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2A2" w:rsidRPr="006032A2" w:rsidRDefault="005A4754" w:rsidP="006032A2">
      <w:pPr>
        <w:jc w:val="center"/>
        <w:rPr>
          <w:b/>
          <w:sz w:val="28"/>
          <w:szCs w:val="28"/>
        </w:rPr>
      </w:pPr>
      <w:r>
        <w:rPr>
          <w:b/>
          <w:sz w:val="28"/>
          <w:szCs w:val="28"/>
        </w:rPr>
        <w:t xml:space="preserve"> </w:t>
      </w:r>
      <w:bookmarkStart w:id="0" w:name="_GoBack"/>
      <w:bookmarkEnd w:id="0"/>
      <w:r w:rsidR="006032A2" w:rsidRPr="006032A2">
        <w:rPr>
          <w:b/>
          <w:sz w:val="28"/>
          <w:szCs w:val="28"/>
        </w:rPr>
        <w:t>5 U.S. Code Subchapter III - NEGOTIATED RULEMAKING PROCEDURE</w:t>
      </w:r>
    </w:p>
    <w:p w:rsidR="006032A2" w:rsidRDefault="006032A2" w:rsidP="006032A2">
      <w:pPr>
        <w:pStyle w:val="NoSpacing"/>
        <w:rPr>
          <w:b/>
        </w:rPr>
      </w:pPr>
      <w:r w:rsidRPr="006032A2">
        <w:rPr>
          <w:b/>
        </w:rPr>
        <w:t xml:space="preserve">•§ 561 </w:t>
      </w:r>
      <w:r>
        <w:rPr>
          <w:b/>
        </w:rPr>
        <w:t>–</w:t>
      </w:r>
      <w:r w:rsidRPr="006032A2">
        <w:rPr>
          <w:b/>
        </w:rPr>
        <w:t xml:space="preserve"> Purpose</w:t>
      </w:r>
    </w:p>
    <w:p w:rsidR="006032A2" w:rsidRPr="006032A2" w:rsidRDefault="006032A2" w:rsidP="006032A2">
      <w:pPr>
        <w:pStyle w:val="NoSpacing"/>
        <w:ind w:left="720"/>
      </w:pPr>
      <w:r w:rsidRPr="006032A2">
        <w:t>The purpose of this subchapter is to establish a framework for the conduct of negotiated rulemaking, consistent with section 553 of this title, to encourage agencies to use the process when it enhances the informal rulemaking process. Nothing in this subchapter should be construed as an attempt to limit innovation and experimentation with the negotiated rulemaking process or with other innovative rulemaking procedures otherwise authorized by law.</w:t>
      </w:r>
    </w:p>
    <w:p w:rsidR="006032A2" w:rsidRDefault="006032A2" w:rsidP="006032A2">
      <w:pPr>
        <w:pStyle w:val="NoSpacing"/>
        <w:rPr>
          <w:b/>
        </w:rPr>
      </w:pPr>
      <w:r w:rsidRPr="006032A2">
        <w:rPr>
          <w:b/>
        </w:rPr>
        <w:t xml:space="preserve">•§ 562 </w:t>
      </w:r>
      <w:r>
        <w:rPr>
          <w:b/>
        </w:rPr>
        <w:t>–</w:t>
      </w:r>
      <w:r w:rsidRPr="006032A2">
        <w:rPr>
          <w:b/>
        </w:rPr>
        <w:t xml:space="preserve"> Definitions</w:t>
      </w:r>
    </w:p>
    <w:p w:rsidR="006032A2" w:rsidRPr="006032A2" w:rsidRDefault="006032A2" w:rsidP="006032A2">
      <w:pPr>
        <w:pStyle w:val="NoSpacing"/>
        <w:ind w:left="720"/>
      </w:pPr>
      <w:r w:rsidRPr="006032A2">
        <w:t>For the purposes of this subchapter, the term—</w:t>
      </w:r>
    </w:p>
    <w:p w:rsidR="006032A2" w:rsidRPr="006032A2" w:rsidRDefault="006032A2" w:rsidP="006032A2">
      <w:pPr>
        <w:pStyle w:val="NoSpacing"/>
        <w:ind w:left="720"/>
      </w:pPr>
      <w:r w:rsidRPr="006032A2">
        <w:t>(1) “</w:t>
      </w:r>
      <w:proofErr w:type="gramStart"/>
      <w:r w:rsidRPr="006032A2">
        <w:t>agency</w:t>
      </w:r>
      <w:proofErr w:type="gramEnd"/>
      <w:r w:rsidRPr="006032A2">
        <w:t>” has the same meaning as in section 551(1) of this title;</w:t>
      </w:r>
    </w:p>
    <w:p w:rsidR="006032A2" w:rsidRPr="006032A2" w:rsidRDefault="006032A2" w:rsidP="006032A2">
      <w:pPr>
        <w:pStyle w:val="NoSpacing"/>
        <w:ind w:left="720"/>
      </w:pPr>
      <w:r w:rsidRPr="006032A2">
        <w:t>(2) “</w:t>
      </w:r>
      <w:proofErr w:type="gramStart"/>
      <w:r w:rsidRPr="006032A2">
        <w:t>consensus</w:t>
      </w:r>
      <w:proofErr w:type="gramEnd"/>
      <w:r w:rsidRPr="006032A2">
        <w:t xml:space="preserve">” means unanimous concurrence among the interests represented on a negotiated rulemaking committee established under this subchapter, unless such committee— </w:t>
      </w:r>
    </w:p>
    <w:p w:rsidR="006032A2" w:rsidRPr="006032A2" w:rsidRDefault="006032A2" w:rsidP="006032A2">
      <w:pPr>
        <w:pStyle w:val="NoSpacing"/>
        <w:ind w:left="720" w:firstLine="720"/>
      </w:pPr>
      <w:r w:rsidRPr="006032A2">
        <w:t>(A)</w:t>
      </w:r>
      <w:r>
        <w:t xml:space="preserve"> </w:t>
      </w:r>
      <w:proofErr w:type="gramStart"/>
      <w:r w:rsidRPr="006032A2">
        <w:t>agrees</w:t>
      </w:r>
      <w:proofErr w:type="gramEnd"/>
      <w:r w:rsidRPr="006032A2">
        <w:t xml:space="preserve"> to define such term to mean a general but not unanimous concurrence; or</w:t>
      </w:r>
    </w:p>
    <w:p w:rsidR="006032A2" w:rsidRPr="006032A2" w:rsidRDefault="006032A2" w:rsidP="006032A2">
      <w:pPr>
        <w:pStyle w:val="NoSpacing"/>
        <w:ind w:left="720"/>
      </w:pPr>
      <w:r w:rsidRPr="006032A2">
        <w:t xml:space="preserve"> </w:t>
      </w:r>
      <w:r>
        <w:tab/>
      </w:r>
      <w:r w:rsidRPr="006032A2">
        <w:t>(B)</w:t>
      </w:r>
      <w:r>
        <w:t xml:space="preserve"> </w:t>
      </w:r>
      <w:r w:rsidRPr="006032A2">
        <w:t xml:space="preserve"> </w:t>
      </w:r>
      <w:proofErr w:type="gramStart"/>
      <w:r w:rsidRPr="006032A2">
        <w:t>agrees</w:t>
      </w:r>
      <w:proofErr w:type="gramEnd"/>
      <w:r w:rsidRPr="006032A2">
        <w:t xml:space="preserve"> upon another specified definition;</w:t>
      </w:r>
    </w:p>
    <w:p w:rsidR="006032A2" w:rsidRPr="006032A2" w:rsidRDefault="006032A2" w:rsidP="006032A2">
      <w:pPr>
        <w:pStyle w:val="NoSpacing"/>
        <w:ind w:left="720"/>
      </w:pPr>
      <w:r w:rsidRPr="006032A2">
        <w:t>(3)</w:t>
      </w:r>
      <w:r>
        <w:t xml:space="preserve"> </w:t>
      </w:r>
      <w:r w:rsidRPr="006032A2">
        <w:t>“</w:t>
      </w:r>
      <w:proofErr w:type="gramStart"/>
      <w:r w:rsidRPr="006032A2">
        <w:t>convener</w:t>
      </w:r>
      <w:proofErr w:type="gramEnd"/>
      <w:r w:rsidRPr="006032A2">
        <w:t>” means a person who impartially assists an agency in determining whether establishment of a negotiated rulemaking committee is feasible and appropriate in a particular rulemaking;</w:t>
      </w:r>
    </w:p>
    <w:p w:rsidR="006032A2" w:rsidRPr="006032A2" w:rsidRDefault="006032A2" w:rsidP="006032A2">
      <w:pPr>
        <w:pStyle w:val="NoSpacing"/>
        <w:ind w:left="720"/>
      </w:pPr>
      <w:r w:rsidRPr="006032A2">
        <w:t xml:space="preserve"> (4)</w:t>
      </w:r>
      <w:r>
        <w:t xml:space="preserve"> </w:t>
      </w:r>
      <w:r w:rsidRPr="006032A2">
        <w:t>“</w:t>
      </w:r>
      <w:proofErr w:type="gramStart"/>
      <w:r w:rsidRPr="006032A2">
        <w:t>facilitator</w:t>
      </w:r>
      <w:proofErr w:type="gramEnd"/>
      <w:r w:rsidRPr="006032A2">
        <w:t>” means a person who impartially aids in the discussions and negotiations among the members of a negotiated rulemaking committee to develop a proposed rule;</w:t>
      </w:r>
    </w:p>
    <w:p w:rsidR="006032A2" w:rsidRPr="006032A2" w:rsidRDefault="006032A2" w:rsidP="006032A2">
      <w:pPr>
        <w:pStyle w:val="NoSpacing"/>
        <w:ind w:left="720"/>
      </w:pPr>
      <w:r w:rsidRPr="006032A2">
        <w:t xml:space="preserve"> (5)</w:t>
      </w:r>
      <w:r>
        <w:t xml:space="preserve"> </w:t>
      </w:r>
      <w:r w:rsidRPr="006032A2">
        <w:t>“</w:t>
      </w:r>
      <w:proofErr w:type="gramStart"/>
      <w:r w:rsidRPr="006032A2">
        <w:t>interest</w:t>
      </w:r>
      <w:proofErr w:type="gramEnd"/>
      <w:r w:rsidRPr="006032A2">
        <w:t>” means, with respect to an issue or matter, multiple parties which have a similar point of view or which are likely to be affected in a similar manner;</w:t>
      </w:r>
    </w:p>
    <w:p w:rsidR="006032A2" w:rsidRPr="006032A2" w:rsidRDefault="006032A2" w:rsidP="006032A2">
      <w:pPr>
        <w:pStyle w:val="NoSpacing"/>
        <w:ind w:left="720"/>
      </w:pPr>
      <w:r w:rsidRPr="006032A2">
        <w:t xml:space="preserve"> (6)</w:t>
      </w:r>
      <w:r>
        <w:t xml:space="preserve"> </w:t>
      </w:r>
      <w:r w:rsidRPr="006032A2">
        <w:t>“</w:t>
      </w:r>
      <w:proofErr w:type="gramStart"/>
      <w:r w:rsidRPr="006032A2">
        <w:t>negotiated</w:t>
      </w:r>
      <w:proofErr w:type="gramEnd"/>
      <w:r w:rsidRPr="006032A2">
        <w:t xml:space="preserve"> rulemaking” means rulemaking through the use of a negotiated rulemaking committee;</w:t>
      </w:r>
    </w:p>
    <w:p w:rsidR="006032A2" w:rsidRPr="006032A2" w:rsidRDefault="006032A2" w:rsidP="006032A2">
      <w:pPr>
        <w:pStyle w:val="NoSpacing"/>
        <w:ind w:left="720"/>
      </w:pPr>
      <w:r w:rsidRPr="006032A2">
        <w:t xml:space="preserve"> (7)</w:t>
      </w:r>
      <w:r>
        <w:t xml:space="preserve"> </w:t>
      </w:r>
      <w:r w:rsidRPr="006032A2">
        <w:t>“</w:t>
      </w:r>
      <w:proofErr w:type="gramStart"/>
      <w:r w:rsidRPr="006032A2">
        <w:t>negotiated</w:t>
      </w:r>
      <w:proofErr w:type="gramEnd"/>
      <w:r w:rsidRPr="006032A2">
        <w:t xml:space="preserve"> rulemaking committee” or “committee” means an advisory committee established by an agency in accordance with this subchapter and the Federal Advisory Committee Act to consider and discuss issues for the purpose of reaching a consensus in the development of a proposed rule;</w:t>
      </w:r>
    </w:p>
    <w:p w:rsidR="006032A2" w:rsidRPr="006032A2" w:rsidRDefault="006032A2" w:rsidP="006032A2">
      <w:pPr>
        <w:pStyle w:val="NoSpacing"/>
        <w:ind w:left="720"/>
      </w:pPr>
      <w:r w:rsidRPr="006032A2">
        <w:t xml:space="preserve"> (8)</w:t>
      </w:r>
      <w:r>
        <w:t xml:space="preserve"> </w:t>
      </w:r>
      <w:r w:rsidRPr="006032A2">
        <w:t>“</w:t>
      </w:r>
      <w:proofErr w:type="gramStart"/>
      <w:r w:rsidRPr="006032A2">
        <w:t>party</w:t>
      </w:r>
      <w:proofErr w:type="gramEnd"/>
      <w:r w:rsidRPr="006032A2">
        <w:t>” has the same meaning as in section 551(3) of this title;</w:t>
      </w:r>
    </w:p>
    <w:p w:rsidR="006032A2" w:rsidRPr="006032A2" w:rsidRDefault="006032A2" w:rsidP="006032A2">
      <w:pPr>
        <w:pStyle w:val="NoSpacing"/>
        <w:ind w:left="720"/>
      </w:pPr>
      <w:r w:rsidRPr="006032A2">
        <w:t xml:space="preserve"> (9)</w:t>
      </w:r>
      <w:r>
        <w:t xml:space="preserve"> </w:t>
      </w:r>
      <w:r w:rsidRPr="006032A2">
        <w:t>“</w:t>
      </w:r>
      <w:proofErr w:type="gramStart"/>
      <w:r w:rsidRPr="006032A2">
        <w:t>person</w:t>
      </w:r>
      <w:proofErr w:type="gramEnd"/>
      <w:r w:rsidRPr="006032A2">
        <w:t>” has the same meaning as in section 551(2) of this title;</w:t>
      </w:r>
    </w:p>
    <w:p w:rsidR="006032A2" w:rsidRPr="006032A2" w:rsidRDefault="006032A2" w:rsidP="006032A2">
      <w:pPr>
        <w:pStyle w:val="NoSpacing"/>
        <w:ind w:left="720"/>
      </w:pPr>
      <w:r w:rsidRPr="006032A2">
        <w:t xml:space="preserve"> (10)</w:t>
      </w:r>
      <w:r>
        <w:t xml:space="preserve"> </w:t>
      </w:r>
      <w:r w:rsidRPr="006032A2">
        <w:t>“</w:t>
      </w:r>
      <w:proofErr w:type="gramStart"/>
      <w:r w:rsidRPr="006032A2">
        <w:t>rule</w:t>
      </w:r>
      <w:proofErr w:type="gramEnd"/>
      <w:r w:rsidRPr="006032A2">
        <w:t>” has the same meaning as in section 551(4) of this title; and</w:t>
      </w:r>
    </w:p>
    <w:p w:rsidR="006032A2" w:rsidRPr="006032A2" w:rsidRDefault="006032A2" w:rsidP="006032A2">
      <w:pPr>
        <w:pStyle w:val="NoSpacing"/>
        <w:ind w:left="720"/>
      </w:pPr>
      <w:r w:rsidRPr="006032A2">
        <w:t xml:space="preserve"> (11)</w:t>
      </w:r>
      <w:r>
        <w:t xml:space="preserve"> </w:t>
      </w:r>
      <w:r w:rsidRPr="006032A2">
        <w:t>“</w:t>
      </w:r>
      <w:proofErr w:type="gramStart"/>
      <w:r w:rsidRPr="006032A2">
        <w:t>rulemaking</w:t>
      </w:r>
      <w:proofErr w:type="gramEnd"/>
      <w:r w:rsidRPr="006032A2">
        <w:t>” means “rule making” as that term is defined in section 551(5) of this title.</w:t>
      </w:r>
    </w:p>
    <w:p w:rsidR="006032A2" w:rsidRPr="006032A2" w:rsidRDefault="006032A2" w:rsidP="006032A2">
      <w:pPr>
        <w:pStyle w:val="NoSpacing"/>
        <w:ind w:left="720"/>
        <w:rPr>
          <w:b/>
        </w:rPr>
      </w:pPr>
    </w:p>
    <w:p w:rsidR="006032A2" w:rsidRDefault="006032A2" w:rsidP="006032A2">
      <w:pPr>
        <w:pStyle w:val="NoSpacing"/>
        <w:rPr>
          <w:b/>
        </w:rPr>
      </w:pPr>
      <w:r w:rsidRPr="006032A2">
        <w:rPr>
          <w:b/>
        </w:rPr>
        <w:t>•§ 563 - Determination of need for negotiated rulemaking committee</w:t>
      </w:r>
    </w:p>
    <w:p w:rsidR="006032A2" w:rsidRDefault="006032A2" w:rsidP="006032A2">
      <w:pPr>
        <w:pStyle w:val="NoSpacing"/>
        <w:ind w:left="720"/>
      </w:pPr>
      <w:r>
        <w:t>(a)Determination of Need by the Agency.—</w:t>
      </w:r>
      <w:proofErr w:type="gramStart"/>
      <w:r>
        <w:t>An</w:t>
      </w:r>
      <w:proofErr w:type="gramEnd"/>
      <w:r>
        <w:t xml:space="preserve"> agency may establish a negotiated rulemaking committee to negotiate and develop a proposed rule, if the head of the agency determines that the use of the negotiated rulemaking procedure is in the public interest. In making such a determination, the head of the agency shall consider whether— </w:t>
      </w:r>
    </w:p>
    <w:p w:rsidR="006032A2" w:rsidRDefault="006032A2" w:rsidP="006032A2">
      <w:pPr>
        <w:pStyle w:val="NoSpacing"/>
        <w:ind w:left="1440"/>
      </w:pPr>
      <w:r>
        <w:t xml:space="preserve">(1) </w:t>
      </w:r>
      <w:proofErr w:type="gramStart"/>
      <w:r>
        <w:t>there</w:t>
      </w:r>
      <w:proofErr w:type="gramEnd"/>
      <w:r>
        <w:t xml:space="preserve"> is a need for a rule;</w:t>
      </w:r>
    </w:p>
    <w:p w:rsidR="006032A2" w:rsidRDefault="006032A2" w:rsidP="006032A2">
      <w:pPr>
        <w:pStyle w:val="NoSpacing"/>
        <w:ind w:left="1440"/>
      </w:pPr>
      <w:r>
        <w:t xml:space="preserve">(2) </w:t>
      </w:r>
      <w:proofErr w:type="gramStart"/>
      <w:r>
        <w:t>there</w:t>
      </w:r>
      <w:proofErr w:type="gramEnd"/>
      <w:r>
        <w:t xml:space="preserve"> are a limited number of identifiable interests that will be significantly affected by the rule;</w:t>
      </w:r>
    </w:p>
    <w:p w:rsidR="006032A2" w:rsidRDefault="006032A2" w:rsidP="006032A2">
      <w:pPr>
        <w:pStyle w:val="NoSpacing"/>
        <w:ind w:left="1440"/>
      </w:pPr>
      <w:r>
        <w:t xml:space="preserve">(3) </w:t>
      </w:r>
      <w:proofErr w:type="gramStart"/>
      <w:r>
        <w:t>there</w:t>
      </w:r>
      <w:proofErr w:type="gramEnd"/>
      <w:r>
        <w:t xml:space="preserve"> is a reasonable likelihood that a committee can be convened with a balanced representation of persons who— </w:t>
      </w:r>
    </w:p>
    <w:p w:rsidR="006032A2" w:rsidRDefault="006032A2" w:rsidP="006032A2">
      <w:pPr>
        <w:pStyle w:val="NoSpacing"/>
        <w:ind w:left="1440" w:firstLine="720"/>
      </w:pPr>
      <w:r>
        <w:t xml:space="preserve">(A) </w:t>
      </w:r>
      <w:proofErr w:type="gramStart"/>
      <w:r>
        <w:t>can</w:t>
      </w:r>
      <w:proofErr w:type="gramEnd"/>
      <w:r>
        <w:t xml:space="preserve"> adequately represent the interests identified under paragraph (2); and</w:t>
      </w:r>
    </w:p>
    <w:p w:rsidR="006032A2" w:rsidRDefault="006032A2" w:rsidP="006032A2">
      <w:pPr>
        <w:pStyle w:val="NoSpacing"/>
        <w:ind w:left="2160"/>
      </w:pPr>
      <w:r>
        <w:t xml:space="preserve">(B) </w:t>
      </w:r>
      <w:proofErr w:type="gramStart"/>
      <w:r>
        <w:t>are</w:t>
      </w:r>
      <w:proofErr w:type="gramEnd"/>
      <w:r>
        <w:t xml:space="preserve"> willing to negotiate in good faith to reach a consensus on the proposed rule;</w:t>
      </w:r>
    </w:p>
    <w:p w:rsidR="006032A2" w:rsidRDefault="006032A2" w:rsidP="006032A2">
      <w:pPr>
        <w:pStyle w:val="NoSpacing"/>
        <w:ind w:left="1440"/>
      </w:pPr>
      <w:r>
        <w:lastRenderedPageBreak/>
        <w:t xml:space="preserve">(4) </w:t>
      </w:r>
      <w:proofErr w:type="gramStart"/>
      <w:r>
        <w:t>there</w:t>
      </w:r>
      <w:proofErr w:type="gramEnd"/>
      <w:r>
        <w:t xml:space="preserve"> is a reasonable likelihood that a committee will reach a consensus on the proposed rule within a fixed period of time;</w:t>
      </w:r>
    </w:p>
    <w:p w:rsidR="006032A2" w:rsidRDefault="006032A2" w:rsidP="006032A2">
      <w:pPr>
        <w:pStyle w:val="NoSpacing"/>
        <w:ind w:left="1440"/>
      </w:pPr>
      <w:r>
        <w:t xml:space="preserve">(5) </w:t>
      </w:r>
      <w:proofErr w:type="gramStart"/>
      <w:r>
        <w:t>the</w:t>
      </w:r>
      <w:proofErr w:type="gramEnd"/>
      <w:r>
        <w:t xml:space="preserve"> negotiated rulemaking procedure will not unreasonably delay the notice of proposed rulemaking and the issuance of the final rule;</w:t>
      </w:r>
    </w:p>
    <w:p w:rsidR="006032A2" w:rsidRDefault="006032A2" w:rsidP="006032A2">
      <w:pPr>
        <w:pStyle w:val="NoSpacing"/>
        <w:ind w:left="1440"/>
      </w:pPr>
      <w:r>
        <w:t xml:space="preserve">(6) </w:t>
      </w:r>
      <w:proofErr w:type="gramStart"/>
      <w:r>
        <w:t>the</w:t>
      </w:r>
      <w:proofErr w:type="gramEnd"/>
      <w:r>
        <w:t xml:space="preserve"> agency has adequate resources and is willing to commit such resources, including technical assistance, to the committee; and</w:t>
      </w:r>
    </w:p>
    <w:p w:rsidR="006032A2" w:rsidRDefault="006032A2" w:rsidP="006032A2">
      <w:pPr>
        <w:pStyle w:val="NoSpacing"/>
        <w:ind w:left="1440"/>
      </w:pPr>
      <w:r>
        <w:t>(7) the agency, to the maximum extent possible consistent with the legal obligations of the agency, will use the consensus of the committee with respect to the proposed rule as the basis for the rule proposed by the agency for notice and comment.</w:t>
      </w:r>
    </w:p>
    <w:p w:rsidR="006032A2" w:rsidRDefault="006032A2" w:rsidP="006032A2">
      <w:pPr>
        <w:pStyle w:val="NoSpacing"/>
        <w:ind w:left="720"/>
      </w:pPr>
      <w:r>
        <w:t xml:space="preserve">(b) Use of Conveners.— </w:t>
      </w:r>
    </w:p>
    <w:p w:rsidR="006032A2" w:rsidRDefault="006032A2" w:rsidP="006032A2">
      <w:pPr>
        <w:pStyle w:val="NoSpacing"/>
        <w:ind w:left="1440"/>
      </w:pPr>
      <w:r>
        <w:t>(1) Purposes of conveners.—</w:t>
      </w:r>
      <w:proofErr w:type="gramStart"/>
      <w:r>
        <w:t>An</w:t>
      </w:r>
      <w:proofErr w:type="gramEnd"/>
      <w:r>
        <w:t xml:space="preserve"> agency may use the services of a convener to assist the agency in— </w:t>
      </w:r>
    </w:p>
    <w:p w:rsidR="006032A2" w:rsidRDefault="006032A2" w:rsidP="006032A2">
      <w:pPr>
        <w:pStyle w:val="NoSpacing"/>
        <w:ind w:left="2160"/>
      </w:pPr>
      <w:r>
        <w:t xml:space="preserve">(A) </w:t>
      </w:r>
      <w:proofErr w:type="gramStart"/>
      <w:r>
        <w:t>identifying</w:t>
      </w:r>
      <w:proofErr w:type="gramEnd"/>
      <w:r>
        <w:t xml:space="preserve"> persons who will be significantly affected by a proposed rule, including residents of rural areas; and</w:t>
      </w:r>
    </w:p>
    <w:p w:rsidR="006032A2" w:rsidRDefault="006032A2" w:rsidP="006032A2">
      <w:pPr>
        <w:pStyle w:val="NoSpacing"/>
        <w:ind w:left="2160"/>
      </w:pPr>
      <w:r>
        <w:t xml:space="preserve">(B) </w:t>
      </w:r>
      <w:proofErr w:type="gramStart"/>
      <w:r>
        <w:t>conducting</w:t>
      </w:r>
      <w:proofErr w:type="gramEnd"/>
      <w:r>
        <w:t xml:space="preserve"> discussions with such persons to identify the issues of concern to such persons, and to ascertain whether the establishment of a negotiated rulemaking committee is feasible and appropriate in the particular rulemaking.</w:t>
      </w:r>
    </w:p>
    <w:p w:rsidR="006032A2" w:rsidRDefault="006032A2" w:rsidP="006032A2">
      <w:pPr>
        <w:pStyle w:val="NoSpacing"/>
        <w:ind w:left="1440"/>
      </w:pPr>
      <w:r>
        <w:t xml:space="preserve">(2) Duties of conveners.— </w:t>
      </w:r>
    </w:p>
    <w:p w:rsidR="006032A2" w:rsidRDefault="006032A2" w:rsidP="006032A2">
      <w:pPr>
        <w:pStyle w:val="NoSpacing"/>
        <w:ind w:left="1440"/>
      </w:pPr>
      <w:r>
        <w:t>The convener shall report findings and may make recommendations to the agency. Upon request of the agency, the convener shall ascertain the names of persons who are willing and qualified to represent interests that will be significantly affected by the proposed rule, including residents of rural areas. The report and any recommendations of the convener shall be made available to the public upon request.</w:t>
      </w:r>
    </w:p>
    <w:p w:rsidR="00D83236" w:rsidRPr="006032A2" w:rsidRDefault="00D83236" w:rsidP="006032A2">
      <w:pPr>
        <w:pStyle w:val="NoSpacing"/>
        <w:ind w:left="1440"/>
      </w:pPr>
    </w:p>
    <w:p w:rsidR="006032A2" w:rsidRDefault="006032A2" w:rsidP="006032A2">
      <w:pPr>
        <w:pStyle w:val="NoSpacing"/>
        <w:rPr>
          <w:b/>
        </w:rPr>
      </w:pPr>
      <w:r w:rsidRPr="006032A2">
        <w:rPr>
          <w:b/>
        </w:rPr>
        <w:t>•§ 564 - Publication of notice; applications for membership on committees</w:t>
      </w:r>
    </w:p>
    <w:p w:rsidR="006032A2" w:rsidRDefault="006032A2" w:rsidP="006032A2">
      <w:pPr>
        <w:pStyle w:val="NoSpacing"/>
        <w:ind w:left="720"/>
      </w:pPr>
      <w:r>
        <w:t xml:space="preserve">(a)Publication of Notice.—If, after considering the report of a convener or conducting its own assessment, an agency decides to establish a negotiated rulemaking committee, the agency shall publish in the Federal Register and, as appropriate, in trade or other specialized publications, a notice which shall include— </w:t>
      </w:r>
    </w:p>
    <w:p w:rsidR="006032A2" w:rsidRDefault="006032A2" w:rsidP="006032A2">
      <w:pPr>
        <w:pStyle w:val="NoSpacing"/>
        <w:ind w:left="1440"/>
      </w:pPr>
      <w:r>
        <w:t xml:space="preserve">(1) </w:t>
      </w:r>
      <w:proofErr w:type="gramStart"/>
      <w:r>
        <w:t>an</w:t>
      </w:r>
      <w:proofErr w:type="gramEnd"/>
      <w:r>
        <w:t xml:space="preserve"> announcement that the agency intends to establish a negotiated rulemaking committee to negotiate and develop a proposed rule;</w:t>
      </w:r>
    </w:p>
    <w:p w:rsidR="006032A2" w:rsidRDefault="006032A2" w:rsidP="006032A2">
      <w:pPr>
        <w:pStyle w:val="NoSpacing"/>
        <w:ind w:left="1440"/>
      </w:pPr>
      <w:r>
        <w:t xml:space="preserve">(2) </w:t>
      </w:r>
      <w:proofErr w:type="gramStart"/>
      <w:r>
        <w:t>a</w:t>
      </w:r>
      <w:proofErr w:type="gramEnd"/>
      <w:r>
        <w:t xml:space="preserve"> description of the subject and scope of the rule to be developed, and the issues to be considered;</w:t>
      </w:r>
    </w:p>
    <w:p w:rsidR="006032A2" w:rsidRDefault="006032A2" w:rsidP="006032A2">
      <w:pPr>
        <w:pStyle w:val="NoSpacing"/>
        <w:ind w:left="1440"/>
      </w:pPr>
      <w:r>
        <w:t xml:space="preserve">(3) </w:t>
      </w:r>
      <w:proofErr w:type="gramStart"/>
      <w:r>
        <w:t>a</w:t>
      </w:r>
      <w:proofErr w:type="gramEnd"/>
      <w:r>
        <w:t xml:space="preserve"> list of the interests which are likely to be significantly affected by the rule;</w:t>
      </w:r>
    </w:p>
    <w:p w:rsidR="006032A2" w:rsidRDefault="006032A2" w:rsidP="006032A2">
      <w:pPr>
        <w:pStyle w:val="NoSpacing"/>
        <w:ind w:left="1440"/>
      </w:pPr>
      <w:r>
        <w:t xml:space="preserve">(4) </w:t>
      </w:r>
      <w:proofErr w:type="gramStart"/>
      <w:r>
        <w:t>a</w:t>
      </w:r>
      <w:proofErr w:type="gramEnd"/>
      <w:r>
        <w:t xml:space="preserve"> list of the persons proposed to represent such interests and the person or persons proposed to represent the agency;</w:t>
      </w:r>
    </w:p>
    <w:p w:rsidR="006032A2" w:rsidRDefault="006032A2" w:rsidP="006032A2">
      <w:pPr>
        <w:pStyle w:val="NoSpacing"/>
        <w:ind w:left="1440"/>
      </w:pPr>
      <w:r>
        <w:t xml:space="preserve">(5) </w:t>
      </w:r>
      <w:proofErr w:type="gramStart"/>
      <w:r>
        <w:t>a</w:t>
      </w:r>
      <w:proofErr w:type="gramEnd"/>
      <w:r>
        <w:t xml:space="preserve"> proposed agenda and schedule for completing the work of the committee, including a target date for publication by the agency of a proposed rule for notice and comment;</w:t>
      </w:r>
    </w:p>
    <w:p w:rsidR="006032A2" w:rsidRDefault="006032A2" w:rsidP="006032A2">
      <w:pPr>
        <w:pStyle w:val="NoSpacing"/>
        <w:ind w:left="1440"/>
      </w:pPr>
      <w:r>
        <w:t xml:space="preserve">(6) </w:t>
      </w:r>
      <w:proofErr w:type="gramStart"/>
      <w:r>
        <w:t>a</w:t>
      </w:r>
      <w:proofErr w:type="gramEnd"/>
      <w:r>
        <w:t xml:space="preserve"> description of administrative support for the committee to be provided by the agency, including technical assistance;</w:t>
      </w:r>
    </w:p>
    <w:p w:rsidR="006032A2" w:rsidRDefault="006032A2" w:rsidP="006032A2">
      <w:pPr>
        <w:pStyle w:val="NoSpacing"/>
        <w:ind w:left="1440"/>
      </w:pPr>
      <w:r>
        <w:t xml:space="preserve">(7) </w:t>
      </w:r>
      <w:proofErr w:type="gramStart"/>
      <w:r>
        <w:t>a</w:t>
      </w:r>
      <w:proofErr w:type="gramEnd"/>
      <w:r>
        <w:t xml:space="preserve"> solicitation for comments on the proposal to establish the committee, and the proposed membership of the negotiated rulemaking committee; and</w:t>
      </w:r>
    </w:p>
    <w:p w:rsidR="006032A2" w:rsidRDefault="006032A2" w:rsidP="006032A2">
      <w:pPr>
        <w:pStyle w:val="NoSpacing"/>
        <w:ind w:left="1440"/>
      </w:pPr>
      <w:r>
        <w:t xml:space="preserve">(8) </w:t>
      </w:r>
      <w:proofErr w:type="gramStart"/>
      <w:r>
        <w:t>an</w:t>
      </w:r>
      <w:proofErr w:type="gramEnd"/>
      <w:r>
        <w:t xml:space="preserve"> explanation of how a person may apply or nominate another person for membership on the committee, as provided under subsection (b).</w:t>
      </w:r>
    </w:p>
    <w:p w:rsidR="006032A2" w:rsidRDefault="006032A2" w:rsidP="006032A2">
      <w:pPr>
        <w:pStyle w:val="NoSpacing"/>
        <w:ind w:left="720"/>
      </w:pPr>
      <w:r>
        <w:t>(b)</w:t>
      </w:r>
      <w:r w:rsidR="00D83236">
        <w:t xml:space="preserve"> </w:t>
      </w:r>
      <w:r>
        <w:t>Applications for Membership o</w:t>
      </w:r>
      <w:r w:rsidR="00D83236">
        <w:t>n</w:t>
      </w:r>
      <w:r>
        <w:t> Committee.—Persons who will be significantly affected by a proposed rule and who believe that their interests will not be adequately represented by any person specified in a notice under subsection (a</w:t>
      </w:r>
      <w:proofErr w:type="gramStart"/>
      <w:r>
        <w:t>)(</w:t>
      </w:r>
      <w:proofErr w:type="gramEnd"/>
      <w:r>
        <w:t xml:space="preserve">4) may apply for, or nominate another person </w:t>
      </w:r>
      <w:r>
        <w:lastRenderedPageBreak/>
        <w:t xml:space="preserve">for, membership on the negotiated rulemaking committee to represent such interests with respect to the proposed rule. Each application or nomination shall include— </w:t>
      </w:r>
    </w:p>
    <w:p w:rsidR="006032A2" w:rsidRDefault="006032A2" w:rsidP="00D83236">
      <w:pPr>
        <w:pStyle w:val="NoSpacing"/>
        <w:ind w:left="1440"/>
      </w:pPr>
      <w:r>
        <w:t>(1)</w:t>
      </w:r>
      <w:r w:rsidR="00D83236">
        <w:t xml:space="preserve"> </w:t>
      </w:r>
      <w:proofErr w:type="gramStart"/>
      <w:r>
        <w:t>the</w:t>
      </w:r>
      <w:proofErr w:type="gramEnd"/>
      <w:r>
        <w:t xml:space="preserve"> name of the applicant or nominee and a description of the interests such person shall represent;</w:t>
      </w:r>
    </w:p>
    <w:p w:rsidR="006032A2" w:rsidRDefault="006032A2" w:rsidP="00D83236">
      <w:pPr>
        <w:pStyle w:val="NoSpacing"/>
        <w:ind w:left="1440"/>
      </w:pPr>
      <w:r>
        <w:t>(2)</w:t>
      </w:r>
      <w:r w:rsidR="00D83236">
        <w:t xml:space="preserve"> </w:t>
      </w:r>
      <w:proofErr w:type="gramStart"/>
      <w:r>
        <w:t>evidence</w:t>
      </w:r>
      <w:proofErr w:type="gramEnd"/>
      <w:r>
        <w:t xml:space="preserve"> that the applicant or nominee is authorized to represent parties related to the interests the person proposes to represent;</w:t>
      </w:r>
    </w:p>
    <w:p w:rsidR="006032A2" w:rsidRDefault="00D83236" w:rsidP="00D83236">
      <w:pPr>
        <w:pStyle w:val="NoSpacing"/>
        <w:ind w:left="1440"/>
      </w:pPr>
      <w:r>
        <w:t>(</w:t>
      </w:r>
      <w:r w:rsidR="006032A2">
        <w:t>3)</w:t>
      </w:r>
      <w:r>
        <w:t xml:space="preserve"> </w:t>
      </w:r>
      <w:proofErr w:type="gramStart"/>
      <w:r w:rsidR="006032A2">
        <w:t>a</w:t>
      </w:r>
      <w:proofErr w:type="gramEnd"/>
      <w:r w:rsidR="006032A2">
        <w:t xml:space="preserve"> written commitment that the applicant or nominee shall actively participate in good faith in the development of the rule under consideration; and</w:t>
      </w:r>
    </w:p>
    <w:p w:rsidR="006032A2" w:rsidRDefault="006032A2" w:rsidP="00D83236">
      <w:pPr>
        <w:pStyle w:val="NoSpacing"/>
        <w:ind w:left="1440"/>
      </w:pPr>
      <w:r>
        <w:t>(4)</w:t>
      </w:r>
      <w:r w:rsidR="00D83236">
        <w:t xml:space="preserve"> </w:t>
      </w:r>
      <w:proofErr w:type="gramStart"/>
      <w:r>
        <w:t>the</w:t>
      </w:r>
      <w:proofErr w:type="gramEnd"/>
      <w:r>
        <w:t xml:space="preserve"> reasons that the persons specified in the notice under subsection (a)(4) do not adequately represent the interests of the person submitting the application or nomination.</w:t>
      </w:r>
    </w:p>
    <w:p w:rsidR="006032A2" w:rsidRDefault="006032A2" w:rsidP="006032A2">
      <w:pPr>
        <w:pStyle w:val="NoSpacing"/>
        <w:ind w:left="720"/>
      </w:pPr>
      <w:r>
        <w:t xml:space="preserve"> (c)</w:t>
      </w:r>
      <w:r w:rsidR="00D83236">
        <w:t xml:space="preserve"> </w:t>
      </w:r>
      <w:r>
        <w:t xml:space="preserve">Period for Submission of Comments and Applications.— </w:t>
      </w:r>
    </w:p>
    <w:p w:rsidR="006032A2" w:rsidRDefault="006032A2" w:rsidP="006032A2">
      <w:pPr>
        <w:pStyle w:val="NoSpacing"/>
        <w:ind w:left="720"/>
      </w:pPr>
      <w:r>
        <w:t>The agency shall provide for a period of at least 30 calendar days for the submission of comments and applications under this section.</w:t>
      </w:r>
    </w:p>
    <w:p w:rsidR="00D83236" w:rsidRPr="006032A2" w:rsidRDefault="00D83236" w:rsidP="006032A2">
      <w:pPr>
        <w:pStyle w:val="NoSpacing"/>
        <w:ind w:left="720"/>
      </w:pPr>
    </w:p>
    <w:p w:rsidR="006032A2" w:rsidRDefault="006032A2" w:rsidP="006032A2">
      <w:pPr>
        <w:pStyle w:val="NoSpacing"/>
        <w:rPr>
          <w:b/>
        </w:rPr>
      </w:pPr>
      <w:r w:rsidRPr="006032A2">
        <w:rPr>
          <w:b/>
        </w:rPr>
        <w:t>•§ 565 - Establishment of committee</w:t>
      </w:r>
    </w:p>
    <w:p w:rsidR="00D83236" w:rsidRDefault="00D83236" w:rsidP="00D83236">
      <w:pPr>
        <w:pStyle w:val="NoSpacing"/>
        <w:ind w:left="720"/>
      </w:pPr>
      <w:r>
        <w:t xml:space="preserve">(a) Establishment.— </w:t>
      </w:r>
    </w:p>
    <w:p w:rsidR="00D83236" w:rsidRDefault="00D83236" w:rsidP="00D83236">
      <w:pPr>
        <w:pStyle w:val="NoSpacing"/>
        <w:ind w:left="1440"/>
      </w:pPr>
      <w:r>
        <w:t xml:space="preserve">(1)Determination to establish committee.— </w:t>
      </w:r>
    </w:p>
    <w:p w:rsidR="00D83236" w:rsidRDefault="00D83236" w:rsidP="00D83236">
      <w:pPr>
        <w:pStyle w:val="NoSpacing"/>
        <w:ind w:left="1440"/>
      </w:pPr>
      <w:r>
        <w:t>If after considering comments and applications submitted under section 564, the agency determines that a negotiated rulemaking committee can adequately represent the interests that will be significantly affected by a proposed rule and that it is feasible and appropriate in the particular rulemaking, the agency may establish a negotiated rulemaking committee. In establishing and administering such a committee, the agency shall comply with the Federal Advisory Committee Act with respect to such committee, except as otherwise provided in this subchapter.</w:t>
      </w:r>
    </w:p>
    <w:p w:rsidR="00D83236" w:rsidRDefault="00D83236" w:rsidP="00D83236">
      <w:pPr>
        <w:pStyle w:val="NoSpacing"/>
        <w:ind w:left="1440"/>
      </w:pPr>
      <w:r>
        <w:t xml:space="preserve">(2)Determination not to establish committee.— </w:t>
      </w:r>
    </w:p>
    <w:p w:rsidR="00D83236" w:rsidRDefault="00D83236" w:rsidP="00D83236">
      <w:pPr>
        <w:pStyle w:val="NoSpacing"/>
        <w:ind w:left="1440"/>
      </w:pPr>
      <w:r>
        <w:t>If after considering such comments and applications, the agency decides not to establish a negotiated rulemaking committee, the agency shall promptly publish notice of such decision and the reasons therefor in the Federal Register and, as appropriate, in trade or other specialized publications, a copy of which shall be sent to any person who applied for, or nominated another person for membership on the negotiating [1] rulemaking committee to represent such interests with respect to the proposed rule.</w:t>
      </w:r>
    </w:p>
    <w:p w:rsidR="00D83236" w:rsidRDefault="00D83236" w:rsidP="00D83236">
      <w:pPr>
        <w:pStyle w:val="NoSpacing"/>
        <w:ind w:left="720"/>
      </w:pPr>
      <w:r>
        <w:t xml:space="preserve">(b) Membership.— </w:t>
      </w:r>
    </w:p>
    <w:p w:rsidR="00D83236" w:rsidRDefault="00D83236" w:rsidP="00D83236">
      <w:pPr>
        <w:pStyle w:val="NoSpacing"/>
        <w:ind w:left="720"/>
      </w:pPr>
      <w:r>
        <w:t xml:space="preserve">The agency shall limit membership on a negotiated rulemaking committee to 25 members, unless the agency head determines that a greater number of members </w:t>
      </w:r>
      <w:proofErr w:type="gramStart"/>
      <w:r>
        <w:t>is</w:t>
      </w:r>
      <w:proofErr w:type="gramEnd"/>
      <w:r>
        <w:t xml:space="preserve"> necessary for the functioning of the committee or to achieve balanced membership. Each committee shall include at least one person representing the agency.</w:t>
      </w:r>
    </w:p>
    <w:p w:rsidR="00D83236" w:rsidRDefault="00D83236" w:rsidP="00D83236">
      <w:pPr>
        <w:pStyle w:val="NoSpacing"/>
        <w:ind w:left="720"/>
      </w:pPr>
      <w:r>
        <w:t xml:space="preserve">(c) Administrative Support.— </w:t>
      </w:r>
    </w:p>
    <w:p w:rsidR="006032A2" w:rsidRDefault="00D83236" w:rsidP="00D83236">
      <w:pPr>
        <w:pStyle w:val="NoSpacing"/>
        <w:ind w:left="720"/>
      </w:pPr>
      <w:r>
        <w:t>The agency shall provide appropriate administrative support to the negotiated rulemaking committee, including technical assistance.</w:t>
      </w:r>
    </w:p>
    <w:p w:rsidR="00D83236" w:rsidRPr="00D83236" w:rsidRDefault="00D83236" w:rsidP="00D83236">
      <w:pPr>
        <w:pStyle w:val="NoSpacing"/>
        <w:ind w:left="720"/>
      </w:pPr>
    </w:p>
    <w:p w:rsidR="006032A2" w:rsidRDefault="006032A2" w:rsidP="006032A2">
      <w:pPr>
        <w:pStyle w:val="NoSpacing"/>
        <w:rPr>
          <w:b/>
        </w:rPr>
      </w:pPr>
      <w:r w:rsidRPr="006032A2">
        <w:rPr>
          <w:b/>
        </w:rPr>
        <w:t>•§ 566 - Conduct of committee activity</w:t>
      </w:r>
    </w:p>
    <w:p w:rsidR="00D83236" w:rsidRDefault="00D83236" w:rsidP="00D83236">
      <w:pPr>
        <w:pStyle w:val="NoSpacing"/>
        <w:numPr>
          <w:ilvl w:val="0"/>
          <w:numId w:val="1"/>
        </w:numPr>
      </w:pPr>
      <w:r>
        <w:t xml:space="preserve">Duties of Committee.— </w:t>
      </w:r>
    </w:p>
    <w:p w:rsidR="00D83236" w:rsidRDefault="00D83236" w:rsidP="00D83236">
      <w:pPr>
        <w:pStyle w:val="NoSpacing"/>
        <w:ind w:left="720"/>
      </w:pPr>
      <w:r>
        <w:t>Each negotiated rulemaking committee established under this subchapter shall consider the matter proposed by the agency for consideration and shall attempt to reach a consensus concerning a proposed rule with respect to such matter and any other matter the committee determines is relevant to the proposed rule.</w:t>
      </w:r>
    </w:p>
    <w:p w:rsidR="00D83236" w:rsidRDefault="00D83236" w:rsidP="00D83236">
      <w:pPr>
        <w:pStyle w:val="NoSpacing"/>
        <w:ind w:left="720"/>
      </w:pPr>
      <w:r>
        <w:t xml:space="preserve">(b) Representatives of Agency on Committee.— </w:t>
      </w:r>
    </w:p>
    <w:p w:rsidR="00D83236" w:rsidRDefault="00D83236" w:rsidP="00D83236">
      <w:pPr>
        <w:pStyle w:val="NoSpacing"/>
        <w:ind w:left="720"/>
      </w:pPr>
      <w:r>
        <w:lastRenderedPageBreak/>
        <w:t>The person or persons representing the agency on a negotiated rulemaking committee shall participate in the deliberations and activities of the committee with the same rights and responsibilities as other members of the committee, and shall be authorized to fully represent the agency in the discussions and negotiations of the committee.</w:t>
      </w:r>
    </w:p>
    <w:p w:rsidR="00D83236" w:rsidRDefault="00D83236" w:rsidP="00D83236">
      <w:pPr>
        <w:pStyle w:val="NoSpacing"/>
        <w:ind w:left="720"/>
      </w:pPr>
      <w:r>
        <w:t xml:space="preserve">(c) Selecting Facilitator.— </w:t>
      </w:r>
    </w:p>
    <w:p w:rsidR="00D83236" w:rsidRDefault="00D83236" w:rsidP="00D83236">
      <w:pPr>
        <w:pStyle w:val="NoSpacing"/>
        <w:ind w:left="720"/>
      </w:pPr>
      <w:r>
        <w:t>Notwithstanding section 10(e) of the Federal Advisory Committee Act, an agency may nominate either a person from the Federal Government or a person from outside the Federal Government to serve as a facilitator for the negotiations of the committee, subject to the approval of the committee by consensus. If the committee does not approve the nominee of the agency for fa­cilitator, the agency shall submit a substitute nomination. If a committee does not approve any nominee of the agency for facilitator, the committee shall select by consensus a person to serve as facilitator. A person designated to represent the agency in substantive issues may not serve as facilitator or otherwise chair the committee.</w:t>
      </w:r>
    </w:p>
    <w:p w:rsidR="00D83236" w:rsidRDefault="00D83236" w:rsidP="00D83236">
      <w:pPr>
        <w:pStyle w:val="NoSpacing"/>
        <w:ind w:left="720"/>
      </w:pPr>
      <w:r>
        <w:t>(d) Duties of Facilitator.—</w:t>
      </w:r>
      <w:proofErr w:type="gramStart"/>
      <w:r>
        <w:t>A</w:t>
      </w:r>
      <w:proofErr w:type="gramEnd"/>
      <w:r>
        <w:t xml:space="preserve"> facilitator approved or selected by a negotiated rulemaking committee shall— </w:t>
      </w:r>
    </w:p>
    <w:p w:rsidR="00D83236" w:rsidRDefault="00D83236" w:rsidP="00D83236">
      <w:pPr>
        <w:pStyle w:val="NoSpacing"/>
        <w:ind w:left="1440"/>
      </w:pPr>
      <w:r>
        <w:t xml:space="preserve">(1) </w:t>
      </w:r>
      <w:proofErr w:type="gramStart"/>
      <w:r>
        <w:t>chair</w:t>
      </w:r>
      <w:proofErr w:type="gramEnd"/>
      <w:r>
        <w:t xml:space="preserve"> the meetings of the committee in an impartial manner;</w:t>
      </w:r>
    </w:p>
    <w:p w:rsidR="00D83236" w:rsidRDefault="00D83236" w:rsidP="00D83236">
      <w:pPr>
        <w:pStyle w:val="NoSpacing"/>
        <w:ind w:left="1440"/>
      </w:pPr>
      <w:r>
        <w:t xml:space="preserve">(2) </w:t>
      </w:r>
      <w:proofErr w:type="gramStart"/>
      <w:r>
        <w:t>impartially</w:t>
      </w:r>
      <w:proofErr w:type="gramEnd"/>
      <w:r>
        <w:t xml:space="preserve"> assist the members of the committee in conducting discussions and negotiations; and</w:t>
      </w:r>
    </w:p>
    <w:p w:rsidR="00D83236" w:rsidRDefault="00D83236" w:rsidP="00D83236">
      <w:pPr>
        <w:pStyle w:val="NoSpacing"/>
        <w:ind w:left="1440"/>
      </w:pPr>
      <w:r>
        <w:t>(3) manage the keeping of minutes and records as required under section 10(b) and (c) of the Federal Advisory Committee Act, except that any personal notes and materials of the facilitator or of the members of a committee shall not be subject to section 552 of this title.</w:t>
      </w:r>
    </w:p>
    <w:p w:rsidR="00D83236" w:rsidRDefault="00D83236" w:rsidP="00D83236">
      <w:pPr>
        <w:pStyle w:val="NoSpacing"/>
        <w:ind w:left="720"/>
      </w:pPr>
      <w:r>
        <w:t xml:space="preserve">(e) Committee Procedures.— </w:t>
      </w:r>
    </w:p>
    <w:p w:rsidR="00D83236" w:rsidRDefault="00D83236" w:rsidP="00D83236">
      <w:pPr>
        <w:pStyle w:val="NoSpacing"/>
        <w:ind w:left="720"/>
      </w:pPr>
      <w:r>
        <w:t>A negotiated rulemaking committee established under this subchapter may adopt procedures for the operation of the committee. No provision of section 553 of this title shall apply to the procedures of a negotiated rulemaking committee.</w:t>
      </w:r>
    </w:p>
    <w:p w:rsidR="00D83236" w:rsidRDefault="00D83236" w:rsidP="00D83236">
      <w:pPr>
        <w:pStyle w:val="NoSpacing"/>
        <w:ind w:left="720"/>
      </w:pPr>
      <w:r>
        <w:t xml:space="preserve">(f) Report of Committee.— </w:t>
      </w:r>
    </w:p>
    <w:p w:rsidR="00D83236" w:rsidRDefault="00D83236" w:rsidP="00D83236">
      <w:pPr>
        <w:pStyle w:val="NoSpacing"/>
        <w:ind w:left="720"/>
      </w:pPr>
      <w:r>
        <w:t>If a committee reaches a consensus on a proposed rule, at the conclusion of negotiations the committee shall transmit to the agency that established the committee a report containing the proposed rule. If the committee does not reach a consensus on a proposed rule, the committee may transmit to the agency a report specifying any areas in which the committee reached a consensus. The committee may include in a report any other information, recommendations, or materials that the committee considers appropriate. Any committee member may include as an addendum to the report additional information, recommendations, or materials.</w:t>
      </w:r>
    </w:p>
    <w:p w:rsidR="00D83236" w:rsidRDefault="00D83236" w:rsidP="00D83236">
      <w:pPr>
        <w:pStyle w:val="NoSpacing"/>
        <w:ind w:left="720"/>
      </w:pPr>
      <w:r>
        <w:t xml:space="preserve">(g) Records of Committee.— </w:t>
      </w:r>
    </w:p>
    <w:p w:rsidR="006032A2" w:rsidRDefault="00D83236" w:rsidP="00D83236">
      <w:pPr>
        <w:pStyle w:val="NoSpacing"/>
        <w:ind w:left="720"/>
      </w:pPr>
      <w:r>
        <w:t>In addition to the report required by subsection (f), a committee shall submit to the agency the records required under section 10(b) and (c) of the Federal Advisory Committee Act.</w:t>
      </w:r>
    </w:p>
    <w:p w:rsidR="00D83236" w:rsidRPr="00D83236" w:rsidRDefault="00D83236" w:rsidP="00D83236">
      <w:pPr>
        <w:pStyle w:val="NoSpacing"/>
        <w:ind w:left="720"/>
      </w:pPr>
    </w:p>
    <w:p w:rsidR="006032A2" w:rsidRDefault="006032A2" w:rsidP="006032A2">
      <w:pPr>
        <w:pStyle w:val="NoSpacing"/>
        <w:rPr>
          <w:b/>
        </w:rPr>
      </w:pPr>
      <w:r w:rsidRPr="006032A2">
        <w:rPr>
          <w:b/>
        </w:rPr>
        <w:t>•§ 567 - Termination of committee</w:t>
      </w:r>
    </w:p>
    <w:p w:rsidR="006032A2" w:rsidRDefault="00D83236" w:rsidP="00D83236">
      <w:pPr>
        <w:pStyle w:val="NoSpacing"/>
        <w:ind w:left="720"/>
      </w:pPr>
      <w:r w:rsidRPr="00D83236">
        <w:t xml:space="preserve">A negotiated rulemaking committee shall terminate upon promulgation of the final rule under consideration, unless the committee’s charter contains an earlier termination date or the agency, after consulting the </w:t>
      </w:r>
      <w:proofErr w:type="gramStart"/>
      <w:r w:rsidRPr="00D83236">
        <w:t>committee,</w:t>
      </w:r>
      <w:proofErr w:type="gramEnd"/>
      <w:r w:rsidRPr="00D83236">
        <w:t xml:space="preserve"> or the committee itself specifies an earlier termination date.</w:t>
      </w:r>
    </w:p>
    <w:p w:rsidR="00D83236" w:rsidRPr="00D83236" w:rsidRDefault="00D83236" w:rsidP="00D83236">
      <w:pPr>
        <w:pStyle w:val="NoSpacing"/>
        <w:ind w:left="720"/>
      </w:pPr>
    </w:p>
    <w:p w:rsidR="006032A2" w:rsidRDefault="006032A2" w:rsidP="006032A2">
      <w:pPr>
        <w:pStyle w:val="NoSpacing"/>
        <w:rPr>
          <w:b/>
        </w:rPr>
      </w:pPr>
      <w:r w:rsidRPr="006032A2">
        <w:rPr>
          <w:b/>
        </w:rPr>
        <w:t>•§ 568 - Services, facilities, and payment of committee member expenses</w:t>
      </w:r>
    </w:p>
    <w:p w:rsidR="00D83236" w:rsidRDefault="00D83236" w:rsidP="00D83236">
      <w:pPr>
        <w:pStyle w:val="NoSpacing"/>
        <w:ind w:left="720"/>
      </w:pPr>
      <w:r>
        <w:t xml:space="preserve">(a) Services of Conveners and Facilitators.— </w:t>
      </w:r>
    </w:p>
    <w:p w:rsidR="00D83236" w:rsidRDefault="00D83236" w:rsidP="00D83236">
      <w:pPr>
        <w:pStyle w:val="NoSpacing"/>
        <w:ind w:left="1440"/>
      </w:pPr>
      <w:r>
        <w:t xml:space="preserve">(1) In general.— </w:t>
      </w:r>
    </w:p>
    <w:p w:rsidR="00D83236" w:rsidRDefault="00D83236" w:rsidP="00D83236">
      <w:pPr>
        <w:pStyle w:val="NoSpacing"/>
        <w:ind w:left="1440"/>
      </w:pPr>
      <w:r>
        <w:lastRenderedPageBreak/>
        <w:t>An agency may employ or enter into contracts for the services of an individual or organization to serve as a convener or facilitator for a negotiated rulemaking committee under this subchapter, or may use the services of a Government employee to act as a convener or a facilitator for such a committee.</w:t>
      </w:r>
    </w:p>
    <w:p w:rsidR="00D83236" w:rsidRDefault="00D83236" w:rsidP="00D83236">
      <w:pPr>
        <w:pStyle w:val="NoSpacing"/>
        <w:ind w:left="1440"/>
      </w:pPr>
    </w:p>
    <w:p w:rsidR="00D83236" w:rsidRDefault="00D83236" w:rsidP="00D83236">
      <w:pPr>
        <w:pStyle w:val="NoSpacing"/>
        <w:ind w:left="1440"/>
      </w:pPr>
      <w:r>
        <w:t xml:space="preserve">(2) Determination of conflicting interests.— </w:t>
      </w:r>
    </w:p>
    <w:p w:rsidR="00D83236" w:rsidRDefault="00D83236" w:rsidP="00D83236">
      <w:pPr>
        <w:pStyle w:val="NoSpacing"/>
        <w:ind w:left="1440"/>
      </w:pPr>
      <w:r>
        <w:t>An agency shall determine whether a person under consideration to serve as convener or facilitator of a committee under paragraph (1) has any financial or other interest that would preclude such person from serving in an impartial and independent manner.</w:t>
      </w:r>
    </w:p>
    <w:p w:rsidR="00D83236" w:rsidRDefault="00D83236" w:rsidP="00D83236">
      <w:pPr>
        <w:pStyle w:val="NoSpacing"/>
        <w:numPr>
          <w:ilvl w:val="0"/>
          <w:numId w:val="1"/>
        </w:numPr>
      </w:pPr>
      <w:r>
        <w:t xml:space="preserve">Services and Facilities of Other Entities.— </w:t>
      </w:r>
    </w:p>
    <w:p w:rsidR="00D83236" w:rsidRDefault="00D83236" w:rsidP="00D83236">
      <w:pPr>
        <w:pStyle w:val="NoSpacing"/>
        <w:ind w:left="720"/>
      </w:pPr>
      <w:r>
        <w:t>For purposes of this subchapter, an agency may use the services and facilities of other Federal agencies and public and private agencies and instrumentalities with the consent of such agencies and instrumentalities, and with or without reimbursement to such agencies and instrumentalities, and may accept voluntary and uncompensated services without regard to the provisions of section 1342 of title 31. The Federal Mediation and Conciliation Service may provide services and facilities, with or without reimbursement, to assist agencies under this subchapter, including furnishing conveners, facilitators, and training in negotiated rulemaking.</w:t>
      </w:r>
    </w:p>
    <w:p w:rsidR="00D83236" w:rsidRDefault="00D83236" w:rsidP="00D83236">
      <w:pPr>
        <w:pStyle w:val="NoSpacing"/>
        <w:ind w:left="720"/>
      </w:pPr>
      <w:r>
        <w:t xml:space="preserve">(c) Expenses of Committee Members.—Members of a negotiated rulemaking committee shall be responsible for their own expenses of participation in such committee, except that an agency may, in accordance with section 7(d) of the Federal Advisory Committee Act, pay for a member’s reasonable travel and per diem expenses, expenses to obtain technical assistance, and a reasonable rate of compensation, if— </w:t>
      </w:r>
    </w:p>
    <w:p w:rsidR="00D83236" w:rsidRDefault="00D83236" w:rsidP="00D83236">
      <w:pPr>
        <w:pStyle w:val="NoSpacing"/>
        <w:ind w:left="1440"/>
      </w:pPr>
      <w:r>
        <w:t xml:space="preserve">(1) </w:t>
      </w:r>
      <w:proofErr w:type="gramStart"/>
      <w:r>
        <w:t>such</w:t>
      </w:r>
      <w:proofErr w:type="gramEnd"/>
      <w:r>
        <w:t xml:space="preserve"> member certifies a lack of adequate financial resources to participate in the committee; and</w:t>
      </w:r>
    </w:p>
    <w:p w:rsidR="00D83236" w:rsidRDefault="00D83236" w:rsidP="00D83236">
      <w:pPr>
        <w:pStyle w:val="NoSpacing"/>
        <w:ind w:left="1440"/>
      </w:pPr>
      <w:r>
        <w:t xml:space="preserve">(2) </w:t>
      </w:r>
      <w:proofErr w:type="gramStart"/>
      <w:r>
        <w:t>the</w:t>
      </w:r>
      <w:proofErr w:type="gramEnd"/>
      <w:r>
        <w:t xml:space="preserve"> agency determines that such member’s participation in the committee is necessary to assure an adequate representation of the member’s interest.</w:t>
      </w:r>
    </w:p>
    <w:p w:rsidR="00D83236" w:rsidRDefault="00D83236" w:rsidP="00D83236">
      <w:pPr>
        <w:pStyle w:val="NoSpacing"/>
        <w:ind w:left="720"/>
      </w:pPr>
      <w:r>
        <w:t xml:space="preserve">(d) Status of Member as Federal Employee.— </w:t>
      </w:r>
    </w:p>
    <w:p w:rsidR="006032A2" w:rsidRDefault="00D83236" w:rsidP="00D83236">
      <w:pPr>
        <w:pStyle w:val="NoSpacing"/>
        <w:ind w:left="720"/>
      </w:pPr>
      <w:r>
        <w:t>A member’s receipt of funds under this section or section 569 shall not conclusively determine for purposes of sections 202 through 209 of title 18 whether that member is an employee of the United States Government.</w:t>
      </w:r>
    </w:p>
    <w:p w:rsidR="00D83236" w:rsidRPr="00D83236" w:rsidRDefault="00D83236" w:rsidP="00D83236">
      <w:pPr>
        <w:pStyle w:val="NoSpacing"/>
        <w:ind w:left="720"/>
      </w:pPr>
    </w:p>
    <w:p w:rsidR="006032A2" w:rsidRDefault="006032A2" w:rsidP="006032A2">
      <w:pPr>
        <w:pStyle w:val="NoSpacing"/>
        <w:rPr>
          <w:b/>
        </w:rPr>
      </w:pPr>
      <w:r w:rsidRPr="006032A2">
        <w:rPr>
          <w:b/>
        </w:rPr>
        <w:t>•§ 569 - Encouraging negotiated rulemaking</w:t>
      </w:r>
    </w:p>
    <w:p w:rsidR="00D83236" w:rsidRDefault="00D83236" w:rsidP="00D83236">
      <w:pPr>
        <w:pStyle w:val="NoSpacing"/>
        <w:ind w:left="720"/>
      </w:pPr>
      <w:r>
        <w:t xml:space="preserve">(a) The President shall designate an agency or designate or establish an interagency committee to facilitate and encourage agency use of negotiated rulemaking. An agency that is considering, </w:t>
      </w:r>
      <w:proofErr w:type="gramStart"/>
      <w:r>
        <w:t>planning,</w:t>
      </w:r>
      <w:proofErr w:type="gramEnd"/>
      <w:r>
        <w:t xml:space="preserve"> or conducting a negotiated rulemaking may consult with such agency or committee for information and assistance.</w:t>
      </w:r>
    </w:p>
    <w:p w:rsidR="00D83236" w:rsidRDefault="00D83236" w:rsidP="00D83236">
      <w:pPr>
        <w:pStyle w:val="NoSpacing"/>
        <w:ind w:left="720"/>
      </w:pPr>
      <w:r>
        <w:t>(b) To carry out the purposes of this subchapter, an agency planning or conducting a negotiated rulemaking may accept, hold, administer, and utilize gifts, devises, and bequests of property, both real and personal if that agency’s acceptance and use of such gifts, devises, or bequests do not create a conflict of interest. Gifts and bequests of money and proceeds from sales of other property received as gifts, devises, or bequests shall be deposited in the Treasury and shall be disbursed upon the order of the head of such agency. Property accepted pursuant to this section, and the proceeds thereof, shall be used as nearly as possible in accordance with the terms of the gifts, devises, or bequests.</w:t>
      </w:r>
    </w:p>
    <w:p w:rsidR="00527D46" w:rsidRDefault="00527D46" w:rsidP="00D83236">
      <w:pPr>
        <w:pStyle w:val="NoSpacing"/>
        <w:ind w:left="720"/>
      </w:pPr>
    </w:p>
    <w:p w:rsidR="006032A2" w:rsidRDefault="006032A2" w:rsidP="006032A2">
      <w:pPr>
        <w:pStyle w:val="NoSpacing"/>
        <w:rPr>
          <w:b/>
        </w:rPr>
      </w:pPr>
      <w:r w:rsidRPr="006032A2">
        <w:rPr>
          <w:b/>
        </w:rPr>
        <w:t>•§ 570 - Judicial review</w:t>
      </w:r>
    </w:p>
    <w:p w:rsidR="006032A2" w:rsidRDefault="00D83236" w:rsidP="00D83236">
      <w:pPr>
        <w:pStyle w:val="NoSpacing"/>
        <w:ind w:left="720"/>
      </w:pPr>
      <w:r w:rsidRPr="00D83236">
        <w:t xml:space="preserve">Any agency action relating to establishing, assisting, or terminating a negotiated rulemaking committee under this subchapter shall not be subject to judicial review. Nothing in this section </w:t>
      </w:r>
      <w:r w:rsidRPr="00D83236">
        <w:lastRenderedPageBreak/>
        <w:t>shall bar judicial review of a rule if such judicial review is otherwise provided by law. A rule which is the product of negotiated rulemaking and is subject to judicial review shall not be accorded any greater deference by a court than a rule which is the product of other rulemaking procedures.</w:t>
      </w:r>
    </w:p>
    <w:p w:rsidR="00527D46" w:rsidRPr="00D83236" w:rsidRDefault="00527D46" w:rsidP="00D83236">
      <w:pPr>
        <w:pStyle w:val="NoSpacing"/>
        <w:ind w:left="720"/>
      </w:pPr>
    </w:p>
    <w:p w:rsidR="00747CE0" w:rsidRDefault="006032A2" w:rsidP="006032A2">
      <w:pPr>
        <w:pStyle w:val="NoSpacing"/>
        <w:rPr>
          <w:b/>
        </w:rPr>
      </w:pPr>
      <w:r w:rsidRPr="006032A2">
        <w:rPr>
          <w:b/>
        </w:rPr>
        <w:t>•§ 570a - Authorization of appropriations</w:t>
      </w:r>
    </w:p>
    <w:p w:rsidR="006032A2" w:rsidRPr="006032A2" w:rsidRDefault="00D83236" w:rsidP="00D83236">
      <w:pPr>
        <w:ind w:left="720"/>
      </w:pPr>
      <w:r w:rsidRPr="00D83236">
        <w:t>There are authorized to be appropriated such sums as may be necessary to carry out the purposes of this subchapter.</w:t>
      </w:r>
    </w:p>
    <w:sectPr w:rsidR="006032A2" w:rsidRPr="006032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53428"/>
    <w:multiLevelType w:val="hybridMultilevel"/>
    <w:tmpl w:val="988489AE"/>
    <w:lvl w:ilvl="0" w:tplc="131093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2A2"/>
    <w:rsid w:val="00527D46"/>
    <w:rsid w:val="005A4754"/>
    <w:rsid w:val="006032A2"/>
    <w:rsid w:val="00747CE0"/>
    <w:rsid w:val="00D83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32A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32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2464</Words>
  <Characters>14049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2</cp:revision>
  <dcterms:created xsi:type="dcterms:W3CDTF">2015-12-09T17:51:00Z</dcterms:created>
  <dcterms:modified xsi:type="dcterms:W3CDTF">2016-01-04T20:33:00Z</dcterms:modified>
</cp:coreProperties>
</file>