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ADB" w:rsidRDefault="00FA2ADB" w:rsidP="00FA2ADB">
      <w:pPr>
        <w:jc w:val="center"/>
        <w:rPr>
          <w:b/>
        </w:rPr>
      </w:pPr>
      <w:bookmarkStart w:id="0" w:name="_GoBack"/>
      <w:bookmarkEnd w:id="0"/>
      <w:r>
        <w:rPr>
          <w:b/>
        </w:rPr>
        <w:t>Delta Air Lines</w:t>
      </w:r>
    </w:p>
    <w:p w:rsidR="00FA2ADB" w:rsidRDefault="00FA2ADB" w:rsidP="00FA2ADB">
      <w:pPr>
        <w:jc w:val="center"/>
        <w:rPr>
          <w:b/>
          <w:u w:val="single"/>
        </w:rPr>
      </w:pPr>
      <w:r>
        <w:rPr>
          <w:b/>
        </w:rPr>
        <w:t>Live Animal Incident Report – Redacted</w:t>
      </w:r>
    </w:p>
    <w:p w:rsidR="00FA2ADB" w:rsidRDefault="00FA2ADB" w:rsidP="00FA2ADB">
      <w:pPr>
        <w:jc w:val="center"/>
        <w:rPr>
          <w:b/>
        </w:rPr>
      </w:pPr>
      <w:r>
        <w:rPr>
          <w:b/>
        </w:rPr>
        <w:t>Reporting Period:  December 2012</w:t>
      </w:r>
    </w:p>
    <w:p w:rsidR="00FA2ADB" w:rsidRDefault="00FA2ADB" w:rsidP="00FA2ADB">
      <w:pPr>
        <w:jc w:val="center"/>
        <w:rPr>
          <w:b/>
        </w:rPr>
      </w:pPr>
    </w:p>
    <w:p w:rsidR="00FA2ADB" w:rsidRDefault="00FA2ADB" w:rsidP="00FA2ADB">
      <w:pPr>
        <w:rPr>
          <w:b/>
          <w:sz w:val="22"/>
          <w:szCs w:val="22"/>
        </w:rPr>
      </w:pPr>
      <w:r>
        <w:rPr>
          <w:b/>
          <w:sz w:val="22"/>
          <w:szCs w:val="22"/>
        </w:rPr>
        <w:t>Carrier:</w:t>
      </w:r>
    </w:p>
    <w:p w:rsidR="00FA2ADB" w:rsidRDefault="00FA2ADB" w:rsidP="00FA2ADB">
      <w:pPr>
        <w:rPr>
          <w:sz w:val="22"/>
          <w:szCs w:val="22"/>
        </w:rPr>
      </w:pPr>
      <w:r>
        <w:rPr>
          <w:sz w:val="22"/>
          <w:szCs w:val="22"/>
        </w:rPr>
        <w:t>Delta Air Lines</w:t>
      </w:r>
    </w:p>
    <w:p w:rsidR="00FA2ADB" w:rsidRDefault="00FA2ADB" w:rsidP="00FA2ADB">
      <w:pPr>
        <w:rPr>
          <w:sz w:val="22"/>
          <w:szCs w:val="22"/>
        </w:rPr>
      </w:pPr>
    </w:p>
    <w:p w:rsidR="00FA2ADB" w:rsidRDefault="00FA2ADB" w:rsidP="00FA2ADB">
      <w:pPr>
        <w:rPr>
          <w:b/>
          <w:sz w:val="22"/>
          <w:szCs w:val="22"/>
        </w:rPr>
      </w:pPr>
      <w:r>
        <w:rPr>
          <w:b/>
          <w:sz w:val="22"/>
          <w:szCs w:val="22"/>
        </w:rPr>
        <w:t>Flight Number:</w:t>
      </w:r>
    </w:p>
    <w:p w:rsidR="00FA2ADB" w:rsidRDefault="00FA2ADB" w:rsidP="00FA2ADB">
      <w:pPr>
        <w:rPr>
          <w:sz w:val="22"/>
          <w:szCs w:val="22"/>
        </w:rPr>
      </w:pPr>
      <w:r>
        <w:rPr>
          <w:sz w:val="22"/>
          <w:szCs w:val="22"/>
        </w:rPr>
        <w:t>15</w:t>
      </w:r>
    </w:p>
    <w:p w:rsidR="00FA2ADB" w:rsidRDefault="00FA2ADB" w:rsidP="00FA2ADB">
      <w:pPr>
        <w:rPr>
          <w:sz w:val="22"/>
          <w:szCs w:val="22"/>
        </w:rPr>
      </w:pPr>
    </w:p>
    <w:p w:rsidR="00FA2ADB" w:rsidRDefault="00FA2ADB" w:rsidP="00FA2ADB">
      <w:pPr>
        <w:rPr>
          <w:sz w:val="22"/>
          <w:szCs w:val="22"/>
        </w:rPr>
      </w:pPr>
      <w:r>
        <w:rPr>
          <w:b/>
          <w:sz w:val="22"/>
          <w:szCs w:val="22"/>
        </w:rPr>
        <w:t>Date and Time of Incident</w:t>
      </w:r>
    </w:p>
    <w:p w:rsidR="00FA2ADB" w:rsidRDefault="00FA2ADB" w:rsidP="00FA2ADB">
      <w:pPr>
        <w:rPr>
          <w:sz w:val="22"/>
          <w:szCs w:val="22"/>
        </w:rPr>
      </w:pPr>
      <w:r>
        <w:rPr>
          <w:sz w:val="22"/>
          <w:szCs w:val="22"/>
        </w:rPr>
        <w:t>12 December 2012, 4:30 PM</w:t>
      </w:r>
    </w:p>
    <w:p w:rsidR="00FA2ADB" w:rsidRDefault="00FA2ADB" w:rsidP="00FA2ADB">
      <w:pPr>
        <w:rPr>
          <w:sz w:val="22"/>
          <w:szCs w:val="22"/>
        </w:rPr>
      </w:pPr>
    </w:p>
    <w:p w:rsidR="00FA2ADB" w:rsidRDefault="00FA2ADB" w:rsidP="00FA2ADB">
      <w:pPr>
        <w:rPr>
          <w:sz w:val="22"/>
          <w:szCs w:val="22"/>
        </w:rPr>
      </w:pPr>
      <w:r>
        <w:rPr>
          <w:b/>
          <w:sz w:val="22"/>
          <w:szCs w:val="22"/>
        </w:rPr>
        <w:t>Type of Incident:</w:t>
      </w:r>
    </w:p>
    <w:p w:rsidR="00FA2ADB" w:rsidRDefault="00FA2ADB" w:rsidP="00FA2ADB">
      <w:pPr>
        <w:rPr>
          <w:sz w:val="22"/>
          <w:szCs w:val="22"/>
        </w:rPr>
      </w:pPr>
      <w:r>
        <w:rPr>
          <w:sz w:val="22"/>
          <w:szCs w:val="22"/>
        </w:rPr>
        <w:t>Death</w:t>
      </w:r>
    </w:p>
    <w:p w:rsidR="00FA2ADB" w:rsidRDefault="00FA2ADB" w:rsidP="00FA2ADB">
      <w:pPr>
        <w:rPr>
          <w:sz w:val="22"/>
          <w:szCs w:val="22"/>
        </w:rPr>
      </w:pPr>
    </w:p>
    <w:p w:rsidR="00FA2ADB" w:rsidRDefault="00FA2ADB" w:rsidP="00FA2ADB">
      <w:pPr>
        <w:rPr>
          <w:sz w:val="22"/>
          <w:szCs w:val="22"/>
        </w:rPr>
      </w:pPr>
      <w:r>
        <w:rPr>
          <w:b/>
          <w:sz w:val="22"/>
          <w:szCs w:val="22"/>
        </w:rPr>
        <w:t>Description of Animal</w:t>
      </w:r>
    </w:p>
    <w:p w:rsidR="00FA2ADB" w:rsidRDefault="00FA2ADB" w:rsidP="00FA2ADB">
      <w:pPr>
        <w:rPr>
          <w:sz w:val="22"/>
          <w:szCs w:val="22"/>
        </w:rPr>
      </w:pPr>
      <w:r>
        <w:rPr>
          <w:sz w:val="22"/>
          <w:szCs w:val="22"/>
        </w:rPr>
        <w:t>Breed:  Cat</w:t>
      </w:r>
    </w:p>
    <w:p w:rsidR="00FA2ADB" w:rsidRDefault="00FA2ADB" w:rsidP="00FA2ADB">
      <w:pPr>
        <w:rPr>
          <w:sz w:val="22"/>
          <w:szCs w:val="22"/>
        </w:rPr>
      </w:pPr>
      <w:r>
        <w:rPr>
          <w:sz w:val="22"/>
          <w:szCs w:val="22"/>
        </w:rPr>
        <w:t>Age:  5 years</w:t>
      </w:r>
    </w:p>
    <w:p w:rsidR="00FA2ADB" w:rsidRDefault="00FA2ADB" w:rsidP="00FA2ADB">
      <w:pPr>
        <w:rPr>
          <w:sz w:val="22"/>
          <w:szCs w:val="22"/>
        </w:rPr>
      </w:pPr>
    </w:p>
    <w:p w:rsidR="00FA2ADB" w:rsidRDefault="00FA2ADB" w:rsidP="00FA2ADB">
      <w:pPr>
        <w:rPr>
          <w:sz w:val="22"/>
          <w:szCs w:val="22"/>
        </w:rPr>
      </w:pPr>
      <w:r>
        <w:rPr>
          <w:b/>
          <w:sz w:val="22"/>
          <w:szCs w:val="22"/>
        </w:rPr>
        <w:t>Description of Incident:</w:t>
      </w:r>
    </w:p>
    <w:p w:rsidR="00FA2ADB" w:rsidRDefault="00FA2ADB" w:rsidP="00FA2ADB">
      <w:pPr>
        <w:rPr>
          <w:sz w:val="22"/>
          <w:szCs w:val="22"/>
        </w:rPr>
      </w:pPr>
      <w:r>
        <w:rPr>
          <w:sz w:val="22"/>
          <w:szCs w:val="22"/>
        </w:rPr>
        <w:t>Two cats traveling together in a single kennel arrived in Atlanta from Frankfurt, Germany.  One of the cats had passed away en route.  The cat was removed from the kennel.  The other cat arrived at the final destination in Fayetteville, NC without further incident.  The passenger handled the disposition of the remains so were not available for an autopsy.</w:t>
      </w:r>
    </w:p>
    <w:p w:rsidR="00FA2ADB" w:rsidRDefault="00FA2ADB" w:rsidP="00FA2ADB">
      <w:pPr>
        <w:rPr>
          <w:sz w:val="22"/>
          <w:szCs w:val="22"/>
        </w:rPr>
      </w:pPr>
    </w:p>
    <w:p w:rsidR="00FA2ADB" w:rsidRDefault="00FA2ADB" w:rsidP="00FA2ADB">
      <w:pPr>
        <w:rPr>
          <w:sz w:val="22"/>
          <w:szCs w:val="22"/>
        </w:rPr>
      </w:pPr>
      <w:r>
        <w:rPr>
          <w:b/>
          <w:sz w:val="22"/>
          <w:szCs w:val="22"/>
        </w:rPr>
        <w:t>Cause of Incident:</w:t>
      </w:r>
    </w:p>
    <w:p w:rsidR="00FA2ADB" w:rsidRDefault="00FA2ADB" w:rsidP="00FA2ADB">
      <w:pPr>
        <w:rPr>
          <w:sz w:val="22"/>
          <w:szCs w:val="22"/>
        </w:rPr>
      </w:pPr>
      <w:r>
        <w:rPr>
          <w:sz w:val="22"/>
          <w:szCs w:val="22"/>
        </w:rPr>
        <w:t>The kennel was properly loaded and there were no indications of mishandling.  Because the cat’s travel mate arrived in good condition there are no indications to establish a cause of death.</w:t>
      </w:r>
    </w:p>
    <w:p w:rsidR="00FA2ADB" w:rsidRDefault="00FA2ADB" w:rsidP="00FA2ADB">
      <w:pPr>
        <w:rPr>
          <w:sz w:val="22"/>
          <w:szCs w:val="22"/>
        </w:rPr>
      </w:pPr>
    </w:p>
    <w:p w:rsidR="00FA2ADB" w:rsidRDefault="00FA2ADB" w:rsidP="00FA2ADB">
      <w:pPr>
        <w:rPr>
          <w:b/>
          <w:sz w:val="22"/>
          <w:szCs w:val="22"/>
        </w:rPr>
      </w:pPr>
      <w:r>
        <w:rPr>
          <w:b/>
          <w:sz w:val="22"/>
          <w:szCs w:val="22"/>
        </w:rPr>
        <w:t>Corrective Action Taken:</w:t>
      </w:r>
    </w:p>
    <w:p w:rsidR="00FA2ADB" w:rsidRDefault="00FA2ADB" w:rsidP="00FA2ADB">
      <w:pPr>
        <w:rPr>
          <w:sz w:val="22"/>
          <w:szCs w:val="22"/>
        </w:rPr>
      </w:pPr>
      <w:r>
        <w:rPr>
          <w:sz w:val="22"/>
          <w:szCs w:val="22"/>
        </w:rPr>
        <w:t xml:space="preserve">No corrective action is warranted at this time. </w:t>
      </w:r>
    </w:p>
    <w:p w:rsidR="00FA2ADB" w:rsidRDefault="00FA2ADB" w:rsidP="00FA2ADB">
      <w:pPr>
        <w:spacing w:after="200" w:line="276" w:lineRule="auto"/>
      </w:pPr>
      <w:r>
        <w:br w:type="page"/>
      </w:r>
    </w:p>
    <w:p w:rsidR="00FA2ADB" w:rsidRDefault="00FA2ADB" w:rsidP="00FA2ADB">
      <w:pPr>
        <w:jc w:val="center"/>
        <w:rPr>
          <w:b/>
        </w:rPr>
      </w:pPr>
      <w:r>
        <w:rPr>
          <w:b/>
        </w:rPr>
        <w:lastRenderedPageBreak/>
        <w:t>Delta Air Lines</w:t>
      </w:r>
    </w:p>
    <w:p w:rsidR="00FA2ADB" w:rsidRDefault="00FA2ADB" w:rsidP="00FA2ADB">
      <w:pPr>
        <w:jc w:val="center"/>
        <w:rPr>
          <w:b/>
          <w:u w:val="single"/>
        </w:rPr>
      </w:pPr>
      <w:r>
        <w:rPr>
          <w:b/>
        </w:rPr>
        <w:t>Live Animal Incident Report – Redacted</w:t>
      </w:r>
    </w:p>
    <w:p w:rsidR="00FA2ADB" w:rsidRDefault="00FA2ADB" w:rsidP="00FA2ADB">
      <w:pPr>
        <w:jc w:val="center"/>
        <w:rPr>
          <w:b/>
        </w:rPr>
      </w:pPr>
      <w:r>
        <w:rPr>
          <w:b/>
        </w:rPr>
        <w:t>Reporting Period:  December 2011</w:t>
      </w:r>
    </w:p>
    <w:p w:rsidR="00FA2ADB" w:rsidRDefault="00FA2ADB" w:rsidP="00FA2ADB">
      <w:pPr>
        <w:jc w:val="center"/>
        <w:rPr>
          <w:b/>
        </w:rPr>
      </w:pPr>
    </w:p>
    <w:p w:rsidR="00FA2ADB" w:rsidRDefault="00FA2ADB" w:rsidP="00FA2ADB">
      <w:pPr>
        <w:rPr>
          <w:b/>
          <w:sz w:val="22"/>
          <w:szCs w:val="22"/>
        </w:rPr>
      </w:pPr>
      <w:r>
        <w:rPr>
          <w:b/>
          <w:sz w:val="22"/>
          <w:szCs w:val="22"/>
        </w:rPr>
        <w:t>Carrier:</w:t>
      </w:r>
    </w:p>
    <w:p w:rsidR="00FA2ADB" w:rsidRDefault="00FA2ADB" w:rsidP="00FA2ADB">
      <w:pPr>
        <w:rPr>
          <w:sz w:val="22"/>
          <w:szCs w:val="22"/>
        </w:rPr>
      </w:pPr>
      <w:r>
        <w:rPr>
          <w:sz w:val="22"/>
          <w:szCs w:val="22"/>
        </w:rPr>
        <w:t>Delta Air Lines</w:t>
      </w:r>
    </w:p>
    <w:p w:rsidR="00FA2ADB" w:rsidRDefault="00FA2ADB" w:rsidP="00FA2ADB">
      <w:pPr>
        <w:rPr>
          <w:sz w:val="22"/>
          <w:szCs w:val="22"/>
        </w:rPr>
      </w:pPr>
    </w:p>
    <w:p w:rsidR="00FA2ADB" w:rsidRDefault="00FA2ADB" w:rsidP="00FA2ADB">
      <w:pPr>
        <w:rPr>
          <w:b/>
          <w:sz w:val="22"/>
          <w:szCs w:val="22"/>
        </w:rPr>
      </w:pPr>
      <w:r>
        <w:rPr>
          <w:b/>
          <w:sz w:val="22"/>
          <w:szCs w:val="22"/>
        </w:rPr>
        <w:t>Flight Number:</w:t>
      </w:r>
    </w:p>
    <w:p w:rsidR="00FA2ADB" w:rsidRDefault="00FA2ADB" w:rsidP="00FA2ADB">
      <w:pPr>
        <w:rPr>
          <w:sz w:val="22"/>
          <w:szCs w:val="22"/>
        </w:rPr>
      </w:pPr>
      <w:r>
        <w:rPr>
          <w:sz w:val="22"/>
          <w:szCs w:val="22"/>
        </w:rPr>
        <w:t>141</w:t>
      </w:r>
    </w:p>
    <w:p w:rsidR="00FA2ADB" w:rsidRDefault="00FA2ADB" w:rsidP="00FA2ADB">
      <w:pPr>
        <w:rPr>
          <w:sz w:val="22"/>
          <w:szCs w:val="22"/>
        </w:rPr>
      </w:pPr>
    </w:p>
    <w:p w:rsidR="00FA2ADB" w:rsidRDefault="00FA2ADB" w:rsidP="00FA2ADB">
      <w:pPr>
        <w:rPr>
          <w:sz w:val="22"/>
          <w:szCs w:val="22"/>
        </w:rPr>
      </w:pPr>
      <w:r>
        <w:rPr>
          <w:b/>
          <w:sz w:val="22"/>
          <w:szCs w:val="22"/>
        </w:rPr>
        <w:t>Date and Time of Incident</w:t>
      </w:r>
    </w:p>
    <w:p w:rsidR="00FA2ADB" w:rsidRDefault="00FA2ADB" w:rsidP="00FA2ADB">
      <w:pPr>
        <w:rPr>
          <w:sz w:val="22"/>
          <w:szCs w:val="22"/>
        </w:rPr>
      </w:pPr>
      <w:r>
        <w:rPr>
          <w:sz w:val="22"/>
          <w:szCs w:val="22"/>
        </w:rPr>
        <w:t>12 December 2011, 2 PM</w:t>
      </w:r>
    </w:p>
    <w:p w:rsidR="00FA2ADB" w:rsidRDefault="00FA2ADB" w:rsidP="00FA2ADB">
      <w:pPr>
        <w:rPr>
          <w:sz w:val="22"/>
          <w:szCs w:val="22"/>
        </w:rPr>
      </w:pPr>
    </w:p>
    <w:p w:rsidR="00FA2ADB" w:rsidRDefault="00FA2ADB" w:rsidP="00FA2ADB">
      <w:pPr>
        <w:rPr>
          <w:sz w:val="22"/>
          <w:szCs w:val="22"/>
        </w:rPr>
      </w:pPr>
      <w:r>
        <w:rPr>
          <w:b/>
          <w:sz w:val="22"/>
          <w:szCs w:val="22"/>
        </w:rPr>
        <w:t>Type of Incident:</w:t>
      </w:r>
    </w:p>
    <w:p w:rsidR="00FA2ADB" w:rsidRDefault="00FA2ADB" w:rsidP="00FA2ADB">
      <w:pPr>
        <w:rPr>
          <w:sz w:val="22"/>
          <w:szCs w:val="22"/>
        </w:rPr>
      </w:pPr>
      <w:r>
        <w:rPr>
          <w:sz w:val="22"/>
          <w:szCs w:val="22"/>
        </w:rPr>
        <w:t>Death</w:t>
      </w:r>
    </w:p>
    <w:p w:rsidR="00FA2ADB" w:rsidRDefault="00FA2ADB" w:rsidP="00FA2ADB">
      <w:pPr>
        <w:rPr>
          <w:sz w:val="22"/>
          <w:szCs w:val="22"/>
        </w:rPr>
      </w:pPr>
    </w:p>
    <w:p w:rsidR="00FA2ADB" w:rsidRDefault="00FA2ADB" w:rsidP="00FA2ADB">
      <w:pPr>
        <w:rPr>
          <w:sz w:val="22"/>
          <w:szCs w:val="22"/>
        </w:rPr>
      </w:pPr>
      <w:r>
        <w:rPr>
          <w:b/>
          <w:sz w:val="22"/>
          <w:szCs w:val="22"/>
        </w:rPr>
        <w:t>Description of Animal</w:t>
      </w:r>
    </w:p>
    <w:p w:rsidR="00FA2ADB" w:rsidRDefault="00FA2ADB" w:rsidP="00FA2ADB">
      <w:pPr>
        <w:rPr>
          <w:sz w:val="22"/>
          <w:szCs w:val="22"/>
        </w:rPr>
      </w:pPr>
      <w:r>
        <w:rPr>
          <w:sz w:val="22"/>
          <w:szCs w:val="22"/>
        </w:rPr>
        <w:t>Breed:  Guinea Pig</w:t>
      </w:r>
    </w:p>
    <w:p w:rsidR="00FA2ADB" w:rsidRDefault="00FA2ADB" w:rsidP="00FA2ADB">
      <w:pPr>
        <w:rPr>
          <w:sz w:val="22"/>
          <w:szCs w:val="22"/>
        </w:rPr>
      </w:pPr>
      <w:r>
        <w:rPr>
          <w:sz w:val="22"/>
          <w:szCs w:val="22"/>
        </w:rPr>
        <w:t>Age:  Unknown</w:t>
      </w:r>
    </w:p>
    <w:p w:rsidR="00FA2ADB" w:rsidRDefault="00FA2ADB" w:rsidP="00FA2ADB">
      <w:pPr>
        <w:rPr>
          <w:sz w:val="22"/>
          <w:szCs w:val="22"/>
        </w:rPr>
      </w:pPr>
    </w:p>
    <w:p w:rsidR="00FA2ADB" w:rsidRDefault="00FA2ADB" w:rsidP="00FA2ADB">
      <w:pPr>
        <w:rPr>
          <w:sz w:val="22"/>
          <w:szCs w:val="22"/>
        </w:rPr>
      </w:pPr>
      <w:r>
        <w:rPr>
          <w:b/>
          <w:sz w:val="22"/>
          <w:szCs w:val="22"/>
        </w:rPr>
        <w:t>Description of Incident:</w:t>
      </w:r>
    </w:p>
    <w:p w:rsidR="00FA2ADB" w:rsidRDefault="00FA2ADB" w:rsidP="00FA2ADB">
      <w:pPr>
        <w:rPr>
          <w:sz w:val="22"/>
          <w:szCs w:val="22"/>
        </w:rPr>
      </w:pPr>
      <w:r>
        <w:rPr>
          <w:sz w:val="22"/>
          <w:szCs w:val="22"/>
        </w:rPr>
        <w:t xml:space="preserve">Two guinea pigs arrived in a single kennel in New York, JFK from Brussels Belgium.  One of the pets was determined to be deceased during US Customs clearance.  The deceased animal was removed from the kennel and sent for a necropsy.  The necropsy indicated that the animal’s heart suffered a cardiac anomaly resulting in blood clots.  </w:t>
      </w:r>
    </w:p>
    <w:p w:rsidR="00FA2ADB" w:rsidRDefault="00FA2ADB" w:rsidP="00FA2ADB">
      <w:pPr>
        <w:rPr>
          <w:sz w:val="22"/>
          <w:szCs w:val="22"/>
        </w:rPr>
      </w:pPr>
    </w:p>
    <w:p w:rsidR="00FA2ADB" w:rsidRDefault="00FA2ADB" w:rsidP="00FA2ADB">
      <w:pPr>
        <w:rPr>
          <w:sz w:val="22"/>
          <w:szCs w:val="22"/>
        </w:rPr>
      </w:pPr>
      <w:r>
        <w:rPr>
          <w:b/>
          <w:sz w:val="22"/>
          <w:szCs w:val="22"/>
        </w:rPr>
        <w:t>Cause of Incident:</w:t>
      </w:r>
    </w:p>
    <w:p w:rsidR="00FA2ADB" w:rsidRDefault="00FA2ADB" w:rsidP="00FA2ADB">
      <w:pPr>
        <w:rPr>
          <w:sz w:val="22"/>
          <w:szCs w:val="22"/>
        </w:rPr>
      </w:pPr>
      <w:r>
        <w:rPr>
          <w:sz w:val="22"/>
          <w:szCs w:val="22"/>
        </w:rPr>
        <w:t>There was no evidence of mishandling and based on the other guinea pig’s arrival in good condition it appears the pet may have died of natural causes.</w:t>
      </w:r>
    </w:p>
    <w:p w:rsidR="00FA2ADB" w:rsidRDefault="00FA2ADB" w:rsidP="00FA2ADB">
      <w:pPr>
        <w:rPr>
          <w:sz w:val="22"/>
          <w:szCs w:val="22"/>
        </w:rPr>
      </w:pPr>
    </w:p>
    <w:p w:rsidR="00FA2ADB" w:rsidRDefault="00FA2ADB" w:rsidP="00FA2ADB">
      <w:pPr>
        <w:rPr>
          <w:b/>
          <w:sz w:val="22"/>
          <w:szCs w:val="22"/>
        </w:rPr>
      </w:pPr>
      <w:r>
        <w:rPr>
          <w:b/>
          <w:sz w:val="22"/>
          <w:szCs w:val="22"/>
        </w:rPr>
        <w:t>Corrective Action Taken:</w:t>
      </w:r>
    </w:p>
    <w:p w:rsidR="00FA2ADB" w:rsidRDefault="00FA2ADB" w:rsidP="00FA2ADB">
      <w:pPr>
        <w:rPr>
          <w:sz w:val="22"/>
          <w:szCs w:val="22"/>
        </w:rPr>
      </w:pPr>
      <w:r>
        <w:rPr>
          <w:sz w:val="22"/>
          <w:szCs w:val="22"/>
        </w:rPr>
        <w:t>No corrective action is warranted at this time.</w:t>
      </w:r>
    </w:p>
    <w:p w:rsidR="00FA2ADB" w:rsidRDefault="00FA2ADB" w:rsidP="00FA2ADB">
      <w:pPr>
        <w:spacing w:after="200" w:line="276" w:lineRule="auto"/>
      </w:pPr>
      <w:r>
        <w:br w:type="page"/>
      </w:r>
    </w:p>
    <w:p w:rsidR="00FA2ADB" w:rsidRDefault="00FA2ADB" w:rsidP="00FA2ADB">
      <w:pPr>
        <w:jc w:val="center"/>
        <w:rPr>
          <w:b/>
        </w:rPr>
      </w:pPr>
      <w:r>
        <w:rPr>
          <w:b/>
        </w:rPr>
        <w:lastRenderedPageBreak/>
        <w:t>Delta Air Lines</w:t>
      </w:r>
    </w:p>
    <w:p w:rsidR="00FA2ADB" w:rsidRDefault="00FA2ADB" w:rsidP="00FA2ADB">
      <w:pPr>
        <w:jc w:val="center"/>
        <w:rPr>
          <w:b/>
          <w:u w:val="single"/>
        </w:rPr>
      </w:pPr>
      <w:r>
        <w:rPr>
          <w:b/>
        </w:rPr>
        <w:t>Live Animal Incident Report – Redacted</w:t>
      </w:r>
    </w:p>
    <w:p w:rsidR="00FA2ADB" w:rsidRDefault="00FA2ADB" w:rsidP="00FA2ADB">
      <w:pPr>
        <w:jc w:val="center"/>
        <w:rPr>
          <w:b/>
        </w:rPr>
      </w:pPr>
      <w:r>
        <w:rPr>
          <w:b/>
        </w:rPr>
        <w:t>Reporting Period:  December 2012</w:t>
      </w:r>
    </w:p>
    <w:p w:rsidR="00FA2ADB" w:rsidRDefault="00FA2ADB" w:rsidP="00FA2ADB">
      <w:pPr>
        <w:jc w:val="center"/>
        <w:rPr>
          <w:b/>
        </w:rPr>
      </w:pPr>
    </w:p>
    <w:p w:rsidR="00FA2ADB" w:rsidRDefault="00FA2ADB" w:rsidP="00FA2ADB">
      <w:pPr>
        <w:rPr>
          <w:b/>
          <w:sz w:val="22"/>
          <w:szCs w:val="22"/>
        </w:rPr>
      </w:pPr>
      <w:r>
        <w:rPr>
          <w:b/>
          <w:sz w:val="22"/>
          <w:szCs w:val="22"/>
        </w:rPr>
        <w:t>Carrier:</w:t>
      </w:r>
    </w:p>
    <w:p w:rsidR="00FA2ADB" w:rsidRDefault="00FA2ADB" w:rsidP="00FA2ADB">
      <w:pPr>
        <w:rPr>
          <w:sz w:val="22"/>
          <w:szCs w:val="22"/>
        </w:rPr>
      </w:pPr>
      <w:r>
        <w:rPr>
          <w:sz w:val="22"/>
          <w:szCs w:val="22"/>
        </w:rPr>
        <w:t>Delta Air Lines</w:t>
      </w:r>
    </w:p>
    <w:p w:rsidR="00FA2ADB" w:rsidRDefault="00FA2ADB" w:rsidP="00FA2ADB">
      <w:pPr>
        <w:rPr>
          <w:sz w:val="22"/>
          <w:szCs w:val="22"/>
        </w:rPr>
      </w:pPr>
    </w:p>
    <w:p w:rsidR="00FA2ADB" w:rsidRDefault="00FA2ADB" w:rsidP="00FA2ADB">
      <w:pPr>
        <w:rPr>
          <w:b/>
          <w:sz w:val="22"/>
          <w:szCs w:val="22"/>
        </w:rPr>
      </w:pPr>
      <w:r>
        <w:rPr>
          <w:b/>
          <w:sz w:val="22"/>
          <w:szCs w:val="22"/>
        </w:rPr>
        <w:t>Flight Number:</w:t>
      </w:r>
    </w:p>
    <w:p w:rsidR="00FA2ADB" w:rsidRDefault="00FA2ADB" w:rsidP="00FA2ADB">
      <w:pPr>
        <w:rPr>
          <w:sz w:val="22"/>
          <w:szCs w:val="22"/>
        </w:rPr>
      </w:pPr>
      <w:r>
        <w:rPr>
          <w:sz w:val="22"/>
          <w:szCs w:val="22"/>
        </w:rPr>
        <w:t>4044 and 745</w:t>
      </w:r>
    </w:p>
    <w:p w:rsidR="00FA2ADB" w:rsidRDefault="00FA2ADB" w:rsidP="00FA2ADB">
      <w:pPr>
        <w:rPr>
          <w:sz w:val="22"/>
          <w:szCs w:val="22"/>
        </w:rPr>
      </w:pPr>
    </w:p>
    <w:p w:rsidR="00FA2ADB" w:rsidRDefault="00FA2ADB" w:rsidP="00FA2ADB">
      <w:pPr>
        <w:rPr>
          <w:sz w:val="22"/>
          <w:szCs w:val="22"/>
        </w:rPr>
      </w:pPr>
      <w:r>
        <w:rPr>
          <w:b/>
          <w:sz w:val="22"/>
          <w:szCs w:val="22"/>
        </w:rPr>
        <w:t>Date and Time of Incident</w:t>
      </w:r>
    </w:p>
    <w:p w:rsidR="00FA2ADB" w:rsidRDefault="00FA2ADB" w:rsidP="00FA2ADB">
      <w:pPr>
        <w:rPr>
          <w:sz w:val="22"/>
          <w:szCs w:val="22"/>
        </w:rPr>
      </w:pPr>
      <w:r>
        <w:rPr>
          <w:sz w:val="22"/>
          <w:szCs w:val="22"/>
        </w:rPr>
        <w:t>30 December 2011, 12 PM</w:t>
      </w:r>
    </w:p>
    <w:p w:rsidR="00FA2ADB" w:rsidRDefault="00FA2ADB" w:rsidP="00FA2ADB">
      <w:pPr>
        <w:rPr>
          <w:sz w:val="22"/>
          <w:szCs w:val="22"/>
        </w:rPr>
      </w:pPr>
    </w:p>
    <w:p w:rsidR="00FA2ADB" w:rsidRDefault="00FA2ADB" w:rsidP="00FA2ADB">
      <w:pPr>
        <w:rPr>
          <w:sz w:val="22"/>
          <w:szCs w:val="22"/>
        </w:rPr>
      </w:pPr>
      <w:r>
        <w:rPr>
          <w:b/>
          <w:sz w:val="22"/>
          <w:szCs w:val="22"/>
        </w:rPr>
        <w:t>Type of Incident:</w:t>
      </w:r>
    </w:p>
    <w:p w:rsidR="00FA2ADB" w:rsidRDefault="00FA2ADB" w:rsidP="00FA2ADB">
      <w:pPr>
        <w:rPr>
          <w:sz w:val="22"/>
          <w:szCs w:val="22"/>
        </w:rPr>
      </w:pPr>
      <w:r>
        <w:rPr>
          <w:sz w:val="22"/>
          <w:szCs w:val="22"/>
        </w:rPr>
        <w:t>Injury</w:t>
      </w:r>
    </w:p>
    <w:p w:rsidR="00FA2ADB" w:rsidRDefault="00FA2ADB" w:rsidP="00FA2ADB">
      <w:pPr>
        <w:rPr>
          <w:sz w:val="22"/>
          <w:szCs w:val="22"/>
        </w:rPr>
      </w:pPr>
    </w:p>
    <w:p w:rsidR="00FA2ADB" w:rsidRDefault="00FA2ADB" w:rsidP="00FA2ADB">
      <w:pPr>
        <w:rPr>
          <w:sz w:val="22"/>
          <w:szCs w:val="22"/>
        </w:rPr>
      </w:pPr>
      <w:r>
        <w:rPr>
          <w:b/>
          <w:sz w:val="22"/>
          <w:szCs w:val="22"/>
        </w:rPr>
        <w:t>Description of Animal</w:t>
      </w:r>
    </w:p>
    <w:p w:rsidR="00FA2ADB" w:rsidRDefault="00FA2ADB" w:rsidP="00FA2ADB">
      <w:pPr>
        <w:rPr>
          <w:sz w:val="22"/>
          <w:szCs w:val="22"/>
        </w:rPr>
      </w:pPr>
      <w:r>
        <w:rPr>
          <w:sz w:val="22"/>
          <w:szCs w:val="22"/>
        </w:rPr>
        <w:t>Breed:  Dog</w:t>
      </w:r>
    </w:p>
    <w:p w:rsidR="00FA2ADB" w:rsidRDefault="00FA2ADB" w:rsidP="00FA2ADB">
      <w:pPr>
        <w:rPr>
          <w:sz w:val="22"/>
          <w:szCs w:val="22"/>
        </w:rPr>
      </w:pPr>
      <w:r>
        <w:rPr>
          <w:sz w:val="22"/>
          <w:szCs w:val="22"/>
        </w:rPr>
        <w:t>Age:  Unknown</w:t>
      </w:r>
    </w:p>
    <w:p w:rsidR="00FA2ADB" w:rsidRDefault="00FA2ADB" w:rsidP="00FA2ADB">
      <w:pPr>
        <w:rPr>
          <w:sz w:val="22"/>
          <w:szCs w:val="22"/>
        </w:rPr>
      </w:pPr>
    </w:p>
    <w:p w:rsidR="00FA2ADB" w:rsidRDefault="00FA2ADB" w:rsidP="00FA2ADB">
      <w:pPr>
        <w:rPr>
          <w:sz w:val="22"/>
          <w:szCs w:val="22"/>
        </w:rPr>
      </w:pPr>
      <w:r>
        <w:rPr>
          <w:b/>
          <w:sz w:val="22"/>
          <w:szCs w:val="22"/>
        </w:rPr>
        <w:t>Description of Incident:</w:t>
      </w:r>
    </w:p>
    <w:p w:rsidR="00FA2ADB" w:rsidRDefault="00FA2ADB" w:rsidP="00FA2ADB">
      <w:pPr>
        <w:rPr>
          <w:sz w:val="22"/>
          <w:szCs w:val="22"/>
        </w:rPr>
      </w:pPr>
      <w:r>
        <w:rPr>
          <w:sz w:val="22"/>
          <w:szCs w:val="22"/>
        </w:rPr>
        <w:t>Dog arrived at SFO and when removed from the kennel by the owner had indications of a bruised nose.  There were no outward signs of damage to the kennel and the kennel had been properly loaded.  The passenger took the dog to a vet her choice for treatment.  The incident is still under investigation</w:t>
      </w:r>
    </w:p>
    <w:p w:rsidR="00FA2ADB" w:rsidRDefault="00FA2ADB" w:rsidP="00FA2ADB">
      <w:pPr>
        <w:rPr>
          <w:sz w:val="22"/>
          <w:szCs w:val="22"/>
        </w:rPr>
      </w:pPr>
    </w:p>
    <w:p w:rsidR="00FA2ADB" w:rsidRDefault="00FA2ADB" w:rsidP="00FA2ADB">
      <w:pPr>
        <w:rPr>
          <w:sz w:val="22"/>
          <w:szCs w:val="22"/>
        </w:rPr>
      </w:pPr>
      <w:r>
        <w:rPr>
          <w:b/>
          <w:sz w:val="22"/>
          <w:szCs w:val="22"/>
        </w:rPr>
        <w:t>Cause of Incident:</w:t>
      </w:r>
    </w:p>
    <w:p w:rsidR="00FA2ADB" w:rsidRDefault="00FA2ADB" w:rsidP="00FA2ADB">
      <w:pPr>
        <w:rPr>
          <w:sz w:val="22"/>
          <w:szCs w:val="22"/>
        </w:rPr>
      </w:pPr>
      <w:r>
        <w:rPr>
          <w:sz w:val="22"/>
          <w:szCs w:val="22"/>
        </w:rPr>
        <w:t>We have been unable to determine the root cause of the injuries or identify when then took place.</w:t>
      </w:r>
    </w:p>
    <w:p w:rsidR="00FA2ADB" w:rsidRDefault="00FA2ADB" w:rsidP="00FA2ADB">
      <w:pPr>
        <w:rPr>
          <w:sz w:val="22"/>
          <w:szCs w:val="22"/>
        </w:rPr>
      </w:pPr>
    </w:p>
    <w:p w:rsidR="00FA2ADB" w:rsidRDefault="00FA2ADB" w:rsidP="00FA2ADB">
      <w:pPr>
        <w:rPr>
          <w:b/>
          <w:sz w:val="22"/>
          <w:szCs w:val="22"/>
        </w:rPr>
      </w:pPr>
      <w:r>
        <w:rPr>
          <w:b/>
          <w:sz w:val="22"/>
          <w:szCs w:val="22"/>
        </w:rPr>
        <w:t>Corrective Action Taken:</w:t>
      </w:r>
    </w:p>
    <w:p w:rsidR="00FA2ADB" w:rsidRDefault="00FA2ADB" w:rsidP="00FA2ADB">
      <w:pPr>
        <w:rPr>
          <w:sz w:val="22"/>
          <w:szCs w:val="22"/>
        </w:rPr>
      </w:pPr>
      <w:r>
        <w:rPr>
          <w:sz w:val="22"/>
          <w:szCs w:val="22"/>
        </w:rPr>
        <w:t>No corrective action is indicated at this time.</w:t>
      </w:r>
    </w:p>
    <w:p w:rsidR="00FA2ADB" w:rsidRDefault="00FA2ADB" w:rsidP="00FA2ADB">
      <w:pPr>
        <w:rPr>
          <w:b/>
          <w:sz w:val="22"/>
          <w:szCs w:val="22"/>
        </w:rPr>
      </w:pPr>
    </w:p>
    <w:p w:rsidR="00FA2ADB" w:rsidRDefault="00FA2ADB" w:rsidP="00FA2ADB"/>
    <w:p w:rsidR="002B4F07" w:rsidRDefault="002B4F07" w:rsidP="00E941D4">
      <w:pPr>
        <w:rPr>
          <w:b/>
          <w:sz w:val="22"/>
          <w:szCs w:val="22"/>
        </w:rPr>
      </w:pPr>
    </w:p>
    <w:sectPr w:rsidR="002B4F07" w:rsidSect="003105AE">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09D" w:rsidRDefault="00D1209D">
      <w:r>
        <w:separator/>
      </w:r>
    </w:p>
  </w:endnote>
  <w:endnote w:type="continuationSeparator" w:id="0">
    <w:p w:rsidR="00D1209D" w:rsidRDefault="00D1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8E7" w:rsidRPr="00CF5D19" w:rsidRDefault="00A168E7">
    <w:pPr>
      <w:pStyle w:val="Footer"/>
      <w:rPr>
        <w:sz w:val="16"/>
        <w:szCs w:val="16"/>
      </w:rPr>
    </w:pPr>
  </w:p>
  <w:p w:rsidR="00A168E7" w:rsidRDefault="00A168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09D" w:rsidRDefault="00D1209D">
      <w:r>
        <w:separator/>
      </w:r>
    </w:p>
  </w:footnote>
  <w:footnote w:type="continuationSeparator" w:id="0">
    <w:p w:rsidR="00D1209D" w:rsidRDefault="00D12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8779C"/>
    <w:rsid w:val="00122303"/>
    <w:rsid w:val="00135635"/>
    <w:rsid w:val="00175793"/>
    <w:rsid w:val="00191DDA"/>
    <w:rsid w:val="001B0463"/>
    <w:rsid w:val="0025099E"/>
    <w:rsid w:val="0025292B"/>
    <w:rsid w:val="00262486"/>
    <w:rsid w:val="00282E89"/>
    <w:rsid w:val="002B4F07"/>
    <w:rsid w:val="002E4FC2"/>
    <w:rsid w:val="003105AE"/>
    <w:rsid w:val="00314617"/>
    <w:rsid w:val="00353108"/>
    <w:rsid w:val="00381E2A"/>
    <w:rsid w:val="00395AB9"/>
    <w:rsid w:val="003F1172"/>
    <w:rsid w:val="004D0483"/>
    <w:rsid w:val="00536355"/>
    <w:rsid w:val="006E4915"/>
    <w:rsid w:val="00716FEF"/>
    <w:rsid w:val="00827707"/>
    <w:rsid w:val="0088779C"/>
    <w:rsid w:val="008A03C8"/>
    <w:rsid w:val="008A674F"/>
    <w:rsid w:val="008F5DFD"/>
    <w:rsid w:val="00922512"/>
    <w:rsid w:val="00983AD0"/>
    <w:rsid w:val="009A15BD"/>
    <w:rsid w:val="009A18B8"/>
    <w:rsid w:val="009C03ED"/>
    <w:rsid w:val="009E2700"/>
    <w:rsid w:val="00A168E7"/>
    <w:rsid w:val="00B6538D"/>
    <w:rsid w:val="00C2469A"/>
    <w:rsid w:val="00CD5DAF"/>
    <w:rsid w:val="00CF458B"/>
    <w:rsid w:val="00CF5D19"/>
    <w:rsid w:val="00D1209D"/>
    <w:rsid w:val="00D43ECD"/>
    <w:rsid w:val="00E941D4"/>
    <w:rsid w:val="00EA018D"/>
    <w:rsid w:val="00F167AB"/>
    <w:rsid w:val="00F564D3"/>
    <w:rsid w:val="00FA2ADB"/>
    <w:rsid w:val="00FD6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05AE"/>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5D19"/>
    <w:pPr>
      <w:tabs>
        <w:tab w:val="center" w:pos="4320"/>
        <w:tab w:val="right" w:pos="8640"/>
      </w:tabs>
    </w:pPr>
  </w:style>
  <w:style w:type="paragraph" w:styleId="Footer">
    <w:name w:val="footer"/>
    <w:basedOn w:val="Normal"/>
    <w:rsid w:val="00CF5D1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373894\Application%20Data\Microsoft\Templates\DOT%20AVI%20INCIDENT%20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DOT AVI INCIDENT REPORT TEMPLATE.dot</Template>
  <TotalTime>1</TotalTime>
  <Pages>3</Pages>
  <Words>420</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Delta Air Lines</vt:lpstr>
    </vt:vector>
  </TitlesOfParts>
  <Company>Delta Air Lines, Inc.</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Delta Air Lines</dc:title>
  <dc:subject/>
  <dc:creator>373894</dc:creator>
  <cp:keywords/>
  <dc:description/>
  <cp:lastModifiedBy>USDOT User</cp:lastModifiedBy>
  <cp:revision>5</cp:revision>
  <cp:lastPrinted>2012-01-12T14:23:00Z</cp:lastPrinted>
  <dcterms:created xsi:type="dcterms:W3CDTF">2012-01-13T20:35:00Z</dcterms:created>
  <dcterms:modified xsi:type="dcterms:W3CDTF">2012-02-13T17:13:00Z</dcterms:modified>
</cp:coreProperties>
</file>