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23155" w14:textId="77777777" w:rsidR="00174F87" w:rsidRDefault="00174F87" w:rsidP="00BC43C6">
      <w:pPr>
        <w:keepNext/>
        <w:autoSpaceDE w:val="0"/>
        <w:autoSpaceDN w:val="0"/>
        <w:adjustRightInd w:val="0"/>
        <w:spacing w:after="0" w:line="480" w:lineRule="auto"/>
        <w:jc w:val="right"/>
        <w:outlineLvl w:val="0"/>
        <w:rPr>
          <w:rFonts w:eastAsia="Times New Roman"/>
          <w:b/>
          <w:szCs w:val="20"/>
        </w:rPr>
      </w:pPr>
      <w:r w:rsidRPr="00174F87">
        <w:rPr>
          <w:rFonts w:eastAsia="Times New Roman"/>
          <w:b/>
          <w:szCs w:val="20"/>
        </w:rPr>
        <w:t>4910–9X–P</w:t>
      </w:r>
    </w:p>
    <w:p w14:paraId="2F783943" w14:textId="77777777" w:rsidR="00C07DCE" w:rsidRPr="00C07DCE" w:rsidRDefault="00C07DCE" w:rsidP="00A11050">
      <w:pPr>
        <w:keepNext/>
        <w:autoSpaceDE w:val="0"/>
        <w:autoSpaceDN w:val="0"/>
        <w:adjustRightInd w:val="0"/>
        <w:spacing w:after="0" w:line="480" w:lineRule="auto"/>
        <w:jc w:val="both"/>
        <w:outlineLvl w:val="0"/>
        <w:rPr>
          <w:rFonts w:eastAsia="Times New Roman"/>
          <w:b/>
          <w:szCs w:val="20"/>
        </w:rPr>
      </w:pPr>
      <w:r w:rsidRPr="00C07DCE">
        <w:rPr>
          <w:rFonts w:eastAsia="Times New Roman"/>
          <w:b/>
          <w:szCs w:val="20"/>
        </w:rPr>
        <w:t>DEPARTMENT OF TRANSPORTATION</w:t>
      </w:r>
    </w:p>
    <w:p w14:paraId="32398D7E" w14:textId="77777777" w:rsidR="00C07DCE" w:rsidRPr="00C07DCE" w:rsidRDefault="00C07DCE" w:rsidP="00A11050">
      <w:pPr>
        <w:keepNext/>
        <w:autoSpaceDE w:val="0"/>
        <w:autoSpaceDN w:val="0"/>
        <w:adjustRightInd w:val="0"/>
        <w:spacing w:after="0" w:line="480" w:lineRule="auto"/>
        <w:jc w:val="both"/>
        <w:outlineLvl w:val="0"/>
        <w:rPr>
          <w:rFonts w:eastAsia="Times"/>
          <w:b/>
          <w:szCs w:val="20"/>
        </w:rPr>
      </w:pPr>
      <w:r w:rsidRPr="00C07DCE">
        <w:rPr>
          <w:rFonts w:eastAsia="Times"/>
          <w:b/>
          <w:szCs w:val="20"/>
        </w:rPr>
        <w:t>Office of the Secretary</w:t>
      </w:r>
    </w:p>
    <w:p w14:paraId="64F5DF8E" w14:textId="77777777" w:rsidR="00C07DCE" w:rsidRPr="00C07DCE" w:rsidRDefault="00C07DCE" w:rsidP="00A11050">
      <w:pPr>
        <w:autoSpaceDE w:val="0"/>
        <w:autoSpaceDN w:val="0"/>
        <w:adjustRightInd w:val="0"/>
        <w:spacing w:after="0" w:line="480" w:lineRule="auto"/>
        <w:jc w:val="both"/>
        <w:rPr>
          <w:rFonts w:eastAsia="Times New Roman"/>
          <w:b/>
        </w:rPr>
      </w:pPr>
      <w:r w:rsidRPr="00C07DCE">
        <w:rPr>
          <w:rFonts w:eastAsia="Times New Roman"/>
          <w:b/>
        </w:rPr>
        <w:t>14 CFR Part 382</w:t>
      </w:r>
    </w:p>
    <w:p w14:paraId="478E410C" w14:textId="77777777" w:rsidR="00C07DCE" w:rsidRPr="00C07DCE" w:rsidRDefault="00C07DCE" w:rsidP="00A11050">
      <w:pPr>
        <w:autoSpaceDE w:val="0"/>
        <w:autoSpaceDN w:val="0"/>
        <w:adjustRightInd w:val="0"/>
        <w:spacing w:after="0" w:line="480" w:lineRule="auto"/>
        <w:jc w:val="both"/>
        <w:rPr>
          <w:rFonts w:eastAsia="Times New Roman"/>
          <w:b/>
        </w:rPr>
      </w:pPr>
      <w:r w:rsidRPr="00C07DCE">
        <w:rPr>
          <w:rFonts w:eastAsia="Times New Roman"/>
          <w:b/>
        </w:rPr>
        <w:t>RIN No. 2105-AE12</w:t>
      </w:r>
    </w:p>
    <w:p w14:paraId="376249DE" w14:textId="6AD302F9" w:rsidR="00C07DCE" w:rsidRPr="00C07DCE" w:rsidRDefault="00C07DCE" w:rsidP="00A11050">
      <w:pPr>
        <w:autoSpaceDE w:val="0"/>
        <w:autoSpaceDN w:val="0"/>
        <w:adjustRightInd w:val="0"/>
        <w:spacing w:after="0" w:line="480" w:lineRule="auto"/>
        <w:jc w:val="both"/>
        <w:rPr>
          <w:rFonts w:eastAsia="Times New Roman"/>
          <w:b/>
        </w:rPr>
      </w:pPr>
      <w:r w:rsidRPr="00C07DCE">
        <w:rPr>
          <w:rFonts w:eastAsia="Times New Roman"/>
          <w:b/>
        </w:rPr>
        <w:t xml:space="preserve">[Docket No. </w:t>
      </w:r>
      <w:r w:rsidRPr="00B87BC0">
        <w:rPr>
          <w:rFonts w:eastAsia="Times New Roman"/>
          <w:b/>
        </w:rPr>
        <w:t>DOT-OST-201</w:t>
      </w:r>
      <w:r w:rsidR="00930619" w:rsidRPr="00B87BC0">
        <w:rPr>
          <w:rFonts w:eastAsia="Times New Roman"/>
          <w:b/>
        </w:rPr>
        <w:t>5</w:t>
      </w:r>
      <w:r w:rsidR="00B87BC0">
        <w:rPr>
          <w:rFonts w:eastAsia="Times New Roman"/>
          <w:b/>
        </w:rPr>
        <w:t>-0246</w:t>
      </w:r>
      <w:r w:rsidRPr="00C07DCE">
        <w:rPr>
          <w:rFonts w:eastAsia="Times New Roman"/>
          <w:b/>
        </w:rPr>
        <w:t>]</w:t>
      </w:r>
    </w:p>
    <w:p w14:paraId="50B8A1B0" w14:textId="77777777" w:rsidR="00FC30AB" w:rsidRPr="00FC30AB" w:rsidRDefault="00C07DCE" w:rsidP="00A11050">
      <w:pPr>
        <w:autoSpaceDE w:val="0"/>
        <w:autoSpaceDN w:val="0"/>
        <w:adjustRightInd w:val="0"/>
        <w:spacing w:after="0" w:line="360" w:lineRule="auto"/>
        <w:jc w:val="both"/>
        <w:rPr>
          <w:rFonts w:eastAsia="Times New Roman"/>
          <w:b/>
          <w:bCs/>
        </w:rPr>
      </w:pPr>
      <w:r w:rsidRPr="00C07DCE">
        <w:rPr>
          <w:rFonts w:eastAsia="Times New Roman"/>
          <w:b/>
        </w:rPr>
        <w:t>Nondiscrimination on the Bas</w:t>
      </w:r>
      <w:r w:rsidR="00FC30AB">
        <w:rPr>
          <w:rFonts w:eastAsia="Times New Roman"/>
          <w:b/>
        </w:rPr>
        <w:t xml:space="preserve">is of Disability in Air Travel; </w:t>
      </w:r>
      <w:r w:rsidR="00FC30AB" w:rsidRPr="00FC30AB">
        <w:rPr>
          <w:rFonts w:eastAsia="Times New Roman"/>
          <w:b/>
          <w:bCs/>
        </w:rPr>
        <w:t>Consideration of</w:t>
      </w:r>
    </w:p>
    <w:p w14:paraId="561FC72F" w14:textId="77777777" w:rsidR="00C07DCE" w:rsidRPr="00C07DCE" w:rsidRDefault="00FC30AB" w:rsidP="00A11050">
      <w:pPr>
        <w:autoSpaceDE w:val="0"/>
        <w:autoSpaceDN w:val="0"/>
        <w:adjustRightInd w:val="0"/>
        <w:spacing w:after="0" w:line="360" w:lineRule="auto"/>
        <w:jc w:val="both"/>
        <w:rPr>
          <w:rFonts w:eastAsia="Times New Roman"/>
          <w:b/>
        </w:rPr>
      </w:pPr>
      <w:r w:rsidRPr="00FC30AB">
        <w:rPr>
          <w:rFonts w:eastAsia="Times New Roman"/>
          <w:b/>
          <w:bCs/>
        </w:rPr>
        <w:t>Negotiated Rulemaking Process</w:t>
      </w:r>
    </w:p>
    <w:p w14:paraId="1C2945A5" w14:textId="77777777" w:rsidR="00C07DCE" w:rsidRPr="00C07DCE" w:rsidRDefault="00C07DCE" w:rsidP="00A11050">
      <w:pPr>
        <w:autoSpaceDE w:val="0"/>
        <w:autoSpaceDN w:val="0"/>
        <w:adjustRightInd w:val="0"/>
        <w:spacing w:after="0" w:line="240" w:lineRule="auto"/>
        <w:jc w:val="both"/>
        <w:rPr>
          <w:rFonts w:eastAsia="Times New Roman"/>
          <w:b/>
          <w:smallCaps/>
        </w:rPr>
      </w:pPr>
    </w:p>
    <w:p w14:paraId="7661902C" w14:textId="77777777" w:rsidR="00A624D5" w:rsidRDefault="00C07DCE" w:rsidP="00A624D5">
      <w:pPr>
        <w:autoSpaceDE w:val="0"/>
        <w:autoSpaceDN w:val="0"/>
        <w:adjustRightInd w:val="0"/>
        <w:spacing w:after="0" w:line="480" w:lineRule="auto"/>
        <w:jc w:val="both"/>
        <w:rPr>
          <w:rFonts w:eastAsia="Times New Roman"/>
        </w:rPr>
      </w:pPr>
      <w:r w:rsidRPr="00C07DCE">
        <w:rPr>
          <w:rFonts w:eastAsia="Times New Roman"/>
          <w:b/>
          <w:smallCaps/>
        </w:rPr>
        <w:t xml:space="preserve">AGENCY:  </w:t>
      </w:r>
      <w:r w:rsidRPr="00C07DCE">
        <w:rPr>
          <w:rFonts w:eastAsia="Times New Roman"/>
        </w:rPr>
        <w:t>Office of the Secretary, Department of Transportation.</w:t>
      </w:r>
    </w:p>
    <w:p w14:paraId="17E4E1E5" w14:textId="77777777" w:rsidR="00C07DCE" w:rsidRPr="00C07DCE" w:rsidRDefault="00C07DCE" w:rsidP="00A624D5">
      <w:pPr>
        <w:autoSpaceDE w:val="0"/>
        <w:autoSpaceDN w:val="0"/>
        <w:adjustRightInd w:val="0"/>
        <w:spacing w:after="0" w:line="480" w:lineRule="auto"/>
        <w:jc w:val="both"/>
        <w:rPr>
          <w:rFonts w:eastAsia="Times New Roman"/>
        </w:rPr>
      </w:pPr>
      <w:r w:rsidRPr="00C07DCE">
        <w:rPr>
          <w:rFonts w:eastAsia="Times New Roman"/>
          <w:b/>
          <w:smallCaps/>
        </w:rPr>
        <w:t>ACTION:</w:t>
      </w:r>
      <w:r w:rsidRPr="00C07DCE">
        <w:rPr>
          <w:rFonts w:eastAsia="Times New Roman"/>
        </w:rPr>
        <w:t xml:space="preserve">  </w:t>
      </w:r>
      <w:r w:rsidR="00930619">
        <w:rPr>
          <w:rFonts w:eastAsia="Times New Roman"/>
        </w:rPr>
        <w:t>Notice of Intent</w:t>
      </w:r>
      <w:r w:rsidRPr="00C07DCE">
        <w:rPr>
          <w:rFonts w:eastAsia="Times New Roman"/>
        </w:rPr>
        <w:t>.</w:t>
      </w:r>
    </w:p>
    <w:p w14:paraId="194961B6" w14:textId="77777777" w:rsidR="00763E59" w:rsidRDefault="00930619" w:rsidP="00285887">
      <w:pPr>
        <w:autoSpaceDE w:val="0"/>
        <w:autoSpaceDN w:val="0"/>
        <w:adjustRightInd w:val="0"/>
        <w:spacing w:after="0" w:line="480" w:lineRule="auto"/>
        <w:jc w:val="both"/>
        <w:rPr>
          <w:rFonts w:eastAsia="Times New Roman"/>
        </w:rPr>
      </w:pPr>
      <w:r w:rsidRPr="00930619">
        <w:rPr>
          <w:rFonts w:eastAsia="Times New Roman"/>
          <w:b/>
        </w:rPr>
        <w:t>SUMMARY:</w:t>
      </w:r>
      <w:r w:rsidRPr="00930619">
        <w:rPr>
          <w:rFonts w:eastAsia="Times New Roman"/>
        </w:rPr>
        <w:t xml:space="preserve"> The Department of Transportation (</w:t>
      </w:r>
      <w:r w:rsidR="00CE6EA6">
        <w:rPr>
          <w:rFonts w:eastAsia="Times New Roman"/>
        </w:rPr>
        <w:t>“</w:t>
      </w:r>
      <w:r>
        <w:rPr>
          <w:rFonts w:eastAsia="Times New Roman"/>
        </w:rPr>
        <w:t>Department</w:t>
      </w:r>
      <w:r w:rsidR="00CE6EA6">
        <w:rPr>
          <w:rFonts w:eastAsia="Times New Roman"/>
        </w:rPr>
        <w:t>” or “DOT”</w:t>
      </w:r>
      <w:r>
        <w:rPr>
          <w:rFonts w:eastAsia="Times New Roman"/>
        </w:rPr>
        <w:t xml:space="preserve">) </w:t>
      </w:r>
      <w:r w:rsidRPr="00930619">
        <w:rPr>
          <w:rFonts w:eastAsia="Times New Roman"/>
        </w:rPr>
        <w:t xml:space="preserve">announces that </w:t>
      </w:r>
      <w:r>
        <w:rPr>
          <w:rFonts w:eastAsia="Times New Roman"/>
        </w:rPr>
        <w:t>it</w:t>
      </w:r>
      <w:r w:rsidRPr="00930619">
        <w:rPr>
          <w:rFonts w:eastAsia="Times New Roman"/>
        </w:rPr>
        <w:t xml:space="preserve"> is exploring the feasibility of conducti</w:t>
      </w:r>
      <w:r w:rsidR="00A66DE6">
        <w:rPr>
          <w:rFonts w:eastAsia="Times New Roman"/>
        </w:rPr>
        <w:t xml:space="preserve">ng a negotiated rulemaking (Reg </w:t>
      </w:r>
      <w:proofErr w:type="spellStart"/>
      <w:r w:rsidRPr="00930619">
        <w:rPr>
          <w:rFonts w:eastAsia="Times New Roman"/>
        </w:rPr>
        <w:t>Neg</w:t>
      </w:r>
      <w:proofErr w:type="spellEnd"/>
      <w:r w:rsidRPr="00930619">
        <w:rPr>
          <w:rFonts w:eastAsia="Times New Roman"/>
        </w:rPr>
        <w:t xml:space="preserve">) </w:t>
      </w:r>
      <w:r>
        <w:rPr>
          <w:rFonts w:eastAsia="Times New Roman"/>
        </w:rPr>
        <w:t xml:space="preserve">concerning accommodations </w:t>
      </w:r>
      <w:r w:rsidR="00CD4052" w:rsidRPr="00CD4052">
        <w:rPr>
          <w:rFonts w:eastAsia="Times New Roman"/>
        </w:rPr>
        <w:t xml:space="preserve">for </w:t>
      </w:r>
      <w:r w:rsidR="009E687A">
        <w:rPr>
          <w:rFonts w:eastAsia="Times New Roman"/>
        </w:rPr>
        <w:t xml:space="preserve">air travelers </w:t>
      </w:r>
      <w:r w:rsidR="00CD4052" w:rsidRPr="00CD4052">
        <w:rPr>
          <w:rFonts w:eastAsia="Times New Roman"/>
        </w:rPr>
        <w:t>with disabilities</w:t>
      </w:r>
      <w:r w:rsidR="009E687A">
        <w:rPr>
          <w:rFonts w:eastAsia="Times New Roman"/>
        </w:rPr>
        <w:t xml:space="preserve">. </w:t>
      </w:r>
      <w:r w:rsidR="00CD4052">
        <w:rPr>
          <w:rFonts w:eastAsia="Times New Roman"/>
        </w:rPr>
        <w:t xml:space="preserve">Specifically, the Department is exploring a Reg </w:t>
      </w:r>
      <w:proofErr w:type="spellStart"/>
      <w:r w:rsidR="00CD4052">
        <w:rPr>
          <w:rFonts w:eastAsia="Times New Roman"/>
        </w:rPr>
        <w:t>Neg</w:t>
      </w:r>
      <w:proofErr w:type="spellEnd"/>
      <w:r>
        <w:rPr>
          <w:rFonts w:eastAsia="Times New Roman"/>
        </w:rPr>
        <w:t xml:space="preserve"> </w:t>
      </w:r>
      <w:r w:rsidR="00A66DE6">
        <w:rPr>
          <w:rFonts w:eastAsia="Times New Roman"/>
        </w:rPr>
        <w:t>to</w:t>
      </w:r>
      <w:r w:rsidR="00763E59">
        <w:rPr>
          <w:rFonts w:eastAsia="Times New Roman"/>
        </w:rPr>
        <w:t>:</w:t>
      </w:r>
      <w:r w:rsidR="00A66DE6">
        <w:rPr>
          <w:rFonts w:eastAsia="Times New Roman"/>
        </w:rPr>
        <w:t xml:space="preserve"> </w:t>
      </w:r>
    </w:p>
    <w:p w14:paraId="7508EE08" w14:textId="44DEA446" w:rsidR="002F4752" w:rsidRDefault="002F4752" w:rsidP="002F4752">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ensure that the same in-flight entertainment (IFE) available to all passengers is accessible to passengers with disabilities</w:t>
      </w:r>
      <w:r>
        <w:rPr>
          <w:rFonts w:eastAsia="Times New Roman"/>
        </w:rPr>
        <w:t>;</w:t>
      </w:r>
    </w:p>
    <w:p w14:paraId="5547F060" w14:textId="155776A2" w:rsidR="00763E59" w:rsidRDefault="00A66DE6"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 xml:space="preserve">provide </w:t>
      </w:r>
      <w:r w:rsidR="00285887" w:rsidRPr="00763E59">
        <w:rPr>
          <w:rFonts w:eastAsia="Times New Roman"/>
        </w:rPr>
        <w:t>individuals dependent on in-flight medical oxygen greater access to air travel consistent with Federal safety and security requirements</w:t>
      </w:r>
      <w:r w:rsidR="00763E59">
        <w:rPr>
          <w:rFonts w:eastAsia="Times New Roman"/>
        </w:rPr>
        <w:t>;</w:t>
      </w:r>
      <w:r w:rsidR="00285887" w:rsidRPr="00763E59">
        <w:rPr>
          <w:rFonts w:eastAsia="Times New Roman"/>
        </w:rPr>
        <w:t xml:space="preserve"> </w:t>
      </w:r>
    </w:p>
    <w:p w14:paraId="24608EF6" w14:textId="51684BF5" w:rsidR="00763E59" w:rsidRDefault="00285887"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determine the appropriate definition of a service animal</w:t>
      </w:r>
      <w:r w:rsidR="00763E59">
        <w:rPr>
          <w:rFonts w:eastAsia="Times New Roman"/>
        </w:rPr>
        <w:t>;</w:t>
      </w:r>
    </w:p>
    <w:p w14:paraId="22D4F6E7" w14:textId="2936C6C7" w:rsidR="00763E59" w:rsidRDefault="00285887"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establish safeguards to reduce the likelihood that passengers wishing to travel with their pets will be able to falsely claim that their pets are service animals</w:t>
      </w:r>
      <w:r w:rsidR="00763E59">
        <w:rPr>
          <w:rFonts w:eastAsia="Times New Roman"/>
        </w:rPr>
        <w:t>;</w:t>
      </w:r>
      <w:r w:rsidRPr="00763E59">
        <w:rPr>
          <w:rFonts w:eastAsia="Times New Roman"/>
        </w:rPr>
        <w:t xml:space="preserve"> </w:t>
      </w:r>
    </w:p>
    <w:p w14:paraId="1DFD492D" w14:textId="357492CA" w:rsidR="00763E59" w:rsidRDefault="00285887"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address the feasibility of accessible lavatories on new single aisle aircraft</w:t>
      </w:r>
      <w:r w:rsidR="00763E59">
        <w:rPr>
          <w:rFonts w:eastAsia="Times New Roman"/>
        </w:rPr>
        <w:t>;</w:t>
      </w:r>
      <w:r w:rsidRPr="00763E59">
        <w:rPr>
          <w:rFonts w:eastAsia="Times New Roman"/>
        </w:rPr>
        <w:t xml:space="preserve"> </w:t>
      </w:r>
    </w:p>
    <w:p w14:paraId="589A2DBC" w14:textId="626917BA" w:rsidR="00763E59" w:rsidRDefault="00285887"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lastRenderedPageBreak/>
        <w:t xml:space="preserve">address whether </w:t>
      </w:r>
      <w:r w:rsidR="009E794A" w:rsidRPr="00763E59">
        <w:rPr>
          <w:rFonts w:eastAsia="Times New Roman"/>
        </w:rPr>
        <w:t xml:space="preserve">premium </w:t>
      </w:r>
      <w:r w:rsidRPr="00763E59">
        <w:rPr>
          <w:rFonts w:eastAsia="Times New Roman"/>
        </w:rPr>
        <w:t>economy is a different class of service from standard economy as airlines are required to provide seating accommodations to passengers with disabilities within the same class of service</w:t>
      </w:r>
      <w:r w:rsidR="00763E59">
        <w:rPr>
          <w:rFonts w:eastAsia="Times New Roman"/>
        </w:rPr>
        <w:t>;</w:t>
      </w:r>
      <w:r w:rsidRPr="00763E59">
        <w:rPr>
          <w:rFonts w:eastAsia="Times New Roman"/>
        </w:rPr>
        <w:t xml:space="preserve"> </w:t>
      </w:r>
      <w:r w:rsidR="002F4752">
        <w:rPr>
          <w:rFonts w:eastAsia="Times New Roman"/>
        </w:rPr>
        <w:t>and</w:t>
      </w:r>
    </w:p>
    <w:p w14:paraId="06AAD8D2" w14:textId="359E1BEA" w:rsidR="00763E59" w:rsidRDefault="00285887" w:rsidP="00763E59">
      <w:pPr>
        <w:pStyle w:val="ListParagraph"/>
        <w:numPr>
          <w:ilvl w:val="0"/>
          <w:numId w:val="1"/>
        </w:numPr>
        <w:autoSpaceDE w:val="0"/>
        <w:autoSpaceDN w:val="0"/>
        <w:adjustRightInd w:val="0"/>
        <w:spacing w:after="0" w:line="480" w:lineRule="auto"/>
        <w:jc w:val="both"/>
        <w:rPr>
          <w:rFonts w:eastAsia="Times New Roman"/>
        </w:rPr>
      </w:pPr>
      <w:r w:rsidRPr="00763E59">
        <w:rPr>
          <w:rFonts w:eastAsia="Times New Roman"/>
        </w:rPr>
        <w:t>require airlines to report annually to the Department the number of requests for disability assistance they receive and the time period within which wheelchair assistance is provided to passengers with disabilities</w:t>
      </w:r>
      <w:r w:rsidR="002F4752">
        <w:rPr>
          <w:rFonts w:eastAsia="Times New Roman"/>
        </w:rPr>
        <w:t>.</w:t>
      </w:r>
      <w:r w:rsidRPr="00763E59">
        <w:rPr>
          <w:rFonts w:eastAsia="Times New Roman"/>
        </w:rPr>
        <w:t xml:space="preserve"> </w:t>
      </w:r>
    </w:p>
    <w:p w14:paraId="42BAD60C" w14:textId="2B8EB9C7" w:rsidR="00CD4052" w:rsidRPr="00763E59" w:rsidRDefault="00CD4052" w:rsidP="00763E59">
      <w:pPr>
        <w:autoSpaceDE w:val="0"/>
        <w:autoSpaceDN w:val="0"/>
        <w:adjustRightInd w:val="0"/>
        <w:spacing w:after="0" w:line="480" w:lineRule="auto"/>
        <w:jc w:val="both"/>
        <w:rPr>
          <w:rFonts w:eastAsia="Times New Roman"/>
        </w:rPr>
      </w:pPr>
      <w:r w:rsidRPr="00763E59">
        <w:rPr>
          <w:rFonts w:eastAsia="Times New Roman"/>
        </w:rPr>
        <w:t>The Department</w:t>
      </w:r>
      <w:r w:rsidR="00930619" w:rsidRPr="00763E59">
        <w:rPr>
          <w:rFonts w:eastAsia="Times New Roman"/>
        </w:rPr>
        <w:t xml:space="preserve"> has hired a convener to speak with interested parties about t</w:t>
      </w:r>
      <w:r w:rsidR="00FC30AB" w:rsidRPr="00763E59">
        <w:rPr>
          <w:rFonts w:eastAsia="Times New Roman"/>
        </w:rPr>
        <w:t xml:space="preserve">he feasibility of conducting </w:t>
      </w:r>
      <w:r w:rsidR="00285887" w:rsidRPr="00763E59">
        <w:rPr>
          <w:rFonts w:eastAsia="Times New Roman"/>
        </w:rPr>
        <w:t xml:space="preserve">this </w:t>
      </w:r>
      <w:r w:rsidR="00930619" w:rsidRPr="00763E59">
        <w:rPr>
          <w:rFonts w:eastAsia="Times New Roman"/>
        </w:rPr>
        <w:t xml:space="preserve">Reg Neg. </w:t>
      </w:r>
      <w:r w:rsidRPr="00763E59">
        <w:rPr>
          <w:rFonts w:eastAsia="Times New Roman"/>
        </w:rPr>
        <w:t xml:space="preserve"> The Department</w:t>
      </w:r>
      <w:r w:rsidR="00930619" w:rsidRPr="00763E59">
        <w:rPr>
          <w:rFonts w:eastAsia="Times New Roman"/>
        </w:rPr>
        <w:t xml:space="preserve"> anticipates that the interested parties may</w:t>
      </w:r>
      <w:r w:rsidRPr="00763E59">
        <w:rPr>
          <w:rFonts w:eastAsia="Times New Roman"/>
        </w:rPr>
        <w:t xml:space="preserve"> </w:t>
      </w:r>
      <w:r w:rsidR="00964153" w:rsidRPr="00763E59">
        <w:rPr>
          <w:rFonts w:eastAsia="Times New Roman"/>
        </w:rPr>
        <w:t xml:space="preserve">include </w:t>
      </w:r>
      <w:r w:rsidRPr="00763E59">
        <w:rPr>
          <w:rFonts w:eastAsia="Times New Roman"/>
        </w:rPr>
        <w:t xml:space="preserve">disability advocacy organizations, airlines, </w:t>
      </w:r>
      <w:r w:rsidR="00285887" w:rsidRPr="00763E59">
        <w:rPr>
          <w:rFonts w:eastAsia="Times New Roman"/>
        </w:rPr>
        <w:t xml:space="preserve">airports, </w:t>
      </w:r>
      <w:r w:rsidR="00C11BD9" w:rsidRPr="00763E59">
        <w:rPr>
          <w:rFonts w:eastAsia="Times New Roman"/>
        </w:rPr>
        <w:t>airline</w:t>
      </w:r>
      <w:r w:rsidR="00285887" w:rsidRPr="00763E59">
        <w:rPr>
          <w:rFonts w:eastAsia="Times New Roman"/>
        </w:rPr>
        <w:t xml:space="preserve"> vendors providing wheelchair assistance</w:t>
      </w:r>
      <w:r w:rsidR="00C11BD9" w:rsidRPr="00763E59">
        <w:rPr>
          <w:rFonts w:eastAsia="Times New Roman"/>
        </w:rPr>
        <w:t xml:space="preserve">, </w:t>
      </w:r>
      <w:r w:rsidRPr="00763E59">
        <w:rPr>
          <w:rFonts w:eastAsia="Times New Roman"/>
        </w:rPr>
        <w:t xml:space="preserve">aircraft manufacturers, </w:t>
      </w:r>
      <w:r w:rsidR="0005489F" w:rsidRPr="00763E59">
        <w:rPr>
          <w:rFonts w:eastAsia="Times New Roman"/>
        </w:rPr>
        <w:t xml:space="preserve">IFE system manufacturers, movie studios, </w:t>
      </w:r>
      <w:r w:rsidR="009E794A" w:rsidRPr="00763E59">
        <w:rPr>
          <w:rFonts w:eastAsia="Times New Roman"/>
        </w:rPr>
        <w:t xml:space="preserve">other IFE content providers, </w:t>
      </w:r>
      <w:r w:rsidR="0005489F" w:rsidRPr="00763E59">
        <w:rPr>
          <w:rFonts w:eastAsia="Times New Roman"/>
        </w:rPr>
        <w:t>service animal training organizations</w:t>
      </w:r>
      <w:r w:rsidR="00964153" w:rsidRPr="00763E59">
        <w:rPr>
          <w:rFonts w:eastAsia="Times New Roman"/>
        </w:rPr>
        <w:t xml:space="preserve">, and </w:t>
      </w:r>
      <w:r w:rsidR="007616EE" w:rsidRPr="00763E59">
        <w:rPr>
          <w:rFonts w:eastAsia="Times New Roman"/>
        </w:rPr>
        <w:t xml:space="preserve">other Federal agencies that have a regulatory interest in these issues such as </w:t>
      </w:r>
      <w:r w:rsidR="00964153" w:rsidRPr="00763E59">
        <w:rPr>
          <w:rFonts w:eastAsia="Times New Roman"/>
        </w:rPr>
        <w:t>the Department of Justice</w:t>
      </w:r>
      <w:r w:rsidR="00C11BD9" w:rsidRPr="00763E59">
        <w:rPr>
          <w:rFonts w:eastAsia="Times New Roman"/>
        </w:rPr>
        <w:t>,</w:t>
      </w:r>
      <w:r w:rsidR="00964153" w:rsidRPr="00763E59">
        <w:rPr>
          <w:rFonts w:eastAsia="Times New Roman"/>
        </w:rPr>
        <w:t xml:space="preserve"> the Federal Communications Commission</w:t>
      </w:r>
      <w:r w:rsidR="00C11BD9" w:rsidRPr="00763E59">
        <w:rPr>
          <w:rFonts w:eastAsia="Times New Roman"/>
        </w:rPr>
        <w:t>, and the United States Access Board</w:t>
      </w:r>
      <w:r w:rsidR="006F4682" w:rsidRPr="00763E59">
        <w:rPr>
          <w:rFonts w:eastAsia="Times New Roman"/>
        </w:rPr>
        <w:t>.</w:t>
      </w:r>
    </w:p>
    <w:p w14:paraId="14B26B9F" w14:textId="20A1AA7B" w:rsidR="001605E7" w:rsidRPr="001605E7" w:rsidRDefault="001605E7" w:rsidP="00285887">
      <w:pPr>
        <w:autoSpaceDE w:val="0"/>
        <w:autoSpaceDN w:val="0"/>
        <w:adjustRightInd w:val="0"/>
        <w:spacing w:after="0" w:line="480" w:lineRule="auto"/>
        <w:jc w:val="both"/>
        <w:rPr>
          <w:rFonts w:eastAsia="Times New Roman"/>
        </w:rPr>
      </w:pPr>
      <w:r w:rsidRPr="001605E7">
        <w:rPr>
          <w:rFonts w:eastAsia="Times New Roman"/>
          <w:b/>
          <w:bCs/>
        </w:rPr>
        <w:t xml:space="preserve">DATES: </w:t>
      </w:r>
      <w:r w:rsidRPr="001605E7">
        <w:rPr>
          <w:rFonts w:eastAsia="Times New Roman"/>
        </w:rPr>
        <w:t>Please submit your comments no</w:t>
      </w:r>
      <w:r>
        <w:rPr>
          <w:rFonts w:eastAsia="Times New Roman"/>
        </w:rPr>
        <w:t xml:space="preserve"> </w:t>
      </w:r>
      <w:r w:rsidRPr="001605E7">
        <w:rPr>
          <w:rFonts w:eastAsia="Times New Roman"/>
        </w:rPr>
        <w:t xml:space="preserve">later than </w:t>
      </w:r>
      <w:r w:rsidR="006A6EBB">
        <w:rPr>
          <w:rFonts w:eastAsia="Times New Roman"/>
        </w:rPr>
        <w:t xml:space="preserve">[insert 30 days from date of publication in the Federal Register]. </w:t>
      </w:r>
    </w:p>
    <w:p w14:paraId="1BD75D66" w14:textId="45AA7911" w:rsidR="001605E7" w:rsidRPr="001605E7" w:rsidRDefault="001605E7" w:rsidP="00285887">
      <w:pPr>
        <w:autoSpaceDE w:val="0"/>
        <w:autoSpaceDN w:val="0"/>
        <w:adjustRightInd w:val="0"/>
        <w:spacing w:after="0" w:line="480" w:lineRule="auto"/>
        <w:jc w:val="both"/>
        <w:rPr>
          <w:rFonts w:eastAsia="Times New Roman"/>
        </w:rPr>
      </w:pPr>
      <w:r w:rsidRPr="001605E7">
        <w:rPr>
          <w:rFonts w:eastAsia="Times New Roman"/>
          <w:b/>
          <w:bCs/>
        </w:rPr>
        <w:t xml:space="preserve">ADDRESSES: </w:t>
      </w:r>
      <w:r w:rsidRPr="001605E7">
        <w:rPr>
          <w:rFonts w:eastAsia="Times New Roman"/>
        </w:rPr>
        <w:t>You may submit comments</w:t>
      </w:r>
      <w:r>
        <w:rPr>
          <w:rFonts w:eastAsia="Times New Roman"/>
        </w:rPr>
        <w:t xml:space="preserve"> </w:t>
      </w:r>
      <w:r w:rsidRPr="001605E7">
        <w:rPr>
          <w:rFonts w:eastAsia="Times New Roman"/>
        </w:rPr>
        <w:t xml:space="preserve">identified by docket number </w:t>
      </w:r>
      <w:r w:rsidRPr="00B87BC0">
        <w:rPr>
          <w:rFonts w:eastAsia="Times New Roman"/>
        </w:rPr>
        <w:t>DOT-OST-2015-</w:t>
      </w:r>
      <w:r w:rsidR="00B87BC0">
        <w:rPr>
          <w:rFonts w:eastAsia="Times New Roman"/>
        </w:rPr>
        <w:t>0246</w:t>
      </w:r>
    </w:p>
    <w:p w14:paraId="3026D318" w14:textId="77777777" w:rsidR="001605E7" w:rsidRPr="001605E7" w:rsidRDefault="001605E7" w:rsidP="00285887">
      <w:pPr>
        <w:autoSpaceDE w:val="0"/>
        <w:autoSpaceDN w:val="0"/>
        <w:adjustRightInd w:val="0"/>
        <w:spacing w:after="0" w:line="480" w:lineRule="auto"/>
        <w:jc w:val="both"/>
        <w:rPr>
          <w:rFonts w:eastAsia="Times New Roman"/>
        </w:rPr>
      </w:pPr>
      <w:r w:rsidRPr="001605E7">
        <w:rPr>
          <w:rFonts w:eastAsia="Times New Roman"/>
        </w:rPr>
        <w:t>using any one of the</w:t>
      </w:r>
      <w:r>
        <w:rPr>
          <w:rFonts w:eastAsia="Times New Roman"/>
        </w:rPr>
        <w:t xml:space="preserve"> </w:t>
      </w:r>
      <w:r w:rsidRPr="001605E7">
        <w:rPr>
          <w:rFonts w:eastAsia="Times New Roman"/>
        </w:rPr>
        <w:t>following methods:</w:t>
      </w:r>
    </w:p>
    <w:p w14:paraId="5C7D0CAB" w14:textId="77777777" w:rsidR="001605E7" w:rsidRPr="001605E7" w:rsidRDefault="001605E7" w:rsidP="00285887">
      <w:pPr>
        <w:autoSpaceDE w:val="0"/>
        <w:autoSpaceDN w:val="0"/>
        <w:adjustRightInd w:val="0"/>
        <w:spacing w:after="0" w:line="480" w:lineRule="auto"/>
        <w:jc w:val="both"/>
        <w:rPr>
          <w:rFonts w:eastAsia="Times New Roman"/>
          <w:i/>
          <w:iCs/>
        </w:rPr>
      </w:pPr>
      <w:r w:rsidRPr="001605E7">
        <w:rPr>
          <w:rFonts w:eastAsia="Times New Roman"/>
        </w:rPr>
        <w:t xml:space="preserve">• Federal </w:t>
      </w:r>
      <w:proofErr w:type="spellStart"/>
      <w:r w:rsidRPr="001605E7">
        <w:rPr>
          <w:rFonts w:eastAsia="Times New Roman"/>
        </w:rPr>
        <w:t>eRulemaking</w:t>
      </w:r>
      <w:proofErr w:type="spellEnd"/>
      <w:r w:rsidRPr="001605E7">
        <w:rPr>
          <w:rFonts w:eastAsia="Times New Roman"/>
        </w:rPr>
        <w:t xml:space="preserve"> Portal: </w:t>
      </w:r>
      <w:r w:rsidRPr="001605E7">
        <w:rPr>
          <w:rFonts w:eastAsia="Times New Roman"/>
          <w:i/>
          <w:iCs/>
        </w:rPr>
        <w:t>http://www.regulations.gov.</w:t>
      </w:r>
    </w:p>
    <w:p w14:paraId="445BEADD" w14:textId="77777777" w:rsidR="001605E7" w:rsidRPr="001605E7" w:rsidRDefault="001605E7" w:rsidP="00285887">
      <w:pPr>
        <w:autoSpaceDE w:val="0"/>
        <w:autoSpaceDN w:val="0"/>
        <w:adjustRightInd w:val="0"/>
        <w:spacing w:after="0" w:line="480" w:lineRule="auto"/>
        <w:jc w:val="both"/>
        <w:rPr>
          <w:rFonts w:eastAsia="Times New Roman"/>
        </w:rPr>
      </w:pPr>
      <w:r w:rsidRPr="001605E7">
        <w:rPr>
          <w:rFonts w:eastAsia="Times New Roman"/>
        </w:rPr>
        <w:t xml:space="preserve">• </w:t>
      </w:r>
      <w:r>
        <w:rPr>
          <w:rFonts w:eastAsia="Times New Roman"/>
        </w:rPr>
        <w:t>Fax: 202-493-</w:t>
      </w:r>
      <w:r w:rsidRPr="001605E7">
        <w:rPr>
          <w:rFonts w:eastAsia="Times New Roman"/>
        </w:rPr>
        <w:t>2251.</w:t>
      </w:r>
    </w:p>
    <w:p w14:paraId="154E0BF6" w14:textId="77777777" w:rsidR="001605E7" w:rsidRDefault="001605E7" w:rsidP="00285887">
      <w:pPr>
        <w:autoSpaceDE w:val="0"/>
        <w:autoSpaceDN w:val="0"/>
        <w:adjustRightInd w:val="0"/>
        <w:spacing w:after="0" w:line="480" w:lineRule="auto"/>
        <w:jc w:val="both"/>
        <w:rPr>
          <w:rFonts w:eastAsia="Times New Roman"/>
        </w:rPr>
      </w:pPr>
      <w:r w:rsidRPr="001605E7">
        <w:rPr>
          <w:rFonts w:eastAsia="Times New Roman"/>
        </w:rPr>
        <w:t>• Mail: Docket Management Facility</w:t>
      </w:r>
      <w:r>
        <w:rPr>
          <w:rFonts w:eastAsia="Times New Roman"/>
        </w:rPr>
        <w:t xml:space="preserve"> </w:t>
      </w:r>
      <w:r w:rsidRPr="001605E7">
        <w:rPr>
          <w:rFonts w:eastAsia="Times New Roman"/>
        </w:rPr>
        <w:t>(M–30), U.S. Department of</w:t>
      </w:r>
      <w:r>
        <w:rPr>
          <w:rFonts w:eastAsia="Times New Roman"/>
        </w:rPr>
        <w:t xml:space="preserve"> </w:t>
      </w:r>
      <w:r w:rsidRPr="001605E7">
        <w:rPr>
          <w:rFonts w:eastAsia="Times New Roman"/>
        </w:rPr>
        <w:t>Transportation, West Building Ground</w:t>
      </w:r>
      <w:r>
        <w:rPr>
          <w:rFonts w:eastAsia="Times New Roman"/>
        </w:rPr>
        <w:t xml:space="preserve"> </w:t>
      </w:r>
      <w:r w:rsidRPr="001605E7">
        <w:rPr>
          <w:rFonts w:eastAsia="Times New Roman"/>
        </w:rPr>
        <w:t>Floor, Room W12–140, 1200 New Jersey</w:t>
      </w:r>
      <w:r w:rsidR="009E794A">
        <w:rPr>
          <w:rFonts w:eastAsia="Times New Roman"/>
        </w:rPr>
        <w:t xml:space="preserve"> Ave., SE, Washington, DC  20590.</w:t>
      </w:r>
    </w:p>
    <w:p w14:paraId="6E2D9084" w14:textId="33ECC021" w:rsidR="00A66DE6" w:rsidRDefault="00A66DE6" w:rsidP="00285887">
      <w:pPr>
        <w:autoSpaceDE w:val="0"/>
        <w:autoSpaceDN w:val="0"/>
        <w:adjustRightInd w:val="0"/>
        <w:spacing w:after="0" w:line="480" w:lineRule="auto"/>
        <w:jc w:val="both"/>
        <w:rPr>
          <w:rFonts w:eastAsia="Times New Roman"/>
          <w:bCs/>
        </w:rPr>
      </w:pPr>
      <w:r w:rsidRPr="00A66DE6">
        <w:rPr>
          <w:rFonts w:eastAsia="Times New Roman"/>
          <w:b/>
          <w:bCs/>
        </w:rPr>
        <w:t>FOR FURTHER INFORMATION CONTACT:</w:t>
      </w:r>
      <w:r>
        <w:rPr>
          <w:rFonts w:eastAsia="Times New Roman"/>
          <w:bCs/>
        </w:rPr>
        <w:t xml:space="preserve">  </w:t>
      </w:r>
      <w:r w:rsidR="00555A03">
        <w:rPr>
          <w:rFonts w:eastAsia="Times New Roman"/>
          <w:bCs/>
        </w:rPr>
        <w:t xml:space="preserve">If you have questions about the regulatory negotiation, you may contact </w:t>
      </w:r>
      <w:r w:rsidR="00555A03" w:rsidRPr="00555A03">
        <w:rPr>
          <w:rFonts w:eastAsia="Times New Roman"/>
          <w:bCs/>
        </w:rPr>
        <w:t>Kathleen Blank Riether, Senior</w:t>
      </w:r>
      <w:r w:rsidR="00555A03">
        <w:rPr>
          <w:rFonts w:eastAsia="Times New Roman"/>
          <w:bCs/>
        </w:rPr>
        <w:t xml:space="preserve"> </w:t>
      </w:r>
      <w:r w:rsidR="00555A03" w:rsidRPr="00555A03">
        <w:rPr>
          <w:rFonts w:eastAsia="Times New Roman"/>
          <w:bCs/>
        </w:rPr>
        <w:t xml:space="preserve">Attorney, Office of the Aviation </w:t>
      </w:r>
      <w:r w:rsidR="00555A03" w:rsidRPr="00555A03">
        <w:rPr>
          <w:rFonts w:eastAsia="Times New Roman"/>
          <w:bCs/>
        </w:rPr>
        <w:lastRenderedPageBreak/>
        <w:t>Enforcement and</w:t>
      </w:r>
      <w:r w:rsidR="00555A03">
        <w:rPr>
          <w:rFonts w:eastAsia="Times New Roman"/>
          <w:bCs/>
        </w:rPr>
        <w:t xml:space="preserve"> </w:t>
      </w:r>
      <w:r w:rsidR="00555A03" w:rsidRPr="00555A03">
        <w:rPr>
          <w:rFonts w:eastAsia="Times New Roman"/>
          <w:bCs/>
        </w:rPr>
        <w:t>Proceedings, U.S. Department of</w:t>
      </w:r>
      <w:r w:rsidR="00555A03">
        <w:rPr>
          <w:rFonts w:eastAsia="Times New Roman"/>
          <w:bCs/>
        </w:rPr>
        <w:t xml:space="preserve"> </w:t>
      </w:r>
      <w:r w:rsidR="00555A03" w:rsidRPr="00555A03">
        <w:rPr>
          <w:rFonts w:eastAsia="Times New Roman"/>
          <w:bCs/>
        </w:rPr>
        <w:t xml:space="preserve">Transportation, </w:t>
      </w:r>
      <w:r w:rsidR="006A6EBB">
        <w:rPr>
          <w:rFonts w:eastAsia="Times New Roman"/>
          <w:bCs/>
        </w:rPr>
        <w:t xml:space="preserve">by email at </w:t>
      </w:r>
      <w:hyperlink r:id="rId9" w:history="1">
        <w:r w:rsidR="006A6EBB" w:rsidRPr="00933634">
          <w:rPr>
            <w:rStyle w:val="Hyperlink"/>
            <w:rFonts w:eastAsia="Times New Roman"/>
            <w:bCs/>
            <w:iCs/>
          </w:rPr>
          <w:t>kathleen.blankriether@dot.gov</w:t>
        </w:r>
      </w:hyperlink>
      <w:r w:rsidR="006A6EBB">
        <w:rPr>
          <w:rStyle w:val="Hyperlink"/>
          <w:rFonts w:eastAsia="Times New Roman"/>
          <w:bCs/>
          <w:iCs/>
        </w:rPr>
        <w:t xml:space="preserve"> </w:t>
      </w:r>
      <w:r w:rsidR="006A6EBB">
        <w:rPr>
          <w:rFonts w:eastAsia="Times New Roman"/>
          <w:bCs/>
        </w:rPr>
        <w:t xml:space="preserve">or by telephone at 202-366-9342.  </w:t>
      </w:r>
      <w:r w:rsidR="00174F87">
        <w:rPr>
          <w:rFonts w:eastAsia="Times New Roman"/>
          <w:bCs/>
        </w:rPr>
        <w:t xml:space="preserve">To </w:t>
      </w:r>
      <w:r w:rsidR="00EE508A">
        <w:rPr>
          <w:rFonts w:eastAsia="Times New Roman"/>
          <w:bCs/>
        </w:rPr>
        <w:t xml:space="preserve">obtain </w:t>
      </w:r>
      <w:r w:rsidR="00555A03">
        <w:rPr>
          <w:rFonts w:eastAsia="Times New Roman"/>
          <w:bCs/>
        </w:rPr>
        <w:t xml:space="preserve">a copy of this notice in </w:t>
      </w:r>
      <w:r w:rsidR="00555A03" w:rsidRPr="00555A03">
        <w:rPr>
          <w:rFonts w:eastAsia="Times New Roman"/>
          <w:bCs/>
        </w:rPr>
        <w:t>a</w:t>
      </w:r>
      <w:r w:rsidR="00555A03">
        <w:rPr>
          <w:rFonts w:eastAsia="Times New Roman"/>
          <w:bCs/>
        </w:rPr>
        <w:t>n accessible format</w:t>
      </w:r>
      <w:r w:rsidR="00174F87">
        <w:rPr>
          <w:rFonts w:eastAsia="Times New Roman"/>
          <w:bCs/>
        </w:rPr>
        <w:t xml:space="preserve">, </w:t>
      </w:r>
      <w:r w:rsidR="006A6EBB">
        <w:rPr>
          <w:rFonts w:eastAsia="Times New Roman"/>
          <w:bCs/>
        </w:rPr>
        <w:t xml:space="preserve">you may also </w:t>
      </w:r>
      <w:r w:rsidR="00EE508A">
        <w:rPr>
          <w:rFonts w:eastAsia="Times New Roman"/>
          <w:bCs/>
        </w:rPr>
        <w:t>c</w:t>
      </w:r>
      <w:r w:rsidR="00EE508A" w:rsidRPr="00EE508A">
        <w:rPr>
          <w:rFonts w:eastAsia="Times New Roman"/>
          <w:bCs/>
        </w:rPr>
        <w:t xml:space="preserve">ontact </w:t>
      </w:r>
      <w:r w:rsidR="00174F87" w:rsidRPr="00174F87">
        <w:rPr>
          <w:rFonts w:eastAsia="Times New Roman"/>
          <w:bCs/>
        </w:rPr>
        <w:t>Kathleen Blank Riether</w:t>
      </w:r>
      <w:r w:rsidR="00555A03" w:rsidRPr="00555A03">
        <w:rPr>
          <w:rFonts w:eastAsia="Times New Roman"/>
          <w:bCs/>
        </w:rPr>
        <w:t>.</w:t>
      </w:r>
    </w:p>
    <w:p w14:paraId="650E01FA" w14:textId="77777777" w:rsidR="00931EC6" w:rsidRDefault="00CE6EA6" w:rsidP="0098580E">
      <w:pPr>
        <w:autoSpaceDE w:val="0"/>
        <w:autoSpaceDN w:val="0"/>
        <w:adjustRightInd w:val="0"/>
        <w:spacing w:after="0" w:line="480" w:lineRule="auto"/>
        <w:jc w:val="both"/>
        <w:rPr>
          <w:rFonts w:eastAsia="Times New Roman"/>
        </w:rPr>
      </w:pPr>
      <w:r w:rsidRPr="00CE6EA6">
        <w:rPr>
          <w:rFonts w:eastAsia="Times New Roman"/>
          <w:b/>
        </w:rPr>
        <w:t>SUPPLEMENTARY INFORMATION:</w:t>
      </w:r>
      <w:r w:rsidRPr="00CE6EA6">
        <w:rPr>
          <w:rFonts w:eastAsia="Times New Roman"/>
        </w:rPr>
        <w:t xml:space="preserve">  </w:t>
      </w:r>
      <w:r w:rsidR="005E4E20">
        <w:rPr>
          <w:rFonts w:eastAsia="Times New Roman"/>
        </w:rPr>
        <w:t xml:space="preserve">Congress enacted the Air Carrier Access Act (ACAA) in 1986.   It </w:t>
      </w:r>
      <w:r w:rsidRPr="00CE6EA6">
        <w:rPr>
          <w:rFonts w:eastAsia="Times New Roman"/>
        </w:rPr>
        <w:t>prohibit</w:t>
      </w:r>
      <w:r w:rsidR="005E4E20">
        <w:rPr>
          <w:rFonts w:eastAsia="Times New Roman"/>
        </w:rPr>
        <w:t>ed</w:t>
      </w:r>
      <w:r w:rsidRPr="00CE6EA6">
        <w:rPr>
          <w:rFonts w:eastAsia="Times New Roman"/>
        </w:rPr>
        <w:t xml:space="preserve"> discrimination </w:t>
      </w:r>
      <w:r>
        <w:rPr>
          <w:rFonts w:eastAsia="Times New Roman"/>
        </w:rPr>
        <w:t xml:space="preserve">in airline service </w:t>
      </w:r>
      <w:r w:rsidRPr="00CE6EA6">
        <w:rPr>
          <w:rFonts w:eastAsia="Times New Roman"/>
        </w:rPr>
        <w:t>on the basis of disability</w:t>
      </w:r>
      <w:r w:rsidR="00CA15B7">
        <w:rPr>
          <w:rFonts w:eastAsia="Times New Roman"/>
        </w:rPr>
        <w:t xml:space="preserve"> by U.S. </w:t>
      </w:r>
      <w:r w:rsidR="00D816DD">
        <w:rPr>
          <w:rFonts w:eastAsia="Times New Roman"/>
        </w:rPr>
        <w:t xml:space="preserve">air </w:t>
      </w:r>
      <w:r w:rsidR="00CA15B7">
        <w:rPr>
          <w:rFonts w:eastAsia="Times New Roman"/>
        </w:rPr>
        <w:t>carriers</w:t>
      </w:r>
      <w:r w:rsidRPr="00CE6EA6">
        <w:rPr>
          <w:rFonts w:eastAsia="Times New Roman"/>
        </w:rPr>
        <w:t xml:space="preserve">. </w:t>
      </w:r>
      <w:r>
        <w:rPr>
          <w:rFonts w:eastAsia="Times New Roman"/>
        </w:rPr>
        <w:t xml:space="preserve"> </w:t>
      </w:r>
      <w:r w:rsidR="006913EE">
        <w:rPr>
          <w:rFonts w:eastAsia="Times New Roman"/>
        </w:rPr>
        <w:t>I</w:t>
      </w:r>
      <w:r w:rsidR="006913EE" w:rsidRPr="006913EE">
        <w:rPr>
          <w:rFonts w:eastAsia="Times New Roman"/>
        </w:rPr>
        <w:t xml:space="preserve">n 1990, </w:t>
      </w:r>
      <w:r w:rsidR="006913EE">
        <w:rPr>
          <w:rFonts w:eastAsia="Times New Roman"/>
        </w:rPr>
        <w:t>f</w:t>
      </w:r>
      <w:r w:rsidR="00EE508A">
        <w:rPr>
          <w:rFonts w:eastAsia="Times New Roman"/>
        </w:rPr>
        <w:t xml:space="preserve">ollowing a </w:t>
      </w:r>
      <w:r w:rsidR="005E4E20">
        <w:rPr>
          <w:rFonts w:eastAsia="Times New Roman"/>
        </w:rPr>
        <w:t xml:space="preserve">lengthy rulemaking process that included a </w:t>
      </w:r>
      <w:r w:rsidR="00EE508A">
        <w:rPr>
          <w:rFonts w:eastAsia="Times New Roman"/>
        </w:rPr>
        <w:t xml:space="preserve">regulatory negotiation </w:t>
      </w:r>
      <w:r w:rsidR="006913EE">
        <w:rPr>
          <w:rFonts w:eastAsia="Times New Roman"/>
        </w:rPr>
        <w:t xml:space="preserve">involving </w:t>
      </w:r>
      <w:r w:rsidR="0098580E">
        <w:rPr>
          <w:rFonts w:eastAsia="Times New Roman"/>
        </w:rPr>
        <w:t xml:space="preserve">representatives of the </w:t>
      </w:r>
      <w:r w:rsidR="006913EE">
        <w:rPr>
          <w:rFonts w:eastAsia="Times New Roman"/>
        </w:rPr>
        <w:t xml:space="preserve">airline industry and disability </w:t>
      </w:r>
      <w:r w:rsidR="0098580E">
        <w:rPr>
          <w:rFonts w:eastAsia="Times New Roman"/>
        </w:rPr>
        <w:t xml:space="preserve">community, </w:t>
      </w:r>
      <w:r w:rsidR="006913EE">
        <w:rPr>
          <w:rFonts w:eastAsia="Times New Roman"/>
        </w:rPr>
        <w:t>t</w:t>
      </w:r>
      <w:r w:rsidR="00EE508A">
        <w:rPr>
          <w:rFonts w:eastAsia="Times New Roman"/>
        </w:rPr>
        <w:t>he Department issued</w:t>
      </w:r>
      <w:r w:rsidRPr="00CE6EA6">
        <w:rPr>
          <w:rFonts w:eastAsia="Times New Roman"/>
        </w:rPr>
        <w:t xml:space="preserve"> </w:t>
      </w:r>
      <w:r w:rsidR="005E4E20">
        <w:rPr>
          <w:rFonts w:eastAsia="Times New Roman"/>
        </w:rPr>
        <w:t xml:space="preserve">a final ACAA rule. In 2000, Congress amended the ACAA to specifically include foreign air carriers. The ACAA now prohibits U.S. and foreign air carriers from discriminating against individuals on the basis of disability in air travel.  </w:t>
      </w:r>
      <w:r w:rsidR="0069017F">
        <w:rPr>
          <w:rFonts w:eastAsia="Times New Roman"/>
        </w:rPr>
        <w:t xml:space="preserve"> In </w:t>
      </w:r>
      <w:r w:rsidRPr="00CE6EA6">
        <w:rPr>
          <w:rFonts w:eastAsia="Times New Roman"/>
        </w:rPr>
        <w:t xml:space="preserve">2008, the Department </w:t>
      </w:r>
      <w:r w:rsidR="005E4E20">
        <w:rPr>
          <w:rFonts w:eastAsia="Times New Roman"/>
        </w:rPr>
        <w:t xml:space="preserve">revised </w:t>
      </w:r>
      <w:r w:rsidR="0098580E">
        <w:rPr>
          <w:rFonts w:eastAsia="Times New Roman"/>
        </w:rPr>
        <w:t xml:space="preserve">its disability regulation </w:t>
      </w:r>
      <w:r w:rsidRPr="00CE6EA6">
        <w:rPr>
          <w:rFonts w:eastAsia="Times New Roman"/>
        </w:rPr>
        <w:t>to, among</w:t>
      </w:r>
      <w:r>
        <w:rPr>
          <w:rFonts w:eastAsia="Times New Roman"/>
        </w:rPr>
        <w:t xml:space="preserve"> </w:t>
      </w:r>
      <w:r w:rsidRPr="00CE6EA6">
        <w:rPr>
          <w:rFonts w:eastAsia="Times New Roman"/>
        </w:rPr>
        <w:t xml:space="preserve">other things, </w:t>
      </w:r>
      <w:r w:rsidR="006913EE">
        <w:rPr>
          <w:rFonts w:eastAsia="Times New Roman"/>
        </w:rPr>
        <w:t xml:space="preserve">apply </w:t>
      </w:r>
      <w:r w:rsidR="0098580E">
        <w:rPr>
          <w:rFonts w:eastAsia="Times New Roman"/>
        </w:rPr>
        <w:t xml:space="preserve">its </w:t>
      </w:r>
      <w:r w:rsidR="006913EE">
        <w:rPr>
          <w:rFonts w:eastAsia="Times New Roman"/>
        </w:rPr>
        <w:t xml:space="preserve">rule to foreign carriers and </w:t>
      </w:r>
      <w:r w:rsidRPr="00CE6EA6">
        <w:rPr>
          <w:rFonts w:eastAsia="Times New Roman"/>
        </w:rPr>
        <w:t xml:space="preserve">add new </w:t>
      </w:r>
      <w:r w:rsidR="0098580E">
        <w:rPr>
          <w:rFonts w:eastAsia="Times New Roman"/>
        </w:rPr>
        <w:t xml:space="preserve">protections for passengers who use portable oxygen concentrators and passengers who are deaf or hard of hearing. </w:t>
      </w:r>
      <w:r w:rsidRPr="00CE6EA6">
        <w:rPr>
          <w:rFonts w:eastAsia="Times New Roman"/>
        </w:rPr>
        <w:t xml:space="preserve">See 73 </w:t>
      </w:r>
      <w:proofErr w:type="spellStart"/>
      <w:r w:rsidRPr="00CE6EA6">
        <w:rPr>
          <w:rFonts w:eastAsia="Times New Roman"/>
        </w:rPr>
        <w:t>Fed.Reg</w:t>
      </w:r>
      <w:proofErr w:type="spellEnd"/>
      <w:r w:rsidRPr="00CE6EA6">
        <w:rPr>
          <w:rFonts w:eastAsia="Times New Roman"/>
        </w:rPr>
        <w:t>., 27614 (May 13, 2008), effective May 13,</w:t>
      </w:r>
      <w:r>
        <w:rPr>
          <w:rFonts w:eastAsia="Times New Roman"/>
        </w:rPr>
        <w:t xml:space="preserve"> </w:t>
      </w:r>
      <w:r w:rsidRPr="00CE6EA6">
        <w:rPr>
          <w:rFonts w:eastAsia="Times New Roman"/>
        </w:rPr>
        <w:t xml:space="preserve">2009. </w:t>
      </w:r>
      <w:r w:rsidR="00E94DD5">
        <w:rPr>
          <w:rFonts w:eastAsia="Times New Roman"/>
        </w:rPr>
        <w:t xml:space="preserve"> </w:t>
      </w:r>
    </w:p>
    <w:p w14:paraId="656EAE8E" w14:textId="1C937068" w:rsidR="00A93E91" w:rsidRDefault="00CE6EA6" w:rsidP="002F3151">
      <w:pPr>
        <w:autoSpaceDE w:val="0"/>
        <w:autoSpaceDN w:val="0"/>
        <w:adjustRightInd w:val="0"/>
        <w:spacing w:after="0" w:line="480" w:lineRule="auto"/>
        <w:ind w:firstLine="720"/>
        <w:jc w:val="both"/>
        <w:rPr>
          <w:rFonts w:eastAsia="Times New Roman"/>
        </w:rPr>
      </w:pPr>
      <w:r w:rsidRPr="00CE6EA6">
        <w:rPr>
          <w:rFonts w:eastAsia="Times New Roman"/>
        </w:rPr>
        <w:t>In the preamble to th</w:t>
      </w:r>
      <w:r w:rsidR="00E94DD5">
        <w:rPr>
          <w:rFonts w:eastAsia="Times New Roman"/>
        </w:rPr>
        <w:t xml:space="preserve">e </w:t>
      </w:r>
      <w:r w:rsidR="00931EC6">
        <w:rPr>
          <w:rFonts w:eastAsia="Times New Roman"/>
        </w:rPr>
        <w:t xml:space="preserve">2008 </w:t>
      </w:r>
      <w:r w:rsidR="00E94DD5">
        <w:rPr>
          <w:rFonts w:eastAsia="Times New Roman"/>
        </w:rPr>
        <w:t>final</w:t>
      </w:r>
      <w:r w:rsidRPr="00CE6EA6">
        <w:rPr>
          <w:rFonts w:eastAsia="Times New Roman"/>
        </w:rPr>
        <w:t xml:space="preserve"> rule, the </w:t>
      </w:r>
      <w:r>
        <w:rPr>
          <w:rFonts w:eastAsia="Times New Roman"/>
        </w:rPr>
        <w:t>Department</w:t>
      </w:r>
      <w:r w:rsidRPr="00CE6EA6">
        <w:rPr>
          <w:rFonts w:eastAsia="Times New Roman"/>
        </w:rPr>
        <w:t xml:space="preserve"> </w:t>
      </w:r>
      <w:r w:rsidR="00E94DD5">
        <w:rPr>
          <w:rFonts w:eastAsia="Times New Roman"/>
        </w:rPr>
        <w:t xml:space="preserve">explained that it had deferred final decisions regarding </w:t>
      </w:r>
      <w:r w:rsidR="0098580E">
        <w:rPr>
          <w:rFonts w:eastAsia="Times New Roman"/>
        </w:rPr>
        <w:t xml:space="preserve">a number of </w:t>
      </w:r>
      <w:r w:rsidR="00E94DD5">
        <w:rPr>
          <w:rFonts w:eastAsia="Times New Roman"/>
        </w:rPr>
        <w:t xml:space="preserve">proposed requirements and </w:t>
      </w:r>
      <w:r w:rsidRPr="00CE6EA6">
        <w:rPr>
          <w:rFonts w:eastAsia="Times New Roman"/>
        </w:rPr>
        <w:t xml:space="preserve">expressed its intent to issue </w:t>
      </w:r>
      <w:r w:rsidR="00E94DD5">
        <w:rPr>
          <w:rFonts w:eastAsia="Times New Roman"/>
        </w:rPr>
        <w:t xml:space="preserve">a Supplemental Notice </w:t>
      </w:r>
      <w:r w:rsidRPr="00CE6EA6">
        <w:rPr>
          <w:rFonts w:eastAsia="Times New Roman"/>
        </w:rPr>
        <w:t>of</w:t>
      </w:r>
      <w:r>
        <w:rPr>
          <w:rFonts w:eastAsia="Times New Roman"/>
        </w:rPr>
        <w:t xml:space="preserve"> Proposed Rulemak</w:t>
      </w:r>
      <w:r w:rsidRPr="00CE6EA6">
        <w:rPr>
          <w:rFonts w:eastAsia="Times New Roman"/>
        </w:rPr>
        <w:t>ing</w:t>
      </w:r>
      <w:r w:rsidR="00E94DD5">
        <w:rPr>
          <w:rFonts w:eastAsia="Times New Roman"/>
        </w:rPr>
        <w:t xml:space="preserve"> (SNPRM</w:t>
      </w:r>
      <w:r w:rsidRPr="00CE6EA6">
        <w:rPr>
          <w:rFonts w:eastAsia="Times New Roman"/>
        </w:rPr>
        <w:t xml:space="preserve">) </w:t>
      </w:r>
      <w:r w:rsidR="00F920EC">
        <w:rPr>
          <w:rFonts w:eastAsia="Times New Roman"/>
        </w:rPr>
        <w:t>seeking</w:t>
      </w:r>
      <w:r w:rsidR="00E94DD5">
        <w:rPr>
          <w:rFonts w:eastAsia="Times New Roman"/>
        </w:rPr>
        <w:t xml:space="preserve"> </w:t>
      </w:r>
      <w:r w:rsidRPr="00CE6EA6">
        <w:rPr>
          <w:rFonts w:eastAsia="Times New Roman"/>
        </w:rPr>
        <w:t xml:space="preserve">additional </w:t>
      </w:r>
      <w:r w:rsidR="00E94DD5">
        <w:rPr>
          <w:rFonts w:eastAsia="Times New Roman"/>
        </w:rPr>
        <w:t xml:space="preserve">public </w:t>
      </w:r>
      <w:r w:rsidR="00F920EC">
        <w:rPr>
          <w:rFonts w:eastAsia="Times New Roman"/>
        </w:rPr>
        <w:t xml:space="preserve">input </w:t>
      </w:r>
      <w:r w:rsidR="0098580E">
        <w:rPr>
          <w:rFonts w:eastAsia="Times New Roman"/>
        </w:rPr>
        <w:t xml:space="preserve">on </w:t>
      </w:r>
      <w:r w:rsidR="0011279E" w:rsidRPr="0011279E">
        <w:rPr>
          <w:rFonts w:eastAsia="Times New Roman"/>
        </w:rPr>
        <w:t>carrier-supplied in-flight medical oxygen</w:t>
      </w:r>
      <w:r w:rsidR="0069017F">
        <w:rPr>
          <w:rFonts w:eastAsia="Times New Roman"/>
        </w:rPr>
        <w:t>,</w:t>
      </w:r>
      <w:r w:rsidR="00A93E91">
        <w:rPr>
          <w:rFonts w:eastAsia="Times New Roman"/>
        </w:rPr>
        <w:t xml:space="preserve"> </w:t>
      </w:r>
      <w:r w:rsidR="0011279E" w:rsidRPr="0011279E">
        <w:rPr>
          <w:rFonts w:eastAsia="Times New Roman"/>
        </w:rPr>
        <w:t>transport of service animals</w:t>
      </w:r>
      <w:r w:rsidR="0069017F">
        <w:rPr>
          <w:rFonts w:eastAsia="Times New Roman"/>
        </w:rPr>
        <w:t>,</w:t>
      </w:r>
      <w:r w:rsidR="0098580E">
        <w:rPr>
          <w:rFonts w:eastAsia="Times New Roman"/>
        </w:rPr>
        <w:t xml:space="preserve"> in-flight entertainment</w:t>
      </w:r>
      <w:r w:rsidR="00931EC6">
        <w:rPr>
          <w:rFonts w:eastAsia="Times New Roman"/>
        </w:rPr>
        <w:t>, and accessible kiosks and websites</w:t>
      </w:r>
      <w:r w:rsidR="0098580E">
        <w:rPr>
          <w:rFonts w:eastAsia="Times New Roman"/>
        </w:rPr>
        <w:t xml:space="preserve">.  </w:t>
      </w:r>
      <w:r w:rsidR="002F3151">
        <w:rPr>
          <w:rFonts w:eastAsia="Times New Roman"/>
        </w:rPr>
        <w:t>T</w:t>
      </w:r>
      <w:r w:rsidR="002F3151" w:rsidRPr="002F3151">
        <w:rPr>
          <w:rFonts w:eastAsia="Times New Roman"/>
        </w:rPr>
        <w:t>he Department also announced its intent to carefully monitor ongoing developments with respect to lavatory accessibility on single aisle aircraft during longer flights to determine if a future rulemaking proposal may be warranted.</w:t>
      </w:r>
      <w:r w:rsidR="00910C73" w:rsidRPr="00910C73">
        <w:rPr>
          <w:rFonts w:eastAsia="Times New Roman"/>
        </w:rPr>
        <w:t xml:space="preserve"> </w:t>
      </w:r>
      <w:r w:rsidR="002F3151">
        <w:rPr>
          <w:rFonts w:eastAsia="Times New Roman"/>
        </w:rPr>
        <w:t>See</w:t>
      </w:r>
      <w:r w:rsidR="002F3151" w:rsidRPr="002F3151">
        <w:rPr>
          <w:rFonts w:eastAsia="Times New Roman"/>
        </w:rPr>
        <w:t xml:space="preserve"> 73 </w:t>
      </w:r>
      <w:proofErr w:type="spellStart"/>
      <w:r w:rsidR="002F3151" w:rsidRPr="002F3151">
        <w:rPr>
          <w:rFonts w:eastAsia="Times New Roman"/>
        </w:rPr>
        <w:t>Fed.Reg</w:t>
      </w:r>
      <w:proofErr w:type="spellEnd"/>
      <w:r w:rsidR="002F3151" w:rsidRPr="002F3151">
        <w:rPr>
          <w:rFonts w:eastAsia="Times New Roman"/>
        </w:rPr>
        <w:t>., 27614 (May 13, 2008)</w:t>
      </w:r>
      <w:r w:rsidR="002F3151">
        <w:rPr>
          <w:rFonts w:eastAsia="Times New Roman"/>
        </w:rPr>
        <w:t xml:space="preserve">. </w:t>
      </w:r>
      <w:r w:rsidR="00910C73" w:rsidRPr="00910C73">
        <w:rPr>
          <w:rFonts w:eastAsia="Times New Roman"/>
        </w:rPr>
        <w:t xml:space="preserve"> </w:t>
      </w:r>
      <w:r w:rsidR="002C43E8" w:rsidRPr="00910C73">
        <w:rPr>
          <w:rFonts w:eastAsia="Times New Roman"/>
        </w:rPr>
        <w:t>In</w:t>
      </w:r>
      <w:r w:rsidR="002C43E8">
        <w:rPr>
          <w:rFonts w:eastAsia="Times New Roman"/>
        </w:rPr>
        <w:t xml:space="preserve"> </w:t>
      </w:r>
      <w:r w:rsidR="00A93E91">
        <w:rPr>
          <w:rFonts w:eastAsia="Times New Roman"/>
        </w:rPr>
        <w:t xml:space="preserve">September 2011, </w:t>
      </w:r>
      <w:r w:rsidR="002C43E8">
        <w:rPr>
          <w:rFonts w:eastAsia="Times New Roman"/>
        </w:rPr>
        <w:t xml:space="preserve">the Department issued </w:t>
      </w:r>
      <w:r w:rsidR="00A4799C">
        <w:rPr>
          <w:rFonts w:eastAsia="Times New Roman"/>
        </w:rPr>
        <w:t>a</w:t>
      </w:r>
      <w:r w:rsidR="00A93E91">
        <w:rPr>
          <w:rFonts w:eastAsia="Times New Roman"/>
        </w:rPr>
        <w:t xml:space="preserve">n SNPRM </w:t>
      </w:r>
      <w:r w:rsidR="00220893">
        <w:rPr>
          <w:rFonts w:eastAsia="Times New Roman"/>
        </w:rPr>
        <w:t xml:space="preserve">on airline </w:t>
      </w:r>
      <w:r w:rsidR="002C43E8">
        <w:rPr>
          <w:rFonts w:eastAsia="Times New Roman"/>
        </w:rPr>
        <w:t xml:space="preserve">websites </w:t>
      </w:r>
      <w:r w:rsidR="0011279E">
        <w:rPr>
          <w:rFonts w:eastAsia="Times New Roman"/>
        </w:rPr>
        <w:t xml:space="preserve">and </w:t>
      </w:r>
      <w:r w:rsidR="0011279E" w:rsidRPr="0011279E">
        <w:rPr>
          <w:rFonts w:eastAsia="Times New Roman"/>
        </w:rPr>
        <w:t>automated airport kiosks</w:t>
      </w:r>
      <w:r w:rsidR="00220893">
        <w:rPr>
          <w:rFonts w:eastAsia="Times New Roman"/>
        </w:rPr>
        <w:t xml:space="preserve">.  See </w:t>
      </w:r>
      <w:r w:rsidR="00A93E91">
        <w:rPr>
          <w:rFonts w:eastAsia="Times New Roman"/>
        </w:rPr>
        <w:t xml:space="preserve">76 </w:t>
      </w:r>
      <w:proofErr w:type="spellStart"/>
      <w:r w:rsidR="00A93E91">
        <w:rPr>
          <w:rFonts w:eastAsia="Times New Roman"/>
        </w:rPr>
        <w:t>Fed</w:t>
      </w:r>
      <w:r w:rsidR="002C43E8">
        <w:rPr>
          <w:rFonts w:eastAsia="Times New Roman"/>
        </w:rPr>
        <w:t>.</w:t>
      </w:r>
      <w:r w:rsidR="00A93E91">
        <w:rPr>
          <w:rFonts w:eastAsia="Times New Roman"/>
        </w:rPr>
        <w:t>Reg</w:t>
      </w:r>
      <w:proofErr w:type="spellEnd"/>
      <w:r w:rsidR="00A93E91">
        <w:rPr>
          <w:rFonts w:eastAsia="Times New Roman"/>
        </w:rPr>
        <w:t>.</w:t>
      </w:r>
      <w:r w:rsidR="00220893">
        <w:rPr>
          <w:rFonts w:eastAsia="Times New Roman"/>
        </w:rPr>
        <w:t>,</w:t>
      </w:r>
      <w:r w:rsidR="00A93E91">
        <w:rPr>
          <w:rFonts w:eastAsia="Times New Roman"/>
        </w:rPr>
        <w:t xml:space="preserve"> 59307 </w:t>
      </w:r>
      <w:r w:rsidR="00220893">
        <w:rPr>
          <w:rFonts w:eastAsia="Times New Roman"/>
        </w:rPr>
        <w:t xml:space="preserve">(September 26, 2011).  </w:t>
      </w:r>
      <w:r w:rsidR="00220893">
        <w:rPr>
          <w:rFonts w:eastAsia="Times New Roman"/>
        </w:rPr>
        <w:lastRenderedPageBreak/>
        <w:t xml:space="preserve">The proceeding culminated in a </w:t>
      </w:r>
      <w:r w:rsidR="00A93E91">
        <w:rPr>
          <w:rFonts w:eastAsia="Times New Roman"/>
        </w:rPr>
        <w:t xml:space="preserve">final rule </w:t>
      </w:r>
      <w:r w:rsidR="00220893">
        <w:rPr>
          <w:rFonts w:eastAsia="Times New Roman"/>
        </w:rPr>
        <w:t>mandating</w:t>
      </w:r>
      <w:r w:rsidR="00220893" w:rsidRPr="00220893">
        <w:rPr>
          <w:rFonts w:eastAsia="Times New Roman"/>
        </w:rPr>
        <w:t xml:space="preserve"> </w:t>
      </w:r>
      <w:r w:rsidR="00CC39A0">
        <w:rPr>
          <w:rFonts w:eastAsia="Times New Roman"/>
        </w:rPr>
        <w:t xml:space="preserve">that </w:t>
      </w:r>
      <w:r w:rsidR="00220893" w:rsidRPr="00220893">
        <w:rPr>
          <w:rFonts w:eastAsia="Times New Roman"/>
        </w:rPr>
        <w:t xml:space="preserve">airline </w:t>
      </w:r>
      <w:r w:rsidR="00D816DD">
        <w:rPr>
          <w:rFonts w:eastAsia="Times New Roman"/>
        </w:rPr>
        <w:t>websites</w:t>
      </w:r>
      <w:r w:rsidR="00D816DD" w:rsidRPr="00220893">
        <w:rPr>
          <w:rFonts w:eastAsia="Times New Roman"/>
        </w:rPr>
        <w:t xml:space="preserve"> </w:t>
      </w:r>
      <w:r w:rsidR="00220893" w:rsidRPr="00220893">
        <w:rPr>
          <w:rFonts w:eastAsia="Times New Roman"/>
        </w:rPr>
        <w:t xml:space="preserve">and automated airport </w:t>
      </w:r>
      <w:r w:rsidR="00D816DD">
        <w:rPr>
          <w:rFonts w:eastAsia="Times New Roman"/>
        </w:rPr>
        <w:t xml:space="preserve">kiosks </w:t>
      </w:r>
      <w:r w:rsidR="00931EC6">
        <w:rPr>
          <w:rFonts w:eastAsia="Times New Roman"/>
        </w:rPr>
        <w:t>be accessible</w:t>
      </w:r>
      <w:r w:rsidR="004F106C">
        <w:rPr>
          <w:rFonts w:eastAsia="Times New Roman"/>
        </w:rPr>
        <w:t xml:space="preserve"> </w:t>
      </w:r>
      <w:r w:rsidR="00931EC6">
        <w:rPr>
          <w:rFonts w:eastAsia="Times New Roman"/>
        </w:rPr>
        <w:t xml:space="preserve">by </w:t>
      </w:r>
      <w:r w:rsidR="00FC7C88">
        <w:rPr>
          <w:rFonts w:eastAsia="Times New Roman"/>
        </w:rPr>
        <w:t xml:space="preserve">specific </w:t>
      </w:r>
      <w:r w:rsidR="00931EC6">
        <w:rPr>
          <w:rFonts w:eastAsia="Times New Roman"/>
        </w:rPr>
        <w:t>dates</w:t>
      </w:r>
      <w:r w:rsidR="00220893">
        <w:rPr>
          <w:rFonts w:eastAsia="Times New Roman"/>
        </w:rPr>
        <w:t xml:space="preserve">.  </w:t>
      </w:r>
      <w:r w:rsidR="00A4799C" w:rsidRPr="00A4799C">
        <w:rPr>
          <w:rFonts w:eastAsia="Times New Roman"/>
        </w:rPr>
        <w:t>See 7</w:t>
      </w:r>
      <w:r w:rsidR="00A4799C">
        <w:rPr>
          <w:rFonts w:eastAsia="Times New Roman"/>
        </w:rPr>
        <w:t>8</w:t>
      </w:r>
      <w:r w:rsidR="00A4799C" w:rsidRPr="00A4799C">
        <w:rPr>
          <w:rFonts w:eastAsia="Times New Roman"/>
        </w:rPr>
        <w:t xml:space="preserve"> </w:t>
      </w:r>
      <w:proofErr w:type="spellStart"/>
      <w:r w:rsidR="00A4799C" w:rsidRPr="00A4799C">
        <w:rPr>
          <w:rFonts w:eastAsia="Times New Roman"/>
        </w:rPr>
        <w:t>Fed.Reg</w:t>
      </w:r>
      <w:proofErr w:type="spellEnd"/>
      <w:r w:rsidR="00A4799C" w:rsidRPr="00A4799C">
        <w:rPr>
          <w:rFonts w:eastAsia="Times New Roman"/>
        </w:rPr>
        <w:t xml:space="preserve">., </w:t>
      </w:r>
      <w:r w:rsidR="00A4799C">
        <w:rPr>
          <w:rFonts w:eastAsia="Times New Roman"/>
        </w:rPr>
        <w:t>6788</w:t>
      </w:r>
      <w:r w:rsidR="00A4799C" w:rsidRPr="00A4799C">
        <w:rPr>
          <w:rFonts w:eastAsia="Times New Roman"/>
        </w:rPr>
        <w:t>2 (</w:t>
      </w:r>
      <w:r w:rsidR="00A4799C">
        <w:rPr>
          <w:rFonts w:eastAsia="Times New Roman"/>
        </w:rPr>
        <w:t>November 12, 2013</w:t>
      </w:r>
      <w:r w:rsidR="0011279E">
        <w:rPr>
          <w:rFonts w:eastAsia="Times New Roman"/>
        </w:rPr>
        <w:t>)</w:t>
      </w:r>
      <w:r w:rsidR="00220893">
        <w:rPr>
          <w:rFonts w:eastAsia="Times New Roman"/>
        </w:rPr>
        <w:t xml:space="preserve">.  </w:t>
      </w:r>
      <w:r w:rsidR="00FC7C88">
        <w:rPr>
          <w:rFonts w:eastAsia="Times New Roman"/>
        </w:rPr>
        <w:t xml:space="preserve"> The Department is now </w:t>
      </w:r>
      <w:r w:rsidR="00D816DD">
        <w:rPr>
          <w:rFonts w:eastAsia="Times New Roman"/>
        </w:rPr>
        <w:t xml:space="preserve">planning </w:t>
      </w:r>
      <w:r w:rsidR="00FC7C88">
        <w:rPr>
          <w:rFonts w:eastAsia="Times New Roman"/>
        </w:rPr>
        <w:t xml:space="preserve">to address in-flight medical oxygen, transport of service animals and in-flight entertainment. </w:t>
      </w:r>
    </w:p>
    <w:p w14:paraId="622B7C83" w14:textId="1DB5F93D" w:rsidR="00A60C9C" w:rsidRDefault="00A60C9C" w:rsidP="00DF77B9">
      <w:pPr>
        <w:autoSpaceDE w:val="0"/>
        <w:autoSpaceDN w:val="0"/>
        <w:adjustRightInd w:val="0"/>
        <w:spacing w:after="0" w:line="480" w:lineRule="auto"/>
        <w:ind w:firstLine="720"/>
        <w:jc w:val="both"/>
        <w:rPr>
          <w:rFonts w:eastAsia="Times New Roman"/>
        </w:rPr>
      </w:pPr>
      <w:r>
        <w:rPr>
          <w:rFonts w:eastAsia="Times New Roman"/>
        </w:rPr>
        <w:t>A</w:t>
      </w:r>
      <w:r w:rsidR="00A4799C">
        <w:rPr>
          <w:rFonts w:eastAsia="Times New Roman"/>
        </w:rPr>
        <w:t>dditional</w:t>
      </w:r>
      <w:r w:rsidR="00931EC6">
        <w:rPr>
          <w:rFonts w:eastAsia="Times New Roman"/>
        </w:rPr>
        <w:t xml:space="preserve">ly, since the issuance of the 2008 final rule, the Department has become aware of other difficulties individuals with disabilities are having in accessing the air travel system. </w:t>
      </w:r>
      <w:r w:rsidR="00A4799C">
        <w:rPr>
          <w:rFonts w:eastAsia="Times New Roman"/>
        </w:rPr>
        <w:t xml:space="preserve"> </w:t>
      </w:r>
      <w:r w:rsidR="00931EC6">
        <w:rPr>
          <w:rFonts w:eastAsia="Times New Roman"/>
        </w:rPr>
        <w:t xml:space="preserve"> </w:t>
      </w:r>
      <w:r w:rsidR="004378C4">
        <w:rPr>
          <w:rFonts w:eastAsia="Times New Roman"/>
        </w:rPr>
        <w:t>For example, airlines and disability organizations</w:t>
      </w:r>
      <w:r w:rsidR="00DF77B9">
        <w:rPr>
          <w:rStyle w:val="FootnoteReference"/>
          <w:rFonts w:eastAsia="Times New Roman"/>
        </w:rPr>
        <w:footnoteReference w:id="1"/>
      </w:r>
      <w:r w:rsidR="004378C4">
        <w:rPr>
          <w:rFonts w:eastAsia="Times New Roman"/>
        </w:rPr>
        <w:t xml:space="preserve"> have raised concerns with the Department of passengers falsely claiming that their pets are service animals.  These groups have also pointed out the inconsistency between the Department of Justice definition of a service animal and the Department of Transportation’s definition of a service animal.  Separately, </w:t>
      </w:r>
      <w:r w:rsidR="002F3151">
        <w:rPr>
          <w:rFonts w:eastAsia="Times New Roman"/>
        </w:rPr>
        <w:t xml:space="preserve">the Department has noted the </w:t>
      </w:r>
      <w:r w:rsidR="00B17863">
        <w:rPr>
          <w:rFonts w:eastAsia="Times New Roman"/>
        </w:rPr>
        <w:t xml:space="preserve">industry </w:t>
      </w:r>
      <w:r w:rsidR="002F3151">
        <w:rPr>
          <w:rFonts w:eastAsia="Times New Roman"/>
        </w:rPr>
        <w:t xml:space="preserve">trend </w:t>
      </w:r>
      <w:r w:rsidR="00B17863">
        <w:rPr>
          <w:rFonts w:eastAsia="Times New Roman"/>
        </w:rPr>
        <w:t xml:space="preserve">toward greater use of </w:t>
      </w:r>
      <w:r w:rsidR="002F3151">
        <w:rPr>
          <w:rFonts w:eastAsia="Times New Roman"/>
        </w:rPr>
        <w:t xml:space="preserve">single aisle aircraft </w:t>
      </w:r>
      <w:r w:rsidR="00B17863">
        <w:rPr>
          <w:rFonts w:eastAsia="Times New Roman"/>
        </w:rPr>
        <w:t xml:space="preserve">that are not equipped with </w:t>
      </w:r>
      <w:r w:rsidR="002F3151">
        <w:rPr>
          <w:rFonts w:eastAsia="Times New Roman"/>
        </w:rPr>
        <w:t xml:space="preserve">accessible lavatories </w:t>
      </w:r>
      <w:r w:rsidR="00B17863">
        <w:rPr>
          <w:rFonts w:eastAsia="Times New Roman"/>
        </w:rPr>
        <w:t xml:space="preserve">on </w:t>
      </w:r>
      <w:r w:rsidR="002F3151">
        <w:rPr>
          <w:rFonts w:eastAsia="Times New Roman"/>
        </w:rPr>
        <w:t>medium and long haul flights</w:t>
      </w:r>
      <w:r w:rsidR="009452B8">
        <w:rPr>
          <w:rFonts w:eastAsia="Times New Roman"/>
        </w:rPr>
        <w:t xml:space="preserve">. The </w:t>
      </w:r>
      <w:r w:rsidR="004378C4">
        <w:rPr>
          <w:rFonts w:eastAsia="Times New Roman"/>
        </w:rPr>
        <w:t xml:space="preserve">disability community </w:t>
      </w:r>
      <w:r w:rsidR="009452B8">
        <w:rPr>
          <w:rFonts w:eastAsia="Times New Roman"/>
        </w:rPr>
        <w:t xml:space="preserve">has also expressed distress that single aisle aircraft are increasingly used by airlines for longer flights </w:t>
      </w:r>
      <w:r w:rsidR="00D226CF">
        <w:rPr>
          <w:rFonts w:eastAsia="Times New Roman"/>
        </w:rPr>
        <w:t>but lack</w:t>
      </w:r>
      <w:r w:rsidR="00B17863">
        <w:rPr>
          <w:rFonts w:eastAsia="Times New Roman"/>
        </w:rPr>
        <w:t xml:space="preserve"> accessible lavatories</w:t>
      </w:r>
      <w:r w:rsidR="009452B8">
        <w:rPr>
          <w:rFonts w:eastAsia="Times New Roman"/>
        </w:rPr>
        <w:t xml:space="preserve">. </w:t>
      </w:r>
      <w:r w:rsidR="0092140A">
        <w:rPr>
          <w:rFonts w:eastAsia="Times New Roman"/>
        </w:rPr>
        <w:t xml:space="preserve">Issues have also been raised </w:t>
      </w:r>
      <w:r w:rsidR="004378C4">
        <w:rPr>
          <w:rFonts w:eastAsia="Times New Roman"/>
        </w:rPr>
        <w:t xml:space="preserve">about whether </w:t>
      </w:r>
      <w:r w:rsidR="008F16A9">
        <w:rPr>
          <w:rFonts w:eastAsia="Times New Roman"/>
        </w:rPr>
        <w:t xml:space="preserve">premium </w:t>
      </w:r>
      <w:r w:rsidR="004378C4">
        <w:rPr>
          <w:rFonts w:eastAsia="Times New Roman"/>
        </w:rPr>
        <w:t>economy is a different class of service from standard economy as airlines are required to provide seating accommodations to passengers with disabilities within the same class of service</w:t>
      </w:r>
      <w:r w:rsidR="00DF77B9">
        <w:rPr>
          <w:rFonts w:eastAsia="Times New Roman"/>
        </w:rPr>
        <w:t xml:space="preserve">.  </w:t>
      </w:r>
      <w:r w:rsidR="003A2B67">
        <w:rPr>
          <w:rFonts w:eastAsia="Times New Roman"/>
        </w:rPr>
        <w:t>E</w:t>
      </w:r>
      <w:r w:rsidR="006A7754">
        <w:rPr>
          <w:rFonts w:eastAsia="Times New Roman"/>
        </w:rPr>
        <w:t>xtra legroom is a standard feature of p</w:t>
      </w:r>
      <w:r w:rsidR="003A2B67">
        <w:rPr>
          <w:rFonts w:eastAsia="Times New Roman"/>
        </w:rPr>
        <w:t xml:space="preserve">remium economy, with some carriers providing </w:t>
      </w:r>
      <w:r w:rsidR="003A2B67" w:rsidRPr="003A2B67">
        <w:rPr>
          <w:rFonts w:eastAsia="Times New Roman"/>
        </w:rPr>
        <w:t xml:space="preserve">premium economy passengers </w:t>
      </w:r>
      <w:r w:rsidR="003A2B67">
        <w:rPr>
          <w:rFonts w:eastAsia="Times New Roman"/>
        </w:rPr>
        <w:t>a</w:t>
      </w:r>
      <w:r w:rsidR="006A7754">
        <w:rPr>
          <w:rFonts w:eastAsia="Times New Roman"/>
        </w:rPr>
        <w:t xml:space="preserve">menities </w:t>
      </w:r>
      <w:r w:rsidR="003A2B67">
        <w:rPr>
          <w:rFonts w:eastAsia="Times New Roman"/>
        </w:rPr>
        <w:t>in addition to</w:t>
      </w:r>
      <w:r w:rsidR="006A7754">
        <w:rPr>
          <w:rFonts w:eastAsia="Times New Roman"/>
        </w:rPr>
        <w:t xml:space="preserve"> the standard economy class services</w:t>
      </w:r>
      <w:r w:rsidR="003A2B67">
        <w:rPr>
          <w:rFonts w:eastAsia="Times New Roman"/>
        </w:rPr>
        <w:t xml:space="preserve">. </w:t>
      </w:r>
      <w:r w:rsidR="006A7754">
        <w:rPr>
          <w:rFonts w:eastAsia="Times New Roman"/>
        </w:rPr>
        <w:t xml:space="preserve"> </w:t>
      </w:r>
      <w:r w:rsidR="004853FD">
        <w:rPr>
          <w:rFonts w:eastAsia="Times New Roman"/>
        </w:rPr>
        <w:t xml:space="preserve">Various disability organizations have reported to the Department that their members are unable to obtain bulkhead seating while traveling with a service animal as the bulkhead seats are now primarily located in what has been designated </w:t>
      </w:r>
      <w:r w:rsidR="00FC7C88">
        <w:rPr>
          <w:rFonts w:eastAsia="Times New Roman"/>
        </w:rPr>
        <w:t xml:space="preserve">by airlines </w:t>
      </w:r>
      <w:r w:rsidR="004853FD">
        <w:rPr>
          <w:rFonts w:eastAsia="Times New Roman"/>
        </w:rPr>
        <w:t xml:space="preserve">as the </w:t>
      </w:r>
      <w:r w:rsidR="008F16A9">
        <w:rPr>
          <w:rFonts w:eastAsia="Times New Roman"/>
        </w:rPr>
        <w:t xml:space="preserve">premium </w:t>
      </w:r>
      <w:r w:rsidR="004853FD">
        <w:rPr>
          <w:rFonts w:eastAsia="Times New Roman"/>
        </w:rPr>
        <w:t xml:space="preserve">economy section. </w:t>
      </w:r>
      <w:r w:rsidR="00DF77B9">
        <w:rPr>
          <w:rFonts w:eastAsia="Times New Roman"/>
        </w:rPr>
        <w:t xml:space="preserve">The Department has </w:t>
      </w:r>
      <w:r w:rsidR="004853FD">
        <w:rPr>
          <w:rFonts w:eastAsia="Times New Roman"/>
        </w:rPr>
        <w:t xml:space="preserve">also </w:t>
      </w:r>
      <w:r w:rsidR="00DF77B9">
        <w:rPr>
          <w:rFonts w:eastAsia="Times New Roman"/>
        </w:rPr>
        <w:lastRenderedPageBreak/>
        <w:t xml:space="preserve">received a petition for rulemaking to modify the existing </w:t>
      </w:r>
      <w:r w:rsidR="002A4462">
        <w:rPr>
          <w:rFonts w:eastAsia="Times New Roman"/>
        </w:rPr>
        <w:t xml:space="preserve">seating accommodations </w:t>
      </w:r>
      <w:r w:rsidR="00DF77B9">
        <w:rPr>
          <w:rFonts w:eastAsia="Times New Roman"/>
        </w:rPr>
        <w:t xml:space="preserve">requirement </w:t>
      </w:r>
      <w:r w:rsidR="002A4462">
        <w:rPr>
          <w:rFonts w:eastAsia="Times New Roman"/>
        </w:rPr>
        <w:t>for passengers who need extra legroom.</w:t>
      </w:r>
      <w:r w:rsidR="002A4462">
        <w:rPr>
          <w:rStyle w:val="FootnoteReference"/>
          <w:rFonts w:eastAsia="Times New Roman"/>
        </w:rPr>
        <w:footnoteReference w:id="2"/>
      </w:r>
      <w:r w:rsidR="003E5188">
        <w:rPr>
          <w:rFonts w:eastAsia="Times New Roman"/>
        </w:rPr>
        <w:t xml:space="preserve">  </w:t>
      </w:r>
    </w:p>
    <w:p w14:paraId="3954A241" w14:textId="6D4380FF" w:rsidR="00626B35" w:rsidRDefault="00FC7C88" w:rsidP="00931EC6">
      <w:pPr>
        <w:autoSpaceDE w:val="0"/>
        <w:autoSpaceDN w:val="0"/>
        <w:adjustRightInd w:val="0"/>
        <w:spacing w:after="0" w:line="480" w:lineRule="auto"/>
        <w:ind w:firstLine="720"/>
        <w:jc w:val="both"/>
        <w:rPr>
          <w:rFonts w:eastAsia="Times New Roman"/>
        </w:rPr>
      </w:pPr>
      <w:r>
        <w:rPr>
          <w:rFonts w:eastAsia="Times New Roman"/>
        </w:rPr>
        <w:t xml:space="preserve">The Department is exploring </w:t>
      </w:r>
      <w:r w:rsidRPr="00930619">
        <w:rPr>
          <w:rFonts w:eastAsia="Times New Roman"/>
        </w:rPr>
        <w:t>the feasibility of conducti</w:t>
      </w:r>
      <w:r>
        <w:rPr>
          <w:rFonts w:eastAsia="Times New Roman"/>
        </w:rPr>
        <w:t xml:space="preserve">ng a negotiated rulemaking on </w:t>
      </w:r>
      <w:r w:rsidR="00462F41">
        <w:rPr>
          <w:rFonts w:eastAsia="Times New Roman"/>
        </w:rPr>
        <w:t xml:space="preserve">the remaining issues that it deferred final action on in its 2008 final rule </w:t>
      </w:r>
      <w:r>
        <w:rPr>
          <w:rFonts w:eastAsia="Times New Roman"/>
        </w:rPr>
        <w:t xml:space="preserve">as well as the issues </w:t>
      </w:r>
      <w:r w:rsidR="008F16A9">
        <w:rPr>
          <w:rFonts w:eastAsia="Times New Roman"/>
        </w:rPr>
        <w:t xml:space="preserve">described above </w:t>
      </w:r>
      <w:r>
        <w:rPr>
          <w:rFonts w:eastAsia="Times New Roman"/>
        </w:rPr>
        <w:t xml:space="preserve">that have arisen since its 2008 final rule. </w:t>
      </w:r>
      <w:r w:rsidR="00462F41">
        <w:rPr>
          <w:rFonts w:eastAsia="Times New Roman"/>
        </w:rPr>
        <w:t xml:space="preserve"> </w:t>
      </w:r>
      <w:r w:rsidR="00430F48" w:rsidRPr="00430F48">
        <w:rPr>
          <w:rFonts w:eastAsia="Times New Roman"/>
        </w:rPr>
        <w:t xml:space="preserve">In a Reg </w:t>
      </w:r>
      <w:proofErr w:type="spellStart"/>
      <w:r w:rsidR="00430F48" w:rsidRPr="00430F48">
        <w:rPr>
          <w:rFonts w:eastAsia="Times New Roman"/>
        </w:rPr>
        <w:t>Neg</w:t>
      </w:r>
      <w:proofErr w:type="spellEnd"/>
      <w:r w:rsidR="00430F48" w:rsidRPr="00430F48">
        <w:rPr>
          <w:rFonts w:eastAsia="Times New Roman"/>
        </w:rPr>
        <w:t>, an agency</w:t>
      </w:r>
      <w:r w:rsidR="00430F48">
        <w:rPr>
          <w:rFonts w:eastAsia="Times New Roman"/>
        </w:rPr>
        <w:t xml:space="preserve"> </w:t>
      </w:r>
      <w:r w:rsidR="00430F48" w:rsidRPr="00430F48">
        <w:rPr>
          <w:rFonts w:eastAsia="Times New Roman"/>
        </w:rPr>
        <w:t>invites representatives of interested</w:t>
      </w:r>
      <w:r w:rsidR="00430F48">
        <w:rPr>
          <w:rFonts w:eastAsia="Times New Roman"/>
        </w:rPr>
        <w:t xml:space="preserve"> </w:t>
      </w:r>
      <w:r w:rsidR="00430F48" w:rsidRPr="00430F48">
        <w:rPr>
          <w:rFonts w:eastAsia="Times New Roman"/>
        </w:rPr>
        <w:t xml:space="preserve">parties likely to be </w:t>
      </w:r>
      <w:r w:rsidR="005164E7">
        <w:rPr>
          <w:rFonts w:eastAsia="Times New Roman"/>
        </w:rPr>
        <w:t xml:space="preserve">significantly </w:t>
      </w:r>
      <w:r w:rsidR="00430F48" w:rsidRPr="00430F48">
        <w:rPr>
          <w:rFonts w:eastAsia="Times New Roman"/>
        </w:rPr>
        <w:t>affected by</w:t>
      </w:r>
      <w:r w:rsidR="00430F48">
        <w:rPr>
          <w:rFonts w:eastAsia="Times New Roman"/>
        </w:rPr>
        <w:t xml:space="preserve"> </w:t>
      </w:r>
      <w:r w:rsidR="00430F48" w:rsidRPr="00430F48">
        <w:rPr>
          <w:rFonts w:eastAsia="Times New Roman"/>
        </w:rPr>
        <w:t>a regulation to work with each other and</w:t>
      </w:r>
      <w:r w:rsidR="00430F48">
        <w:rPr>
          <w:rFonts w:eastAsia="Times New Roman"/>
        </w:rPr>
        <w:t xml:space="preserve"> </w:t>
      </w:r>
      <w:r w:rsidR="00430F48" w:rsidRPr="00430F48">
        <w:rPr>
          <w:rFonts w:eastAsia="Times New Roman"/>
        </w:rPr>
        <w:t>the agency on a</w:t>
      </w:r>
      <w:r w:rsidR="00BD21C0">
        <w:rPr>
          <w:rFonts w:eastAsia="Times New Roman"/>
        </w:rPr>
        <w:t xml:space="preserve">n advisory </w:t>
      </w:r>
      <w:r w:rsidR="00430F48" w:rsidRPr="00430F48">
        <w:rPr>
          <w:rFonts w:eastAsia="Times New Roman"/>
        </w:rPr>
        <w:t>committee</w:t>
      </w:r>
      <w:r w:rsidR="00430F48">
        <w:rPr>
          <w:rFonts w:eastAsia="Times New Roman"/>
        </w:rPr>
        <w:t xml:space="preserve"> </w:t>
      </w:r>
      <w:r w:rsidR="00430F48" w:rsidRPr="00430F48">
        <w:rPr>
          <w:rFonts w:eastAsia="Times New Roman"/>
        </w:rPr>
        <w:t xml:space="preserve">to </w:t>
      </w:r>
      <w:r w:rsidR="00F449E3">
        <w:rPr>
          <w:rFonts w:eastAsia="Times New Roman"/>
        </w:rPr>
        <w:t xml:space="preserve">seek to reach consensus </w:t>
      </w:r>
      <w:r w:rsidR="00BD21C0">
        <w:rPr>
          <w:rFonts w:eastAsia="Times New Roman"/>
        </w:rPr>
        <w:t xml:space="preserve">recommendations </w:t>
      </w:r>
      <w:r w:rsidR="00810211">
        <w:rPr>
          <w:rFonts w:eastAsia="Times New Roman"/>
        </w:rPr>
        <w:t xml:space="preserve">on </w:t>
      </w:r>
      <w:r w:rsidR="00F449E3">
        <w:rPr>
          <w:rFonts w:eastAsia="Times New Roman"/>
        </w:rPr>
        <w:t xml:space="preserve">the appropriate resolution of </w:t>
      </w:r>
      <w:r w:rsidR="00BD21C0">
        <w:rPr>
          <w:rFonts w:eastAsia="Times New Roman"/>
        </w:rPr>
        <w:t xml:space="preserve">the </w:t>
      </w:r>
      <w:r w:rsidR="00810211">
        <w:rPr>
          <w:rFonts w:eastAsia="Times New Roman"/>
        </w:rPr>
        <w:t>issues</w:t>
      </w:r>
      <w:r w:rsidR="00BD21C0">
        <w:rPr>
          <w:rFonts w:eastAsia="Times New Roman"/>
        </w:rPr>
        <w:t xml:space="preserve"> before the committee.  </w:t>
      </w:r>
      <w:r w:rsidR="00F449E3">
        <w:rPr>
          <w:rFonts w:eastAsia="Times New Roman"/>
        </w:rPr>
        <w:t>If a consensus is reached, the Department</w:t>
      </w:r>
      <w:r w:rsidR="00A952A5">
        <w:rPr>
          <w:rFonts w:eastAsia="Times New Roman"/>
        </w:rPr>
        <w:t xml:space="preserve"> </w:t>
      </w:r>
      <w:r w:rsidR="00C44B8E">
        <w:rPr>
          <w:rFonts w:eastAsia="Times New Roman"/>
        </w:rPr>
        <w:t xml:space="preserve">will issue </w:t>
      </w:r>
      <w:r w:rsidR="00A952A5">
        <w:rPr>
          <w:rFonts w:eastAsia="Times New Roman"/>
        </w:rPr>
        <w:t xml:space="preserve">a proposed rule consistent with that consensus for </w:t>
      </w:r>
      <w:r w:rsidR="00430F48" w:rsidRPr="00430F48">
        <w:rPr>
          <w:rFonts w:eastAsia="Times New Roman"/>
        </w:rPr>
        <w:t>public comment under</w:t>
      </w:r>
      <w:r w:rsidR="00430F48">
        <w:rPr>
          <w:rFonts w:eastAsia="Times New Roman"/>
        </w:rPr>
        <w:t xml:space="preserve"> </w:t>
      </w:r>
      <w:r w:rsidR="008A6159">
        <w:rPr>
          <w:rFonts w:eastAsia="Times New Roman"/>
        </w:rPr>
        <w:t>established</w:t>
      </w:r>
      <w:r w:rsidR="00430F48" w:rsidRPr="00430F48">
        <w:rPr>
          <w:rFonts w:eastAsia="Times New Roman"/>
        </w:rPr>
        <w:t xml:space="preserve"> </w:t>
      </w:r>
      <w:r w:rsidR="008F16A9">
        <w:rPr>
          <w:rFonts w:eastAsia="Times New Roman"/>
        </w:rPr>
        <w:t>rulemaking</w:t>
      </w:r>
      <w:r w:rsidR="008F16A9" w:rsidRPr="00430F48">
        <w:rPr>
          <w:rFonts w:eastAsia="Times New Roman"/>
        </w:rPr>
        <w:t xml:space="preserve"> </w:t>
      </w:r>
      <w:r w:rsidR="00430F48" w:rsidRPr="00430F48">
        <w:rPr>
          <w:rFonts w:eastAsia="Times New Roman"/>
        </w:rPr>
        <w:t>procedures.</w:t>
      </w:r>
      <w:r w:rsidR="00430F48">
        <w:rPr>
          <w:rFonts w:eastAsia="Times New Roman"/>
        </w:rPr>
        <w:t xml:space="preserve">  </w:t>
      </w:r>
      <w:r w:rsidR="005518C9">
        <w:rPr>
          <w:rFonts w:eastAsia="Times New Roman"/>
        </w:rPr>
        <w:t xml:space="preserve">The Department believes this cooperative problem-solving approach should be given serious consideration.  To do so, </w:t>
      </w:r>
      <w:r w:rsidR="00430F48" w:rsidRPr="00430F48">
        <w:rPr>
          <w:rFonts w:eastAsia="Times New Roman"/>
        </w:rPr>
        <w:t xml:space="preserve">the </w:t>
      </w:r>
      <w:r w:rsidR="00626B35">
        <w:rPr>
          <w:rFonts w:eastAsia="Times New Roman"/>
        </w:rPr>
        <w:t>Department</w:t>
      </w:r>
      <w:r w:rsidR="00430F48" w:rsidRPr="00430F48">
        <w:rPr>
          <w:rFonts w:eastAsia="Times New Roman"/>
        </w:rPr>
        <w:t xml:space="preserve"> must determine, among</w:t>
      </w:r>
      <w:r w:rsidR="00430F48">
        <w:rPr>
          <w:rFonts w:eastAsia="Times New Roman"/>
        </w:rPr>
        <w:t xml:space="preserve"> </w:t>
      </w:r>
      <w:r w:rsidR="00430F48" w:rsidRPr="00430F48">
        <w:rPr>
          <w:rFonts w:eastAsia="Times New Roman"/>
        </w:rPr>
        <w:t>other statuto</w:t>
      </w:r>
      <w:r w:rsidR="00626B35">
        <w:rPr>
          <w:rFonts w:eastAsia="Times New Roman"/>
        </w:rPr>
        <w:t>rily-mandated</w:t>
      </w:r>
      <w:r w:rsidR="00430F48" w:rsidRPr="00430F48">
        <w:rPr>
          <w:rFonts w:eastAsia="Times New Roman"/>
        </w:rPr>
        <w:t xml:space="preserve"> </w:t>
      </w:r>
      <w:r w:rsidR="00626B35">
        <w:rPr>
          <w:rFonts w:eastAsia="Times New Roman"/>
        </w:rPr>
        <w:t>considerations</w:t>
      </w:r>
      <w:r w:rsidR="00430F48" w:rsidRPr="00430F48">
        <w:rPr>
          <w:rFonts w:eastAsia="Times New Roman"/>
        </w:rPr>
        <w:t>, whether an</w:t>
      </w:r>
      <w:r w:rsidR="00430F48">
        <w:rPr>
          <w:rFonts w:eastAsia="Times New Roman"/>
        </w:rPr>
        <w:t xml:space="preserve"> a</w:t>
      </w:r>
      <w:r w:rsidR="00430F48" w:rsidRPr="00430F48">
        <w:rPr>
          <w:rFonts w:eastAsia="Times New Roman"/>
        </w:rPr>
        <w:t>ppropriate advisory committee can be</w:t>
      </w:r>
      <w:r w:rsidR="00430F48">
        <w:rPr>
          <w:rFonts w:eastAsia="Times New Roman"/>
        </w:rPr>
        <w:t xml:space="preserve"> </w:t>
      </w:r>
      <w:r w:rsidR="00430F48" w:rsidRPr="00430F48">
        <w:rPr>
          <w:rFonts w:eastAsia="Times New Roman"/>
        </w:rPr>
        <w:t xml:space="preserve">assembled </w:t>
      </w:r>
      <w:r w:rsidR="00A952A5">
        <w:rPr>
          <w:rFonts w:eastAsia="Times New Roman"/>
        </w:rPr>
        <w:t xml:space="preserve">that will </w:t>
      </w:r>
      <w:r w:rsidR="00430F48" w:rsidRPr="00430F48">
        <w:rPr>
          <w:rFonts w:eastAsia="Times New Roman"/>
        </w:rPr>
        <w:t>fairly represent</w:t>
      </w:r>
      <w:r w:rsidR="00430F48">
        <w:rPr>
          <w:rFonts w:eastAsia="Times New Roman"/>
        </w:rPr>
        <w:t xml:space="preserve"> </w:t>
      </w:r>
      <w:r w:rsidR="00430F48" w:rsidRPr="00430F48">
        <w:rPr>
          <w:rFonts w:eastAsia="Times New Roman"/>
        </w:rPr>
        <w:t>all affected interests, negotiate in</w:t>
      </w:r>
      <w:r w:rsidR="00626B35">
        <w:rPr>
          <w:rFonts w:eastAsia="Times New Roman"/>
        </w:rPr>
        <w:t xml:space="preserve"> </w:t>
      </w:r>
      <w:r w:rsidR="00430F48" w:rsidRPr="00430F48">
        <w:rPr>
          <w:rFonts w:eastAsia="Times New Roman"/>
        </w:rPr>
        <w:t>good faith</w:t>
      </w:r>
      <w:r w:rsidR="00626B35">
        <w:rPr>
          <w:rFonts w:eastAsia="Times New Roman"/>
        </w:rPr>
        <w:t>,</w:t>
      </w:r>
      <w:r w:rsidR="00430F48" w:rsidRPr="00430F48">
        <w:rPr>
          <w:rFonts w:eastAsia="Times New Roman"/>
        </w:rPr>
        <w:t xml:space="preserve"> and </w:t>
      </w:r>
      <w:r w:rsidR="00A952A5">
        <w:rPr>
          <w:rFonts w:eastAsia="Times New Roman"/>
        </w:rPr>
        <w:t xml:space="preserve">offer a reasonable likelihood of </w:t>
      </w:r>
      <w:r w:rsidR="00626B35">
        <w:rPr>
          <w:rFonts w:eastAsia="Times New Roman"/>
        </w:rPr>
        <w:t>reach</w:t>
      </w:r>
      <w:r w:rsidR="00A952A5">
        <w:rPr>
          <w:rFonts w:eastAsia="Times New Roman"/>
        </w:rPr>
        <w:t>ing</w:t>
      </w:r>
      <w:r w:rsidR="00626B35">
        <w:rPr>
          <w:rFonts w:eastAsia="Times New Roman"/>
        </w:rPr>
        <w:t xml:space="preserve"> a</w:t>
      </w:r>
      <w:r w:rsidR="00430F48" w:rsidRPr="00430F48">
        <w:rPr>
          <w:rFonts w:eastAsia="Times New Roman"/>
        </w:rPr>
        <w:t xml:space="preserve"> consensus on</w:t>
      </w:r>
      <w:r w:rsidR="00430F48">
        <w:rPr>
          <w:rFonts w:eastAsia="Times New Roman"/>
        </w:rPr>
        <w:t xml:space="preserve"> </w:t>
      </w:r>
      <w:r w:rsidR="00430F48" w:rsidRPr="00430F48">
        <w:rPr>
          <w:rFonts w:eastAsia="Times New Roman"/>
        </w:rPr>
        <w:t>the issues.</w:t>
      </w:r>
    </w:p>
    <w:p w14:paraId="7EE16A55" w14:textId="39063C89" w:rsidR="00626B35" w:rsidRPr="00626B35" w:rsidRDefault="00430F48" w:rsidP="00931EC6">
      <w:pPr>
        <w:autoSpaceDE w:val="0"/>
        <w:autoSpaceDN w:val="0"/>
        <w:adjustRightInd w:val="0"/>
        <w:spacing w:after="0" w:line="480" w:lineRule="auto"/>
        <w:ind w:firstLine="720"/>
        <w:jc w:val="both"/>
        <w:rPr>
          <w:rFonts w:eastAsia="Times New Roman"/>
        </w:rPr>
      </w:pPr>
      <w:r>
        <w:rPr>
          <w:rFonts w:eastAsia="Times New Roman"/>
        </w:rPr>
        <w:t>The Department</w:t>
      </w:r>
      <w:r w:rsidRPr="00430F48">
        <w:rPr>
          <w:rFonts w:eastAsia="Times New Roman"/>
        </w:rPr>
        <w:t xml:space="preserve"> has retained a neutral</w:t>
      </w:r>
      <w:r>
        <w:rPr>
          <w:rFonts w:eastAsia="Times New Roman"/>
        </w:rPr>
        <w:t xml:space="preserve"> </w:t>
      </w:r>
      <w:r w:rsidRPr="00430F48">
        <w:rPr>
          <w:rFonts w:eastAsia="Times New Roman"/>
        </w:rPr>
        <w:t>convener, Mr. Richard Parker from the</w:t>
      </w:r>
      <w:r>
        <w:rPr>
          <w:rFonts w:eastAsia="Times New Roman"/>
        </w:rPr>
        <w:t xml:space="preserve"> </w:t>
      </w:r>
      <w:r w:rsidRPr="00430F48">
        <w:rPr>
          <w:rFonts w:eastAsia="Times New Roman"/>
        </w:rPr>
        <w:t>University of Connecticut School of</w:t>
      </w:r>
      <w:r>
        <w:rPr>
          <w:rFonts w:eastAsia="Times New Roman"/>
        </w:rPr>
        <w:t xml:space="preserve"> </w:t>
      </w:r>
      <w:r w:rsidRPr="00430F48">
        <w:rPr>
          <w:rFonts w:eastAsia="Times New Roman"/>
        </w:rPr>
        <w:t>Law, to undertake the initial stage in the</w:t>
      </w:r>
      <w:r>
        <w:rPr>
          <w:rFonts w:eastAsia="Times New Roman"/>
        </w:rPr>
        <w:t xml:space="preserve"> </w:t>
      </w:r>
      <w:r w:rsidRPr="00430F48">
        <w:rPr>
          <w:rFonts w:eastAsia="Times New Roman"/>
        </w:rPr>
        <w:t xml:space="preserve">Reg </w:t>
      </w:r>
      <w:proofErr w:type="spellStart"/>
      <w:r w:rsidRPr="00430F48">
        <w:rPr>
          <w:rFonts w:eastAsia="Times New Roman"/>
        </w:rPr>
        <w:t>Neg</w:t>
      </w:r>
      <w:proofErr w:type="spellEnd"/>
      <w:r w:rsidRPr="00430F48">
        <w:rPr>
          <w:rFonts w:eastAsia="Times New Roman"/>
        </w:rPr>
        <w:t xml:space="preserve"> process</w:t>
      </w:r>
      <w:r w:rsidR="00413C4B">
        <w:rPr>
          <w:rFonts w:eastAsia="Times New Roman"/>
        </w:rPr>
        <w:t xml:space="preserve"> and assist the agency in making this threshold determination</w:t>
      </w:r>
      <w:r w:rsidRPr="00430F48">
        <w:rPr>
          <w:rFonts w:eastAsia="Times New Roman"/>
        </w:rPr>
        <w:t>. Mr. Parker’s</w:t>
      </w:r>
      <w:r w:rsidR="00931EC6">
        <w:rPr>
          <w:rFonts w:eastAsia="Times New Roman"/>
        </w:rPr>
        <w:t xml:space="preserve"> </w:t>
      </w:r>
      <w:r w:rsidRPr="00430F48">
        <w:rPr>
          <w:rFonts w:eastAsia="Times New Roman"/>
        </w:rPr>
        <w:t>credentials have been placed in docket</w:t>
      </w:r>
      <w:r>
        <w:rPr>
          <w:rFonts w:eastAsia="Times New Roman"/>
        </w:rPr>
        <w:t xml:space="preserve"> </w:t>
      </w:r>
      <w:r w:rsidRPr="00B87BC0">
        <w:rPr>
          <w:rFonts w:eastAsia="Times New Roman"/>
        </w:rPr>
        <w:t>DOT-OST–2015–</w:t>
      </w:r>
      <w:r w:rsidR="00B87BC0">
        <w:rPr>
          <w:rFonts w:eastAsia="Times New Roman"/>
        </w:rPr>
        <w:t>0246</w:t>
      </w:r>
      <w:r w:rsidRPr="00430F48">
        <w:rPr>
          <w:rFonts w:eastAsia="Times New Roman"/>
        </w:rPr>
        <w:t>.</w:t>
      </w:r>
      <w:r w:rsidR="004D437F">
        <w:rPr>
          <w:rFonts w:eastAsia="Times New Roman"/>
        </w:rPr>
        <w:t xml:space="preserve">  </w:t>
      </w:r>
      <w:r w:rsidRPr="00430F48">
        <w:rPr>
          <w:rFonts w:eastAsia="Times New Roman"/>
        </w:rPr>
        <w:t>The neutral convener will interview</w:t>
      </w:r>
      <w:r w:rsidR="008A6159">
        <w:rPr>
          <w:rFonts w:eastAsia="Times New Roman"/>
        </w:rPr>
        <w:t xml:space="preserve"> </w:t>
      </w:r>
      <w:r w:rsidR="008F16A9">
        <w:rPr>
          <w:rFonts w:eastAsia="Times New Roman"/>
        </w:rPr>
        <w:t xml:space="preserve">representatives of </w:t>
      </w:r>
      <w:r w:rsidRPr="00430F48">
        <w:rPr>
          <w:rFonts w:eastAsia="Times New Roman"/>
        </w:rPr>
        <w:t>affected interests, including but not</w:t>
      </w:r>
      <w:r w:rsidR="008A6159">
        <w:rPr>
          <w:rFonts w:eastAsia="Times New Roman"/>
        </w:rPr>
        <w:t xml:space="preserve"> </w:t>
      </w:r>
      <w:r w:rsidRPr="00430F48">
        <w:rPr>
          <w:rFonts w:eastAsia="Times New Roman"/>
        </w:rPr>
        <w:t xml:space="preserve">limited to, </w:t>
      </w:r>
      <w:r w:rsidR="008A6159">
        <w:rPr>
          <w:rFonts w:eastAsia="Times New Roman"/>
        </w:rPr>
        <w:t>disability advocacy groups, airlines</w:t>
      </w:r>
      <w:r w:rsidRPr="00430F48">
        <w:rPr>
          <w:rFonts w:eastAsia="Times New Roman"/>
        </w:rPr>
        <w:t xml:space="preserve">, </w:t>
      </w:r>
      <w:r w:rsidR="008A6159">
        <w:rPr>
          <w:rFonts w:eastAsia="Times New Roman"/>
        </w:rPr>
        <w:t xml:space="preserve">and </w:t>
      </w:r>
      <w:r w:rsidR="004E5DB6">
        <w:rPr>
          <w:rFonts w:eastAsia="Times New Roman"/>
        </w:rPr>
        <w:t>manufacturers of aircraft cabin facilities and equipment and</w:t>
      </w:r>
      <w:r w:rsidR="00626B35">
        <w:rPr>
          <w:rFonts w:eastAsia="Times New Roman"/>
        </w:rPr>
        <w:t xml:space="preserve"> </w:t>
      </w:r>
      <w:r w:rsidR="00626B35" w:rsidRPr="00626B35">
        <w:rPr>
          <w:rFonts w:eastAsia="Times New Roman"/>
        </w:rPr>
        <w:t xml:space="preserve">determine whether </w:t>
      </w:r>
      <w:r w:rsidR="004E5DB6">
        <w:rPr>
          <w:rFonts w:eastAsia="Times New Roman"/>
        </w:rPr>
        <w:t>other interest groups should be included</w:t>
      </w:r>
      <w:r w:rsidR="00626B35" w:rsidRPr="00626B35">
        <w:rPr>
          <w:rFonts w:eastAsia="Times New Roman"/>
        </w:rPr>
        <w:t>.</w:t>
      </w:r>
      <w:r w:rsidR="00626B35">
        <w:rPr>
          <w:rFonts w:eastAsia="Times New Roman"/>
        </w:rPr>
        <w:t xml:space="preserve">  </w:t>
      </w:r>
      <w:r w:rsidR="004E5DB6">
        <w:rPr>
          <w:rFonts w:eastAsia="Times New Roman"/>
        </w:rPr>
        <w:t>T</w:t>
      </w:r>
      <w:r w:rsidR="00626B35">
        <w:rPr>
          <w:rFonts w:eastAsia="Times New Roman"/>
        </w:rPr>
        <w:t xml:space="preserve">he convener will </w:t>
      </w:r>
      <w:r w:rsidR="00626B35" w:rsidRPr="00626B35">
        <w:rPr>
          <w:rFonts w:eastAsia="Times New Roman"/>
        </w:rPr>
        <w:t>examine the potential for adequate and</w:t>
      </w:r>
      <w:r w:rsidR="004E5DB6">
        <w:rPr>
          <w:rFonts w:eastAsia="Times New Roman"/>
        </w:rPr>
        <w:t xml:space="preserve"> </w:t>
      </w:r>
      <w:r w:rsidR="00626B35" w:rsidRPr="00626B35">
        <w:rPr>
          <w:rFonts w:eastAsia="Times New Roman"/>
        </w:rPr>
        <w:t>balanced representation of the varied</w:t>
      </w:r>
      <w:r w:rsidR="00626B35">
        <w:rPr>
          <w:rFonts w:eastAsia="Times New Roman"/>
        </w:rPr>
        <w:t xml:space="preserve"> </w:t>
      </w:r>
      <w:r w:rsidR="00626B35" w:rsidRPr="00626B35">
        <w:rPr>
          <w:rFonts w:eastAsia="Times New Roman"/>
        </w:rPr>
        <w:t>interests on an advisory committee convened to negotiate the</w:t>
      </w:r>
      <w:r w:rsidR="004E5DB6">
        <w:rPr>
          <w:rFonts w:eastAsia="Times New Roman"/>
        </w:rPr>
        <w:t xml:space="preserve"> </w:t>
      </w:r>
      <w:r w:rsidR="00626B35" w:rsidRPr="00626B35">
        <w:rPr>
          <w:rFonts w:eastAsia="Times New Roman"/>
        </w:rPr>
        <w:t>regulation</w:t>
      </w:r>
      <w:r w:rsidR="004E5DB6">
        <w:rPr>
          <w:rFonts w:eastAsia="Times New Roman"/>
        </w:rPr>
        <w:t xml:space="preserve"> and/or</w:t>
      </w:r>
      <w:r w:rsidR="008A7C30">
        <w:rPr>
          <w:rFonts w:eastAsia="Times New Roman"/>
        </w:rPr>
        <w:t xml:space="preserve"> to</w:t>
      </w:r>
      <w:r w:rsidR="004E5DB6">
        <w:rPr>
          <w:rFonts w:eastAsia="Times New Roman"/>
        </w:rPr>
        <w:t xml:space="preserve"> </w:t>
      </w:r>
      <w:r w:rsidR="004E5DB6">
        <w:rPr>
          <w:rFonts w:eastAsia="Times New Roman"/>
        </w:rPr>
        <w:lastRenderedPageBreak/>
        <w:t>reach consensus on specific issues</w:t>
      </w:r>
      <w:r w:rsidR="00626B35" w:rsidRPr="00626B35">
        <w:rPr>
          <w:rFonts w:eastAsia="Times New Roman"/>
        </w:rPr>
        <w:t xml:space="preserve">. </w:t>
      </w:r>
      <w:r w:rsidR="008A7C30">
        <w:rPr>
          <w:rFonts w:eastAsia="Times New Roman"/>
        </w:rPr>
        <w:t>Based on these interviews, t</w:t>
      </w:r>
      <w:r w:rsidR="00626B35" w:rsidRPr="00626B35">
        <w:rPr>
          <w:rFonts w:eastAsia="Times New Roman"/>
        </w:rPr>
        <w:t>he convener will submit a written report of</w:t>
      </w:r>
      <w:r w:rsidR="004E5DB6">
        <w:rPr>
          <w:rFonts w:eastAsia="Times New Roman"/>
        </w:rPr>
        <w:t xml:space="preserve"> </w:t>
      </w:r>
      <w:r w:rsidR="00626B35" w:rsidRPr="00626B35">
        <w:rPr>
          <w:rFonts w:eastAsia="Times New Roman"/>
        </w:rPr>
        <w:t>findings and recommendations to the</w:t>
      </w:r>
      <w:r w:rsidR="004E5DB6">
        <w:rPr>
          <w:rFonts w:eastAsia="Times New Roman"/>
        </w:rPr>
        <w:t xml:space="preserve"> Department</w:t>
      </w:r>
      <w:r w:rsidR="00087BF2">
        <w:rPr>
          <w:rFonts w:eastAsia="Times New Roman"/>
        </w:rPr>
        <w:t>, and the final report will be available to the public</w:t>
      </w:r>
      <w:r w:rsidR="004E5DB6">
        <w:rPr>
          <w:rFonts w:eastAsia="Times New Roman"/>
        </w:rPr>
        <w:t>.  T</w:t>
      </w:r>
      <w:r w:rsidR="00626B35" w:rsidRPr="00626B35">
        <w:rPr>
          <w:rFonts w:eastAsia="Times New Roman"/>
        </w:rPr>
        <w:t xml:space="preserve">he </w:t>
      </w:r>
      <w:proofErr w:type="spellStart"/>
      <w:r w:rsidR="004D437F">
        <w:rPr>
          <w:rFonts w:eastAsia="Times New Roman"/>
        </w:rPr>
        <w:t>conven</w:t>
      </w:r>
      <w:r w:rsidR="00087BF2">
        <w:rPr>
          <w:rFonts w:eastAsia="Times New Roman"/>
        </w:rPr>
        <w:t>or’s</w:t>
      </w:r>
      <w:proofErr w:type="spellEnd"/>
      <w:r w:rsidR="00087BF2">
        <w:rPr>
          <w:rFonts w:eastAsia="Times New Roman"/>
        </w:rPr>
        <w:t xml:space="preserve"> </w:t>
      </w:r>
      <w:r w:rsidR="00626B35" w:rsidRPr="00626B35">
        <w:rPr>
          <w:rFonts w:eastAsia="Times New Roman"/>
        </w:rPr>
        <w:t>report</w:t>
      </w:r>
      <w:r w:rsidR="008A7C30">
        <w:rPr>
          <w:rFonts w:eastAsia="Times New Roman"/>
        </w:rPr>
        <w:t xml:space="preserve"> will </w:t>
      </w:r>
      <w:r w:rsidR="00626B35" w:rsidRPr="00626B35">
        <w:rPr>
          <w:rFonts w:eastAsia="Times New Roman"/>
        </w:rPr>
        <w:t xml:space="preserve">provide a basis for </w:t>
      </w:r>
      <w:r w:rsidR="004E5DB6">
        <w:rPr>
          <w:rFonts w:eastAsia="Times New Roman"/>
        </w:rPr>
        <w:t xml:space="preserve">the Department </w:t>
      </w:r>
      <w:r w:rsidR="00626B35" w:rsidRPr="00626B35">
        <w:rPr>
          <w:rFonts w:eastAsia="Times New Roman"/>
        </w:rPr>
        <w:t>to decide whether to proceed with a Reg</w:t>
      </w:r>
      <w:r w:rsidR="004E5DB6">
        <w:rPr>
          <w:rFonts w:eastAsia="Times New Roman"/>
        </w:rPr>
        <w:t xml:space="preserve"> </w:t>
      </w:r>
      <w:proofErr w:type="spellStart"/>
      <w:r w:rsidR="00626B35" w:rsidRPr="00626B35">
        <w:rPr>
          <w:rFonts w:eastAsia="Times New Roman"/>
        </w:rPr>
        <w:t>Neg</w:t>
      </w:r>
      <w:proofErr w:type="spellEnd"/>
      <w:r w:rsidR="00626B35" w:rsidRPr="00626B35">
        <w:rPr>
          <w:rFonts w:eastAsia="Times New Roman"/>
        </w:rPr>
        <w:t>, and, if so, to determine the scope</w:t>
      </w:r>
      <w:r w:rsidR="004E5DB6">
        <w:rPr>
          <w:rFonts w:eastAsia="Times New Roman"/>
        </w:rPr>
        <w:t xml:space="preserve"> </w:t>
      </w:r>
      <w:r w:rsidR="00626B35" w:rsidRPr="00626B35">
        <w:rPr>
          <w:rFonts w:eastAsia="Times New Roman"/>
        </w:rPr>
        <w:t>of the issues the committee w</w:t>
      </w:r>
      <w:r w:rsidR="004D437F">
        <w:rPr>
          <w:rFonts w:eastAsia="Times New Roman"/>
        </w:rPr>
        <w:t>ill</w:t>
      </w:r>
      <w:r w:rsidR="004E5DB6">
        <w:rPr>
          <w:rFonts w:eastAsia="Times New Roman"/>
        </w:rPr>
        <w:t xml:space="preserve"> </w:t>
      </w:r>
      <w:r w:rsidR="00626B35" w:rsidRPr="00626B35">
        <w:rPr>
          <w:rFonts w:eastAsia="Times New Roman"/>
        </w:rPr>
        <w:t xml:space="preserve">address. </w:t>
      </w:r>
      <w:r w:rsidR="008A7C30">
        <w:rPr>
          <w:rFonts w:eastAsia="Times New Roman"/>
        </w:rPr>
        <w:t xml:space="preserve"> </w:t>
      </w:r>
      <w:r w:rsidR="008F362B">
        <w:rPr>
          <w:rFonts w:eastAsia="Times New Roman"/>
        </w:rPr>
        <w:t>In the alternative, t</w:t>
      </w:r>
      <w:r w:rsidR="008A7C30">
        <w:rPr>
          <w:rFonts w:eastAsia="Times New Roman"/>
        </w:rPr>
        <w:t>he Department</w:t>
      </w:r>
      <w:r w:rsidR="00626B35" w:rsidRPr="00626B35">
        <w:rPr>
          <w:rFonts w:eastAsia="Times New Roman"/>
        </w:rPr>
        <w:t xml:space="preserve"> may</w:t>
      </w:r>
      <w:r w:rsidR="008A7C30">
        <w:rPr>
          <w:rFonts w:eastAsia="Times New Roman"/>
        </w:rPr>
        <w:t xml:space="preserve"> also </w:t>
      </w:r>
      <w:r w:rsidR="00626B35" w:rsidRPr="00626B35">
        <w:rPr>
          <w:rFonts w:eastAsia="Times New Roman"/>
        </w:rPr>
        <w:t xml:space="preserve">decide to forgo </w:t>
      </w:r>
      <w:r w:rsidR="008A7C30">
        <w:rPr>
          <w:rFonts w:eastAsia="Times New Roman"/>
        </w:rPr>
        <w:t>a</w:t>
      </w:r>
      <w:r w:rsidR="00626B35" w:rsidRPr="00626B35">
        <w:rPr>
          <w:rFonts w:eastAsia="Times New Roman"/>
        </w:rPr>
        <w:t xml:space="preserve"> Reg </w:t>
      </w:r>
      <w:proofErr w:type="spellStart"/>
      <w:r w:rsidR="00626B35" w:rsidRPr="00626B35">
        <w:rPr>
          <w:rFonts w:eastAsia="Times New Roman"/>
        </w:rPr>
        <w:t>Neg</w:t>
      </w:r>
      <w:proofErr w:type="spellEnd"/>
      <w:r w:rsidR="00626B35" w:rsidRPr="00626B35">
        <w:rPr>
          <w:rFonts w:eastAsia="Times New Roman"/>
        </w:rPr>
        <w:t xml:space="preserve"> and proceed</w:t>
      </w:r>
      <w:r w:rsidR="008A7C30">
        <w:rPr>
          <w:rFonts w:eastAsia="Times New Roman"/>
        </w:rPr>
        <w:t xml:space="preserve"> w</w:t>
      </w:r>
      <w:r w:rsidR="00626B35" w:rsidRPr="00626B35">
        <w:rPr>
          <w:rFonts w:eastAsia="Times New Roman"/>
        </w:rPr>
        <w:t xml:space="preserve">ith </w:t>
      </w:r>
      <w:r w:rsidR="008A7C30">
        <w:rPr>
          <w:rFonts w:eastAsia="Times New Roman"/>
        </w:rPr>
        <w:t xml:space="preserve">a </w:t>
      </w:r>
      <w:r w:rsidR="00626B35" w:rsidRPr="00626B35">
        <w:rPr>
          <w:rFonts w:eastAsia="Times New Roman"/>
        </w:rPr>
        <w:t>traditional notice-and-comment</w:t>
      </w:r>
      <w:r w:rsidR="008A7C30">
        <w:rPr>
          <w:rFonts w:eastAsia="Times New Roman"/>
        </w:rPr>
        <w:t xml:space="preserve"> </w:t>
      </w:r>
      <w:r w:rsidR="00626B35" w:rsidRPr="00626B35">
        <w:rPr>
          <w:rFonts w:eastAsia="Times New Roman"/>
        </w:rPr>
        <w:t>rulemaking.</w:t>
      </w:r>
    </w:p>
    <w:p w14:paraId="28B92D1A" w14:textId="77777777" w:rsidR="00626B35" w:rsidRPr="00626B35" w:rsidRDefault="004D437F" w:rsidP="00931EC6">
      <w:pPr>
        <w:autoSpaceDE w:val="0"/>
        <w:autoSpaceDN w:val="0"/>
        <w:adjustRightInd w:val="0"/>
        <w:spacing w:after="0" w:line="480" w:lineRule="auto"/>
        <w:ind w:firstLine="720"/>
        <w:jc w:val="both"/>
        <w:rPr>
          <w:rFonts w:eastAsia="Times New Roman"/>
        </w:rPr>
      </w:pPr>
      <w:r>
        <w:rPr>
          <w:rFonts w:eastAsia="Times New Roman"/>
        </w:rPr>
        <w:t>T</w:t>
      </w:r>
      <w:r w:rsidRPr="004D437F">
        <w:rPr>
          <w:rFonts w:eastAsia="Times New Roman"/>
        </w:rPr>
        <w:t xml:space="preserve">he convener’s activities </w:t>
      </w:r>
      <w:r>
        <w:rPr>
          <w:rFonts w:eastAsia="Times New Roman"/>
        </w:rPr>
        <w:t>are subject to</w:t>
      </w:r>
      <w:r w:rsidR="008A7C30">
        <w:rPr>
          <w:rFonts w:eastAsia="Times New Roman"/>
        </w:rPr>
        <w:t xml:space="preserve"> </w:t>
      </w:r>
      <w:r w:rsidR="00626B35" w:rsidRPr="00626B35">
        <w:rPr>
          <w:rFonts w:eastAsia="Times New Roman"/>
        </w:rPr>
        <w:t>the confidentiality provisions of the</w:t>
      </w:r>
      <w:r w:rsidR="008A7C30">
        <w:rPr>
          <w:rFonts w:eastAsia="Times New Roman"/>
        </w:rPr>
        <w:t xml:space="preserve"> </w:t>
      </w:r>
      <w:r w:rsidR="00626B35" w:rsidRPr="00626B35">
        <w:rPr>
          <w:rFonts w:eastAsia="Times New Roman"/>
        </w:rPr>
        <w:t>Administrative Dispute Resolution Act,</w:t>
      </w:r>
      <w:r w:rsidR="008A7C30">
        <w:rPr>
          <w:rFonts w:eastAsia="Times New Roman"/>
        </w:rPr>
        <w:t xml:space="preserve"> </w:t>
      </w:r>
      <w:r>
        <w:rPr>
          <w:rFonts w:eastAsia="Times New Roman"/>
        </w:rPr>
        <w:t>5 U.S.C. 574</w:t>
      </w:r>
      <w:r w:rsidR="00626B35" w:rsidRPr="00626B35">
        <w:rPr>
          <w:rFonts w:eastAsia="Times New Roman"/>
        </w:rPr>
        <w:t xml:space="preserve">. </w:t>
      </w:r>
      <w:r>
        <w:rPr>
          <w:rFonts w:eastAsia="Times New Roman"/>
        </w:rPr>
        <w:t xml:space="preserve"> </w:t>
      </w:r>
      <w:r w:rsidR="00626B35" w:rsidRPr="00626B35">
        <w:rPr>
          <w:rFonts w:eastAsia="Times New Roman"/>
        </w:rPr>
        <w:t>The Federal</w:t>
      </w:r>
      <w:r w:rsidR="008A7C30">
        <w:rPr>
          <w:rFonts w:eastAsia="Times New Roman"/>
        </w:rPr>
        <w:t xml:space="preserve"> </w:t>
      </w:r>
      <w:r w:rsidR="00626B35" w:rsidRPr="00626B35">
        <w:rPr>
          <w:rFonts w:eastAsia="Times New Roman"/>
        </w:rPr>
        <w:t>Government will make no claim to the</w:t>
      </w:r>
      <w:r w:rsidR="008A7C30">
        <w:rPr>
          <w:rFonts w:eastAsia="Times New Roman"/>
        </w:rPr>
        <w:t xml:space="preserve"> </w:t>
      </w:r>
      <w:r w:rsidR="00626B35" w:rsidRPr="00626B35">
        <w:rPr>
          <w:rFonts w:eastAsia="Times New Roman"/>
        </w:rPr>
        <w:t>convener’s notes, memoranda, or</w:t>
      </w:r>
      <w:r w:rsidR="008A7C30">
        <w:rPr>
          <w:rFonts w:eastAsia="Times New Roman"/>
        </w:rPr>
        <w:t xml:space="preserve"> </w:t>
      </w:r>
      <w:r w:rsidR="00626B35" w:rsidRPr="00626B35">
        <w:rPr>
          <w:rFonts w:eastAsia="Times New Roman"/>
        </w:rPr>
        <w:t>recollections or to documents provided</w:t>
      </w:r>
      <w:r w:rsidR="008A7C30">
        <w:rPr>
          <w:rFonts w:eastAsia="Times New Roman"/>
        </w:rPr>
        <w:t xml:space="preserve"> </w:t>
      </w:r>
      <w:r w:rsidR="00626B35" w:rsidRPr="00626B35">
        <w:rPr>
          <w:rFonts w:eastAsia="Times New Roman"/>
        </w:rPr>
        <w:t>to the convener in confidence in the</w:t>
      </w:r>
      <w:r w:rsidR="008A7C30">
        <w:rPr>
          <w:rFonts w:eastAsia="Times New Roman"/>
        </w:rPr>
        <w:t xml:space="preserve"> </w:t>
      </w:r>
      <w:r w:rsidR="00626B35" w:rsidRPr="00626B35">
        <w:rPr>
          <w:rFonts w:eastAsia="Times New Roman"/>
        </w:rPr>
        <w:t>course of the convening process.</w:t>
      </w:r>
      <w:r w:rsidR="008A7C30">
        <w:rPr>
          <w:rFonts w:eastAsia="Times New Roman"/>
        </w:rPr>
        <w:t xml:space="preserve">  </w:t>
      </w:r>
      <w:r w:rsidR="00626B35" w:rsidRPr="00626B35">
        <w:rPr>
          <w:rFonts w:eastAsia="Times New Roman"/>
        </w:rPr>
        <w:t>The conven</w:t>
      </w:r>
      <w:r w:rsidR="008A7C30">
        <w:rPr>
          <w:rFonts w:eastAsia="Times New Roman"/>
        </w:rPr>
        <w:t>er will not</w:t>
      </w:r>
      <w:r w:rsidR="00626B35" w:rsidRPr="00626B35">
        <w:rPr>
          <w:rFonts w:eastAsia="Times New Roman"/>
        </w:rPr>
        <w:t xml:space="preserve"> interpret</w:t>
      </w:r>
      <w:r w:rsidR="008A7C30">
        <w:rPr>
          <w:rFonts w:eastAsia="Times New Roman"/>
        </w:rPr>
        <w:t xml:space="preserve"> Department </w:t>
      </w:r>
      <w:r w:rsidR="00626B35" w:rsidRPr="00626B35">
        <w:rPr>
          <w:rFonts w:eastAsia="Times New Roman"/>
        </w:rPr>
        <w:t>policy</w:t>
      </w:r>
      <w:r w:rsidR="008A7C30">
        <w:rPr>
          <w:rFonts w:eastAsia="Times New Roman"/>
        </w:rPr>
        <w:t>,</w:t>
      </w:r>
      <w:r w:rsidR="00626B35" w:rsidRPr="00626B35">
        <w:rPr>
          <w:rFonts w:eastAsia="Times New Roman"/>
        </w:rPr>
        <w:t xml:space="preserve"> make</w:t>
      </w:r>
      <w:r w:rsidR="008A7C30">
        <w:rPr>
          <w:rFonts w:eastAsia="Times New Roman"/>
        </w:rPr>
        <w:t xml:space="preserve"> </w:t>
      </w:r>
      <w:r w:rsidR="00626B35" w:rsidRPr="00626B35">
        <w:rPr>
          <w:rFonts w:eastAsia="Times New Roman"/>
        </w:rPr>
        <w:t>decisions on items of policy, regulation,</w:t>
      </w:r>
      <w:r w:rsidR="008A7C30">
        <w:rPr>
          <w:rFonts w:eastAsia="Times New Roman"/>
        </w:rPr>
        <w:t xml:space="preserve"> or statute, or </w:t>
      </w:r>
      <w:r w:rsidR="00626B35" w:rsidRPr="00626B35">
        <w:rPr>
          <w:rFonts w:eastAsia="Times New Roman"/>
        </w:rPr>
        <w:t>take a</w:t>
      </w:r>
      <w:r w:rsidR="008A7C30">
        <w:rPr>
          <w:rFonts w:eastAsia="Times New Roman"/>
        </w:rPr>
        <w:t xml:space="preserve"> </w:t>
      </w:r>
      <w:r w:rsidR="00626B35" w:rsidRPr="00626B35">
        <w:rPr>
          <w:rFonts w:eastAsia="Times New Roman"/>
        </w:rPr>
        <w:t xml:space="preserve">stand on the merits of substantive </w:t>
      </w:r>
      <w:r w:rsidR="008A7C30">
        <w:rPr>
          <w:rFonts w:eastAsia="Times New Roman"/>
        </w:rPr>
        <w:t xml:space="preserve">matters </w:t>
      </w:r>
      <w:r w:rsidR="00626B35" w:rsidRPr="00626B35">
        <w:rPr>
          <w:rFonts w:eastAsia="Times New Roman"/>
        </w:rPr>
        <w:t>under discussion.</w:t>
      </w:r>
    </w:p>
    <w:p w14:paraId="2A842F7A" w14:textId="2F683F17" w:rsidR="004D437F" w:rsidRDefault="00626B35" w:rsidP="003D5DDB">
      <w:pPr>
        <w:autoSpaceDE w:val="0"/>
        <w:autoSpaceDN w:val="0"/>
        <w:adjustRightInd w:val="0"/>
        <w:spacing w:after="0" w:line="480" w:lineRule="auto"/>
        <w:ind w:firstLine="720"/>
        <w:jc w:val="both"/>
        <w:rPr>
          <w:rFonts w:eastAsia="Times New Roman"/>
        </w:rPr>
      </w:pPr>
      <w:r w:rsidRPr="00626B35">
        <w:rPr>
          <w:rFonts w:eastAsia="Times New Roman"/>
        </w:rPr>
        <w:t xml:space="preserve">The </w:t>
      </w:r>
      <w:r w:rsidR="008A7C30">
        <w:rPr>
          <w:rFonts w:eastAsia="Times New Roman"/>
        </w:rPr>
        <w:t>Department</w:t>
      </w:r>
      <w:r w:rsidRPr="00626B35">
        <w:rPr>
          <w:rFonts w:eastAsia="Times New Roman"/>
        </w:rPr>
        <w:t xml:space="preserve"> will provide any comments it receives in</w:t>
      </w:r>
      <w:r w:rsidR="008A7C30">
        <w:rPr>
          <w:rFonts w:eastAsia="Times New Roman"/>
        </w:rPr>
        <w:t xml:space="preserve"> </w:t>
      </w:r>
      <w:r w:rsidRPr="00626B35">
        <w:rPr>
          <w:rFonts w:eastAsia="Times New Roman"/>
        </w:rPr>
        <w:t>r</w:t>
      </w:r>
      <w:r w:rsidR="008A7C30">
        <w:rPr>
          <w:rFonts w:eastAsia="Times New Roman"/>
        </w:rPr>
        <w:t>esponse</w:t>
      </w:r>
      <w:r w:rsidRPr="00626B35">
        <w:rPr>
          <w:rFonts w:eastAsia="Times New Roman"/>
        </w:rPr>
        <w:t xml:space="preserve"> to this notice </w:t>
      </w:r>
      <w:r w:rsidR="004D437F">
        <w:rPr>
          <w:rFonts w:eastAsia="Times New Roman"/>
        </w:rPr>
        <w:t xml:space="preserve">to </w:t>
      </w:r>
      <w:r w:rsidR="004D437F" w:rsidRPr="004D437F">
        <w:rPr>
          <w:rFonts w:eastAsia="Times New Roman"/>
        </w:rPr>
        <w:t xml:space="preserve">the convener </w:t>
      </w:r>
      <w:r w:rsidRPr="00626B35">
        <w:rPr>
          <w:rFonts w:eastAsia="Times New Roman"/>
        </w:rPr>
        <w:t>and will file the</w:t>
      </w:r>
      <w:r w:rsidR="008A7C30">
        <w:rPr>
          <w:rFonts w:eastAsia="Times New Roman"/>
        </w:rPr>
        <w:t xml:space="preserve"> </w:t>
      </w:r>
      <w:r w:rsidRPr="00626B35">
        <w:rPr>
          <w:rFonts w:eastAsia="Times New Roman"/>
        </w:rPr>
        <w:t xml:space="preserve">comments in docket </w:t>
      </w:r>
      <w:r w:rsidR="008A7C30" w:rsidRPr="00B87BC0">
        <w:rPr>
          <w:rFonts w:eastAsia="Times New Roman"/>
        </w:rPr>
        <w:t>DOT–OST–2015</w:t>
      </w:r>
      <w:r w:rsidRPr="00B87BC0">
        <w:rPr>
          <w:rFonts w:eastAsia="Times New Roman"/>
        </w:rPr>
        <w:t>–</w:t>
      </w:r>
      <w:r w:rsidR="00B87BC0">
        <w:rPr>
          <w:rFonts w:eastAsia="Times New Roman"/>
        </w:rPr>
        <w:t>0246</w:t>
      </w:r>
      <w:r w:rsidRPr="00626B35">
        <w:rPr>
          <w:rFonts w:eastAsia="Times New Roman"/>
        </w:rPr>
        <w:t>.</w:t>
      </w:r>
      <w:r w:rsidR="0011279E">
        <w:rPr>
          <w:rFonts w:eastAsia="Times New Roman"/>
        </w:rPr>
        <w:t xml:space="preserve">  </w:t>
      </w:r>
      <w:r w:rsidRPr="00626B35">
        <w:rPr>
          <w:rFonts w:eastAsia="Times New Roman"/>
        </w:rPr>
        <w:t xml:space="preserve">Should the </w:t>
      </w:r>
      <w:r w:rsidR="0011279E">
        <w:rPr>
          <w:rFonts w:eastAsia="Times New Roman"/>
        </w:rPr>
        <w:t>Department</w:t>
      </w:r>
      <w:r w:rsidRPr="00626B35">
        <w:rPr>
          <w:rFonts w:eastAsia="Times New Roman"/>
        </w:rPr>
        <w:t xml:space="preserve"> decide to proceed</w:t>
      </w:r>
      <w:r w:rsidR="0011279E">
        <w:rPr>
          <w:rFonts w:eastAsia="Times New Roman"/>
        </w:rPr>
        <w:t xml:space="preserve"> </w:t>
      </w:r>
      <w:r w:rsidRPr="00626B35">
        <w:rPr>
          <w:rFonts w:eastAsia="Times New Roman"/>
        </w:rPr>
        <w:t xml:space="preserve">with a Reg </w:t>
      </w:r>
      <w:proofErr w:type="spellStart"/>
      <w:r w:rsidRPr="00626B35">
        <w:rPr>
          <w:rFonts w:eastAsia="Times New Roman"/>
        </w:rPr>
        <w:t>Neg</w:t>
      </w:r>
      <w:proofErr w:type="spellEnd"/>
      <w:r w:rsidRPr="00626B35">
        <w:rPr>
          <w:rFonts w:eastAsia="Times New Roman"/>
        </w:rPr>
        <w:t xml:space="preserve"> process, the Agency will</w:t>
      </w:r>
      <w:r w:rsidR="0011279E">
        <w:rPr>
          <w:rFonts w:eastAsia="Times New Roman"/>
        </w:rPr>
        <w:t xml:space="preserve"> </w:t>
      </w:r>
      <w:r w:rsidRPr="00626B35">
        <w:rPr>
          <w:rFonts w:eastAsia="Times New Roman"/>
        </w:rPr>
        <w:t>follow the procedures set forth in the</w:t>
      </w:r>
      <w:r w:rsidR="0011279E">
        <w:rPr>
          <w:rFonts w:eastAsia="Times New Roman"/>
        </w:rPr>
        <w:t xml:space="preserve"> </w:t>
      </w:r>
      <w:r w:rsidRPr="00626B35">
        <w:rPr>
          <w:rFonts w:eastAsia="Times New Roman"/>
        </w:rPr>
        <w:t>Negotiated Rulemaking Act of 1996, 5</w:t>
      </w:r>
      <w:r w:rsidR="0011279E">
        <w:rPr>
          <w:rFonts w:eastAsia="Times New Roman"/>
        </w:rPr>
        <w:t xml:space="preserve"> </w:t>
      </w:r>
      <w:r w:rsidRPr="00626B35">
        <w:rPr>
          <w:rFonts w:eastAsia="Times New Roman"/>
        </w:rPr>
        <w:t xml:space="preserve">U.S.C. 561 </w:t>
      </w:r>
      <w:r w:rsidRPr="00626B35">
        <w:rPr>
          <w:rFonts w:eastAsia="Times New Roman"/>
          <w:i/>
          <w:iCs/>
        </w:rPr>
        <w:t xml:space="preserve">et seq. </w:t>
      </w:r>
      <w:r w:rsidRPr="00626B35">
        <w:rPr>
          <w:rFonts w:eastAsia="Times New Roman"/>
        </w:rPr>
        <w:t>This would include</w:t>
      </w:r>
      <w:r w:rsidR="0011279E">
        <w:rPr>
          <w:rFonts w:eastAsia="Times New Roman"/>
        </w:rPr>
        <w:t xml:space="preserve"> </w:t>
      </w:r>
      <w:r w:rsidRPr="00626B35">
        <w:rPr>
          <w:rFonts w:eastAsia="Times New Roman"/>
        </w:rPr>
        <w:t>the publication of a notice of</w:t>
      </w:r>
      <w:r w:rsidR="0011279E">
        <w:rPr>
          <w:rFonts w:eastAsia="Times New Roman"/>
        </w:rPr>
        <w:t xml:space="preserve"> </w:t>
      </w:r>
      <w:r w:rsidRPr="00626B35">
        <w:rPr>
          <w:rFonts w:eastAsia="Times New Roman"/>
        </w:rPr>
        <w:t>intent to solicit comment on</w:t>
      </w:r>
      <w:r w:rsidR="0011279E">
        <w:rPr>
          <w:rFonts w:eastAsia="Times New Roman"/>
        </w:rPr>
        <w:t xml:space="preserve"> </w:t>
      </w:r>
      <w:r w:rsidRPr="00626B35">
        <w:rPr>
          <w:rFonts w:eastAsia="Times New Roman"/>
        </w:rPr>
        <w:t xml:space="preserve">membership and </w:t>
      </w:r>
      <w:r w:rsidR="0011279E">
        <w:rPr>
          <w:rFonts w:eastAsia="Times New Roman"/>
        </w:rPr>
        <w:t xml:space="preserve">to </w:t>
      </w:r>
      <w:r w:rsidRPr="00626B35">
        <w:rPr>
          <w:rFonts w:eastAsia="Times New Roman"/>
        </w:rPr>
        <w:t>invite interested</w:t>
      </w:r>
      <w:r w:rsidR="0011279E">
        <w:rPr>
          <w:rFonts w:eastAsia="Times New Roman"/>
        </w:rPr>
        <w:t xml:space="preserve"> </w:t>
      </w:r>
      <w:r w:rsidRPr="00626B35">
        <w:rPr>
          <w:rFonts w:eastAsia="Times New Roman"/>
        </w:rPr>
        <w:t>persons to apply for nomination to the</w:t>
      </w:r>
      <w:r w:rsidR="0011279E">
        <w:rPr>
          <w:rFonts w:eastAsia="Times New Roman"/>
        </w:rPr>
        <w:t xml:space="preserve"> </w:t>
      </w:r>
      <w:r w:rsidRPr="00626B35">
        <w:rPr>
          <w:rFonts w:eastAsia="Times New Roman"/>
        </w:rPr>
        <w:t xml:space="preserve">committee. </w:t>
      </w:r>
      <w:r w:rsidR="0011279E">
        <w:rPr>
          <w:rFonts w:eastAsia="Times New Roman"/>
        </w:rPr>
        <w:t xml:space="preserve"> </w:t>
      </w:r>
      <w:r w:rsidRPr="00626B35">
        <w:rPr>
          <w:rFonts w:eastAsia="Times New Roman"/>
        </w:rPr>
        <w:t>It also includes the</w:t>
      </w:r>
      <w:r w:rsidR="0011279E">
        <w:rPr>
          <w:rFonts w:eastAsia="Times New Roman"/>
        </w:rPr>
        <w:t xml:space="preserve"> establishment of an advisory </w:t>
      </w:r>
      <w:r w:rsidRPr="00626B35">
        <w:rPr>
          <w:rFonts w:eastAsia="Times New Roman"/>
        </w:rPr>
        <w:t>committee under the Federal Advisory</w:t>
      </w:r>
      <w:r w:rsidR="0011279E">
        <w:rPr>
          <w:rFonts w:eastAsia="Times New Roman"/>
        </w:rPr>
        <w:t xml:space="preserve"> </w:t>
      </w:r>
      <w:r w:rsidRPr="00626B35">
        <w:rPr>
          <w:rFonts w:eastAsia="Times New Roman"/>
        </w:rPr>
        <w:t>Committee Act (5 U.S.C. Appendix 2).</w:t>
      </w:r>
      <w:r w:rsidR="0011279E">
        <w:rPr>
          <w:rFonts w:eastAsia="Times New Roman"/>
        </w:rPr>
        <w:t xml:space="preserve">  </w:t>
      </w:r>
    </w:p>
    <w:p w14:paraId="25AE29D3" w14:textId="77777777" w:rsidR="00317B3D" w:rsidRDefault="00317B3D" w:rsidP="00931EC6">
      <w:pPr>
        <w:autoSpaceDE w:val="0"/>
        <w:autoSpaceDN w:val="0"/>
        <w:adjustRightInd w:val="0"/>
        <w:spacing w:after="0" w:line="480" w:lineRule="auto"/>
        <w:jc w:val="both"/>
        <w:rPr>
          <w:rFonts w:eastAsia="Times New Roman"/>
        </w:rPr>
      </w:pPr>
    </w:p>
    <w:p w14:paraId="1994A97D" w14:textId="02697659" w:rsidR="00930619" w:rsidRDefault="00626B35" w:rsidP="00931EC6">
      <w:pPr>
        <w:autoSpaceDE w:val="0"/>
        <w:autoSpaceDN w:val="0"/>
        <w:adjustRightInd w:val="0"/>
        <w:spacing w:after="0" w:line="480" w:lineRule="auto"/>
        <w:jc w:val="both"/>
        <w:rPr>
          <w:rFonts w:eastAsia="Times New Roman"/>
        </w:rPr>
      </w:pPr>
      <w:r w:rsidRPr="00626B35">
        <w:rPr>
          <w:rFonts w:eastAsia="Times New Roman"/>
        </w:rPr>
        <w:t>Issued under the authority of delegation in</w:t>
      </w:r>
      <w:r w:rsidR="0011279E">
        <w:rPr>
          <w:rFonts w:eastAsia="Times New Roman"/>
        </w:rPr>
        <w:t xml:space="preserve"> </w:t>
      </w:r>
      <w:r w:rsidRPr="00626B35">
        <w:rPr>
          <w:rFonts w:eastAsia="Times New Roman"/>
        </w:rPr>
        <w:t>49 CFR 1.</w:t>
      </w:r>
      <w:r w:rsidR="00700A65">
        <w:rPr>
          <w:rFonts w:eastAsia="Times New Roman"/>
        </w:rPr>
        <w:t>2</w:t>
      </w:r>
      <w:r w:rsidRPr="00626B35">
        <w:rPr>
          <w:rFonts w:eastAsia="Times New Roman"/>
        </w:rPr>
        <w:t>7.</w:t>
      </w:r>
    </w:p>
    <w:p w14:paraId="47D9E2AF" w14:textId="65445091" w:rsidR="00317B3D" w:rsidRDefault="004D437F" w:rsidP="00BA1200">
      <w:pPr>
        <w:autoSpaceDE w:val="0"/>
        <w:autoSpaceDN w:val="0"/>
        <w:adjustRightInd w:val="0"/>
        <w:spacing w:after="0" w:line="240" w:lineRule="auto"/>
        <w:jc w:val="both"/>
        <w:rPr>
          <w:rFonts w:eastAsia="Times New Roman"/>
        </w:rPr>
      </w:pPr>
      <w:r>
        <w:rPr>
          <w:rFonts w:eastAsia="Times New Roman"/>
        </w:rPr>
        <w:t xml:space="preserve">Dated:  </w:t>
      </w:r>
      <w:r w:rsidR="004853FD">
        <w:rPr>
          <w:rFonts w:eastAsia="Times New Roman"/>
        </w:rPr>
        <w:t xml:space="preserve">November </w:t>
      </w:r>
      <w:r w:rsidR="00BB5C90">
        <w:rPr>
          <w:rFonts w:eastAsia="Times New Roman"/>
        </w:rPr>
        <w:t>30</w:t>
      </w:r>
      <w:r>
        <w:rPr>
          <w:rFonts w:eastAsia="Times New Roman"/>
        </w:rPr>
        <w:t>, 2015</w:t>
      </w:r>
    </w:p>
    <w:p w14:paraId="7C95A188" w14:textId="77777777" w:rsidR="00BA1200" w:rsidRPr="00BA1200" w:rsidRDefault="00BA1200" w:rsidP="00BA1200">
      <w:pPr>
        <w:autoSpaceDE w:val="0"/>
        <w:autoSpaceDN w:val="0"/>
        <w:adjustRightInd w:val="0"/>
        <w:spacing w:after="0" w:line="240" w:lineRule="auto"/>
        <w:jc w:val="both"/>
        <w:rPr>
          <w:rFonts w:eastAsia="Times New Roman"/>
          <w:sz w:val="16"/>
          <w:szCs w:val="16"/>
        </w:rPr>
      </w:pPr>
    </w:p>
    <w:p w14:paraId="1362E5CE" w14:textId="4C93D74A" w:rsidR="00BA1200" w:rsidRPr="00BA1200" w:rsidRDefault="00BA1200" w:rsidP="00BA1200">
      <w:pPr>
        <w:autoSpaceDE w:val="0"/>
        <w:autoSpaceDN w:val="0"/>
        <w:adjustRightInd w:val="0"/>
        <w:spacing w:after="0" w:line="240" w:lineRule="auto"/>
        <w:jc w:val="both"/>
        <w:rPr>
          <w:rFonts w:eastAsia="Times New Roman"/>
        </w:rPr>
      </w:pPr>
      <w:r>
        <w:rPr>
          <w:rFonts w:eastAsia="Times New Roman"/>
          <w:sz w:val="16"/>
          <w:szCs w:val="16"/>
        </w:rPr>
        <w:tab/>
      </w:r>
      <w:r w:rsidRPr="00BA1200">
        <w:rPr>
          <w:rFonts w:eastAsia="Times New Roman"/>
        </w:rPr>
        <w:t>/s/</w:t>
      </w:r>
      <w:bookmarkStart w:id="0" w:name="_GoBack"/>
      <w:bookmarkEnd w:id="0"/>
    </w:p>
    <w:p w14:paraId="7CB9E3AE" w14:textId="77777777" w:rsidR="00BA1200" w:rsidRPr="00BA1200" w:rsidRDefault="00BA1200" w:rsidP="00BA1200">
      <w:pPr>
        <w:autoSpaceDE w:val="0"/>
        <w:autoSpaceDN w:val="0"/>
        <w:adjustRightInd w:val="0"/>
        <w:spacing w:after="0" w:line="240" w:lineRule="auto"/>
        <w:jc w:val="both"/>
        <w:rPr>
          <w:rFonts w:eastAsia="Times New Roman"/>
          <w:sz w:val="16"/>
          <w:szCs w:val="16"/>
        </w:rPr>
      </w:pPr>
    </w:p>
    <w:p w14:paraId="1787A16A" w14:textId="78C3AFB6" w:rsidR="00174F87" w:rsidRDefault="004D437F" w:rsidP="00BA1200">
      <w:pPr>
        <w:autoSpaceDE w:val="0"/>
        <w:autoSpaceDN w:val="0"/>
        <w:adjustRightInd w:val="0"/>
        <w:spacing w:after="0" w:line="240" w:lineRule="auto"/>
        <w:jc w:val="both"/>
      </w:pPr>
      <w:r>
        <w:rPr>
          <w:rFonts w:eastAsia="Times New Roman"/>
        </w:rPr>
        <w:t>Kathryn B. Thomson</w:t>
      </w:r>
      <w:r w:rsidR="00317B3D">
        <w:rPr>
          <w:rFonts w:eastAsia="Times New Roman"/>
        </w:rPr>
        <w:t xml:space="preserve">, </w:t>
      </w:r>
      <w:r>
        <w:rPr>
          <w:rFonts w:eastAsia="Times New Roman"/>
        </w:rPr>
        <w:t>General Counsel</w:t>
      </w:r>
      <w:r w:rsidR="00174F87" w:rsidRPr="00174F87">
        <w:t xml:space="preserve"> </w:t>
      </w:r>
    </w:p>
    <w:sectPr w:rsidR="00174F87" w:rsidSect="003D5DDB">
      <w:footerReference w:type="even" r:id="rId10"/>
      <w:footerReference w:type="defaul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FFDE8" w15:done="0"/>
  <w15:commentEx w15:paraId="679BA8C8" w15:done="0"/>
  <w15:commentEx w15:paraId="6B520C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751CE" w14:textId="77777777" w:rsidR="00440237" w:rsidRDefault="00440237" w:rsidP="00564054">
      <w:pPr>
        <w:spacing w:after="0" w:line="240" w:lineRule="auto"/>
      </w:pPr>
      <w:r>
        <w:separator/>
      </w:r>
    </w:p>
  </w:endnote>
  <w:endnote w:type="continuationSeparator" w:id="0">
    <w:p w14:paraId="0CE96EA2" w14:textId="77777777" w:rsidR="00440237" w:rsidRDefault="00440237" w:rsidP="0056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BE0C" w14:textId="77777777" w:rsidR="00CB64A3" w:rsidRDefault="00CB64A3" w:rsidP="001D0F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0C17A" w14:textId="77777777" w:rsidR="00CB64A3" w:rsidRDefault="00CB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941292"/>
      <w:docPartObj>
        <w:docPartGallery w:val="Page Numbers (Bottom of Page)"/>
        <w:docPartUnique/>
      </w:docPartObj>
    </w:sdtPr>
    <w:sdtEndPr>
      <w:rPr>
        <w:noProof/>
      </w:rPr>
    </w:sdtEndPr>
    <w:sdtContent>
      <w:p w14:paraId="4F7F7882" w14:textId="4FF723E9" w:rsidR="002F4752" w:rsidRDefault="002F4752">
        <w:pPr>
          <w:pStyle w:val="Footer"/>
          <w:jc w:val="center"/>
        </w:pPr>
        <w:r>
          <w:fldChar w:fldCharType="begin"/>
        </w:r>
        <w:r>
          <w:instrText xml:space="preserve"> PAGE   \* MERGEFORMAT </w:instrText>
        </w:r>
        <w:r>
          <w:fldChar w:fldCharType="separate"/>
        </w:r>
        <w:r w:rsidR="00BA1200">
          <w:rPr>
            <w:noProof/>
          </w:rPr>
          <w:t>6</w:t>
        </w:r>
        <w:r>
          <w:rPr>
            <w:noProof/>
          </w:rPr>
          <w:fldChar w:fldCharType="end"/>
        </w:r>
      </w:p>
    </w:sdtContent>
  </w:sdt>
  <w:p w14:paraId="6843B3F1" w14:textId="77777777" w:rsidR="00CB64A3" w:rsidRDefault="00CB6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89CB" w14:textId="77777777" w:rsidR="00440237" w:rsidRDefault="00440237" w:rsidP="00564054">
      <w:pPr>
        <w:spacing w:after="0" w:line="240" w:lineRule="auto"/>
      </w:pPr>
      <w:r>
        <w:separator/>
      </w:r>
    </w:p>
  </w:footnote>
  <w:footnote w:type="continuationSeparator" w:id="0">
    <w:p w14:paraId="2FB779B1" w14:textId="77777777" w:rsidR="00440237" w:rsidRDefault="00440237" w:rsidP="00564054">
      <w:pPr>
        <w:spacing w:after="0" w:line="240" w:lineRule="auto"/>
      </w:pPr>
      <w:r>
        <w:continuationSeparator/>
      </w:r>
    </w:p>
  </w:footnote>
  <w:footnote w:id="1">
    <w:p w14:paraId="59288F5E" w14:textId="77777777" w:rsidR="00DF77B9" w:rsidRDefault="00DF77B9">
      <w:pPr>
        <w:pStyle w:val="FootnoteText"/>
      </w:pPr>
      <w:r>
        <w:rPr>
          <w:rStyle w:val="FootnoteReference"/>
        </w:rPr>
        <w:footnoteRef/>
      </w:r>
      <w:r>
        <w:t xml:space="preserve"> See DOT-OST-2009-0093-0001, Psychiatric Service Dog Society</w:t>
      </w:r>
      <w:r w:rsidRPr="002A4462">
        <w:rPr>
          <w:sz w:val="24"/>
          <w:szCs w:val="24"/>
        </w:rPr>
        <w:t xml:space="preserve"> </w:t>
      </w:r>
      <w:r>
        <w:t>Petition for Rulemaking (April 13, 2009).</w:t>
      </w:r>
    </w:p>
    <w:p w14:paraId="0410E3D1" w14:textId="77777777" w:rsidR="00462F41" w:rsidRDefault="00462F41">
      <w:pPr>
        <w:pStyle w:val="FootnoteText"/>
      </w:pPr>
    </w:p>
  </w:footnote>
  <w:footnote w:id="2">
    <w:p w14:paraId="1700742A" w14:textId="77777777" w:rsidR="002A4462" w:rsidRDefault="002A4462">
      <w:pPr>
        <w:pStyle w:val="FootnoteText"/>
      </w:pPr>
      <w:r>
        <w:rPr>
          <w:rStyle w:val="FootnoteReference"/>
        </w:rPr>
        <w:footnoteRef/>
      </w:r>
      <w:r>
        <w:t xml:space="preserve"> </w:t>
      </w:r>
      <w:r w:rsidR="00C30448">
        <w:t xml:space="preserve">See </w:t>
      </w:r>
      <w:r w:rsidR="00C30448" w:rsidRPr="00C30448">
        <w:t>DOT-OST-2012-0030</w:t>
      </w:r>
      <w:r w:rsidR="00C30448">
        <w:t xml:space="preserve">, </w:t>
      </w:r>
      <w:r w:rsidR="00C30448" w:rsidRPr="00C30448">
        <w:t xml:space="preserve">In Re Petition for Rule Change of Title 14 CFR Part 382.81(d) Pertaining to Disabled Seating Accommodations </w:t>
      </w:r>
      <w:r w:rsidR="00C30448">
        <w:t>(February 7,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52C84"/>
    <w:multiLevelType w:val="hybridMultilevel"/>
    <w:tmpl w:val="091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er, Richard">
    <w15:presenceInfo w15:providerId="None" w15:userId="Parker, Ric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CE"/>
    <w:rsid w:val="0005489F"/>
    <w:rsid w:val="00087BF2"/>
    <w:rsid w:val="0011279E"/>
    <w:rsid w:val="00136948"/>
    <w:rsid w:val="0015723F"/>
    <w:rsid w:val="001605E7"/>
    <w:rsid w:val="00174F87"/>
    <w:rsid w:val="00220893"/>
    <w:rsid w:val="00285887"/>
    <w:rsid w:val="002A4462"/>
    <w:rsid w:val="002C43E8"/>
    <w:rsid w:val="002F3151"/>
    <w:rsid w:val="002F4752"/>
    <w:rsid w:val="002F648A"/>
    <w:rsid w:val="00317B3D"/>
    <w:rsid w:val="003A2B67"/>
    <w:rsid w:val="003C7ED4"/>
    <w:rsid w:val="003D5DDB"/>
    <w:rsid w:val="003E5188"/>
    <w:rsid w:val="00413C4B"/>
    <w:rsid w:val="00430F48"/>
    <w:rsid w:val="004378C4"/>
    <w:rsid w:val="00440237"/>
    <w:rsid w:val="00450669"/>
    <w:rsid w:val="0045469D"/>
    <w:rsid w:val="00462F41"/>
    <w:rsid w:val="004853FD"/>
    <w:rsid w:val="004B24CE"/>
    <w:rsid w:val="004B3410"/>
    <w:rsid w:val="004B3B36"/>
    <w:rsid w:val="004D437F"/>
    <w:rsid w:val="004E5DB6"/>
    <w:rsid w:val="004F106C"/>
    <w:rsid w:val="005164E7"/>
    <w:rsid w:val="005518C9"/>
    <w:rsid w:val="00555A03"/>
    <w:rsid w:val="00564054"/>
    <w:rsid w:val="00585A4C"/>
    <w:rsid w:val="005B3D24"/>
    <w:rsid w:val="005E4E20"/>
    <w:rsid w:val="005F20BB"/>
    <w:rsid w:val="00601E2C"/>
    <w:rsid w:val="006150E3"/>
    <w:rsid w:val="00626B35"/>
    <w:rsid w:val="0069017F"/>
    <w:rsid w:val="006913EE"/>
    <w:rsid w:val="006A6EBB"/>
    <w:rsid w:val="006A7754"/>
    <w:rsid w:val="006F4682"/>
    <w:rsid w:val="00700A65"/>
    <w:rsid w:val="00726803"/>
    <w:rsid w:val="007616EE"/>
    <w:rsid w:val="00763E59"/>
    <w:rsid w:val="007C5DAA"/>
    <w:rsid w:val="008035F6"/>
    <w:rsid w:val="00810211"/>
    <w:rsid w:val="00897422"/>
    <w:rsid w:val="008A6159"/>
    <w:rsid w:val="008A7C30"/>
    <w:rsid w:val="008D7B46"/>
    <w:rsid w:val="008F16A9"/>
    <w:rsid w:val="008F362B"/>
    <w:rsid w:val="00910C73"/>
    <w:rsid w:val="0092140A"/>
    <w:rsid w:val="00930619"/>
    <w:rsid w:val="00931EC6"/>
    <w:rsid w:val="009452B8"/>
    <w:rsid w:val="00962A25"/>
    <w:rsid w:val="00964153"/>
    <w:rsid w:val="009721E2"/>
    <w:rsid w:val="0098580E"/>
    <w:rsid w:val="00986AB4"/>
    <w:rsid w:val="009C6D71"/>
    <w:rsid w:val="009D68A1"/>
    <w:rsid w:val="009E687A"/>
    <w:rsid w:val="009E794A"/>
    <w:rsid w:val="00A068F5"/>
    <w:rsid w:val="00A11050"/>
    <w:rsid w:val="00A44039"/>
    <w:rsid w:val="00A4799C"/>
    <w:rsid w:val="00A60C9C"/>
    <w:rsid w:val="00A624D5"/>
    <w:rsid w:val="00A66DE6"/>
    <w:rsid w:val="00A93E91"/>
    <w:rsid w:val="00A952A5"/>
    <w:rsid w:val="00AD6AD7"/>
    <w:rsid w:val="00AF02BB"/>
    <w:rsid w:val="00B17863"/>
    <w:rsid w:val="00B845C2"/>
    <w:rsid w:val="00B87BC0"/>
    <w:rsid w:val="00BA1200"/>
    <w:rsid w:val="00BB5C90"/>
    <w:rsid w:val="00BC189A"/>
    <w:rsid w:val="00BC43C6"/>
    <w:rsid w:val="00BD21C0"/>
    <w:rsid w:val="00C07DCE"/>
    <w:rsid w:val="00C11BD9"/>
    <w:rsid w:val="00C30448"/>
    <w:rsid w:val="00C44B8E"/>
    <w:rsid w:val="00CA15B7"/>
    <w:rsid w:val="00CB64A3"/>
    <w:rsid w:val="00CC39A0"/>
    <w:rsid w:val="00CD4052"/>
    <w:rsid w:val="00CE0ED5"/>
    <w:rsid w:val="00CE6EA6"/>
    <w:rsid w:val="00D226CF"/>
    <w:rsid w:val="00D816DD"/>
    <w:rsid w:val="00DC4B0A"/>
    <w:rsid w:val="00DF77B9"/>
    <w:rsid w:val="00E14E3A"/>
    <w:rsid w:val="00E94DD5"/>
    <w:rsid w:val="00EE508A"/>
    <w:rsid w:val="00F449E3"/>
    <w:rsid w:val="00F6379F"/>
    <w:rsid w:val="00F6603A"/>
    <w:rsid w:val="00F83A50"/>
    <w:rsid w:val="00F920EC"/>
    <w:rsid w:val="00FC30AB"/>
    <w:rsid w:val="00FC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0619"/>
    <w:rPr>
      <w:sz w:val="16"/>
      <w:szCs w:val="16"/>
    </w:rPr>
  </w:style>
  <w:style w:type="paragraph" w:styleId="CommentText">
    <w:name w:val="annotation text"/>
    <w:basedOn w:val="Normal"/>
    <w:link w:val="CommentTextChar"/>
    <w:uiPriority w:val="99"/>
    <w:unhideWhenUsed/>
    <w:rsid w:val="00930619"/>
    <w:pPr>
      <w:autoSpaceDE w:val="0"/>
      <w:autoSpaceDN w:val="0"/>
      <w:adjustRightInd w:val="0"/>
      <w:spacing w:after="0" w:line="240" w:lineRule="auto"/>
      <w:ind w:firstLine="360"/>
    </w:pPr>
    <w:rPr>
      <w:rFonts w:eastAsia="Times New Roman"/>
      <w:sz w:val="20"/>
      <w:szCs w:val="20"/>
    </w:rPr>
  </w:style>
  <w:style w:type="character" w:customStyle="1" w:styleId="CommentTextChar">
    <w:name w:val="Comment Text Char"/>
    <w:basedOn w:val="DefaultParagraphFont"/>
    <w:link w:val="CommentText"/>
    <w:uiPriority w:val="99"/>
    <w:rsid w:val="00930619"/>
    <w:rPr>
      <w:rFonts w:eastAsia="Times New Roman"/>
      <w:sz w:val="20"/>
      <w:szCs w:val="20"/>
    </w:rPr>
  </w:style>
  <w:style w:type="paragraph" w:styleId="BalloonText">
    <w:name w:val="Balloon Text"/>
    <w:basedOn w:val="Normal"/>
    <w:link w:val="BalloonTextChar"/>
    <w:uiPriority w:val="99"/>
    <w:semiHidden/>
    <w:unhideWhenUsed/>
    <w:rsid w:val="00930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19"/>
    <w:rPr>
      <w:rFonts w:ascii="Tahoma" w:hAnsi="Tahoma" w:cs="Tahoma"/>
      <w:sz w:val="16"/>
      <w:szCs w:val="16"/>
    </w:rPr>
  </w:style>
  <w:style w:type="paragraph" w:styleId="HTMLPreformatted">
    <w:name w:val="HTML Preformatted"/>
    <w:basedOn w:val="Normal"/>
    <w:link w:val="HTMLPreformattedChar"/>
    <w:uiPriority w:val="99"/>
    <w:semiHidden/>
    <w:unhideWhenUsed/>
    <w:rsid w:val="0093061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30619"/>
    <w:rPr>
      <w:rFonts w:ascii="Consolas" w:hAnsi="Consolas" w:cs="Consolas"/>
      <w:sz w:val="20"/>
      <w:szCs w:val="20"/>
    </w:rPr>
  </w:style>
  <w:style w:type="character" w:styleId="Hyperlink">
    <w:name w:val="Hyperlink"/>
    <w:basedOn w:val="DefaultParagraphFont"/>
    <w:uiPriority w:val="99"/>
    <w:unhideWhenUsed/>
    <w:rsid w:val="00555A03"/>
    <w:rPr>
      <w:color w:val="0000FF" w:themeColor="hyperlink"/>
      <w:u w:val="single"/>
    </w:rPr>
  </w:style>
  <w:style w:type="paragraph" w:styleId="FootnoteText">
    <w:name w:val="footnote text"/>
    <w:basedOn w:val="Normal"/>
    <w:link w:val="FootnoteTextChar"/>
    <w:uiPriority w:val="99"/>
    <w:semiHidden/>
    <w:unhideWhenUsed/>
    <w:rsid w:val="00564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054"/>
    <w:rPr>
      <w:sz w:val="20"/>
      <w:szCs w:val="20"/>
    </w:rPr>
  </w:style>
  <w:style w:type="character" w:styleId="FootnoteReference">
    <w:name w:val="footnote reference"/>
    <w:basedOn w:val="DefaultParagraphFont"/>
    <w:uiPriority w:val="99"/>
    <w:semiHidden/>
    <w:unhideWhenUsed/>
    <w:rsid w:val="00564054"/>
    <w:rPr>
      <w:vertAlign w:val="superscript"/>
    </w:rPr>
  </w:style>
  <w:style w:type="character" w:customStyle="1" w:styleId="st1">
    <w:name w:val="st1"/>
    <w:basedOn w:val="DefaultParagraphFont"/>
    <w:rsid w:val="00CA15B7"/>
  </w:style>
  <w:style w:type="paragraph" w:styleId="CommentSubject">
    <w:name w:val="annotation subject"/>
    <w:basedOn w:val="CommentText"/>
    <w:next w:val="CommentText"/>
    <w:link w:val="CommentSubjectChar"/>
    <w:uiPriority w:val="99"/>
    <w:semiHidden/>
    <w:unhideWhenUsed/>
    <w:rsid w:val="009E794A"/>
    <w:pPr>
      <w:autoSpaceDE/>
      <w:autoSpaceDN/>
      <w:adjustRightInd/>
      <w:spacing w:after="200"/>
      <w:ind w:firstLine="0"/>
    </w:pPr>
    <w:rPr>
      <w:rFonts w:eastAsiaTheme="minorHAnsi"/>
      <w:b/>
      <w:bCs/>
    </w:rPr>
  </w:style>
  <w:style w:type="character" w:customStyle="1" w:styleId="CommentSubjectChar">
    <w:name w:val="Comment Subject Char"/>
    <w:basedOn w:val="CommentTextChar"/>
    <w:link w:val="CommentSubject"/>
    <w:uiPriority w:val="99"/>
    <w:semiHidden/>
    <w:rsid w:val="009E794A"/>
    <w:rPr>
      <w:rFonts w:eastAsia="Times New Roman"/>
      <w:b/>
      <w:bCs/>
      <w:sz w:val="20"/>
      <w:szCs w:val="20"/>
    </w:rPr>
  </w:style>
  <w:style w:type="paragraph" w:styleId="Footer">
    <w:name w:val="footer"/>
    <w:basedOn w:val="Normal"/>
    <w:link w:val="FooterChar"/>
    <w:uiPriority w:val="99"/>
    <w:unhideWhenUsed/>
    <w:rsid w:val="00CB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4A3"/>
  </w:style>
  <w:style w:type="character" w:styleId="PageNumber">
    <w:name w:val="page number"/>
    <w:basedOn w:val="DefaultParagraphFont"/>
    <w:uiPriority w:val="99"/>
    <w:semiHidden/>
    <w:unhideWhenUsed/>
    <w:rsid w:val="00CB64A3"/>
  </w:style>
  <w:style w:type="paragraph" w:styleId="Header">
    <w:name w:val="header"/>
    <w:basedOn w:val="Normal"/>
    <w:link w:val="HeaderChar"/>
    <w:uiPriority w:val="99"/>
    <w:unhideWhenUsed/>
    <w:rsid w:val="00A4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039"/>
  </w:style>
  <w:style w:type="paragraph" w:styleId="ListParagraph">
    <w:name w:val="List Paragraph"/>
    <w:basedOn w:val="Normal"/>
    <w:uiPriority w:val="34"/>
    <w:qFormat/>
    <w:rsid w:val="00763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0619"/>
    <w:rPr>
      <w:sz w:val="16"/>
      <w:szCs w:val="16"/>
    </w:rPr>
  </w:style>
  <w:style w:type="paragraph" w:styleId="CommentText">
    <w:name w:val="annotation text"/>
    <w:basedOn w:val="Normal"/>
    <w:link w:val="CommentTextChar"/>
    <w:uiPriority w:val="99"/>
    <w:unhideWhenUsed/>
    <w:rsid w:val="00930619"/>
    <w:pPr>
      <w:autoSpaceDE w:val="0"/>
      <w:autoSpaceDN w:val="0"/>
      <w:adjustRightInd w:val="0"/>
      <w:spacing w:after="0" w:line="240" w:lineRule="auto"/>
      <w:ind w:firstLine="360"/>
    </w:pPr>
    <w:rPr>
      <w:rFonts w:eastAsia="Times New Roman"/>
      <w:sz w:val="20"/>
      <w:szCs w:val="20"/>
    </w:rPr>
  </w:style>
  <w:style w:type="character" w:customStyle="1" w:styleId="CommentTextChar">
    <w:name w:val="Comment Text Char"/>
    <w:basedOn w:val="DefaultParagraphFont"/>
    <w:link w:val="CommentText"/>
    <w:uiPriority w:val="99"/>
    <w:rsid w:val="00930619"/>
    <w:rPr>
      <w:rFonts w:eastAsia="Times New Roman"/>
      <w:sz w:val="20"/>
      <w:szCs w:val="20"/>
    </w:rPr>
  </w:style>
  <w:style w:type="paragraph" w:styleId="BalloonText">
    <w:name w:val="Balloon Text"/>
    <w:basedOn w:val="Normal"/>
    <w:link w:val="BalloonTextChar"/>
    <w:uiPriority w:val="99"/>
    <w:semiHidden/>
    <w:unhideWhenUsed/>
    <w:rsid w:val="00930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19"/>
    <w:rPr>
      <w:rFonts w:ascii="Tahoma" w:hAnsi="Tahoma" w:cs="Tahoma"/>
      <w:sz w:val="16"/>
      <w:szCs w:val="16"/>
    </w:rPr>
  </w:style>
  <w:style w:type="paragraph" w:styleId="HTMLPreformatted">
    <w:name w:val="HTML Preformatted"/>
    <w:basedOn w:val="Normal"/>
    <w:link w:val="HTMLPreformattedChar"/>
    <w:uiPriority w:val="99"/>
    <w:semiHidden/>
    <w:unhideWhenUsed/>
    <w:rsid w:val="0093061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30619"/>
    <w:rPr>
      <w:rFonts w:ascii="Consolas" w:hAnsi="Consolas" w:cs="Consolas"/>
      <w:sz w:val="20"/>
      <w:szCs w:val="20"/>
    </w:rPr>
  </w:style>
  <w:style w:type="character" w:styleId="Hyperlink">
    <w:name w:val="Hyperlink"/>
    <w:basedOn w:val="DefaultParagraphFont"/>
    <w:uiPriority w:val="99"/>
    <w:unhideWhenUsed/>
    <w:rsid w:val="00555A03"/>
    <w:rPr>
      <w:color w:val="0000FF" w:themeColor="hyperlink"/>
      <w:u w:val="single"/>
    </w:rPr>
  </w:style>
  <w:style w:type="paragraph" w:styleId="FootnoteText">
    <w:name w:val="footnote text"/>
    <w:basedOn w:val="Normal"/>
    <w:link w:val="FootnoteTextChar"/>
    <w:uiPriority w:val="99"/>
    <w:semiHidden/>
    <w:unhideWhenUsed/>
    <w:rsid w:val="00564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054"/>
    <w:rPr>
      <w:sz w:val="20"/>
      <w:szCs w:val="20"/>
    </w:rPr>
  </w:style>
  <w:style w:type="character" w:styleId="FootnoteReference">
    <w:name w:val="footnote reference"/>
    <w:basedOn w:val="DefaultParagraphFont"/>
    <w:uiPriority w:val="99"/>
    <w:semiHidden/>
    <w:unhideWhenUsed/>
    <w:rsid w:val="00564054"/>
    <w:rPr>
      <w:vertAlign w:val="superscript"/>
    </w:rPr>
  </w:style>
  <w:style w:type="character" w:customStyle="1" w:styleId="st1">
    <w:name w:val="st1"/>
    <w:basedOn w:val="DefaultParagraphFont"/>
    <w:rsid w:val="00CA15B7"/>
  </w:style>
  <w:style w:type="paragraph" w:styleId="CommentSubject">
    <w:name w:val="annotation subject"/>
    <w:basedOn w:val="CommentText"/>
    <w:next w:val="CommentText"/>
    <w:link w:val="CommentSubjectChar"/>
    <w:uiPriority w:val="99"/>
    <w:semiHidden/>
    <w:unhideWhenUsed/>
    <w:rsid w:val="009E794A"/>
    <w:pPr>
      <w:autoSpaceDE/>
      <w:autoSpaceDN/>
      <w:adjustRightInd/>
      <w:spacing w:after="200"/>
      <w:ind w:firstLine="0"/>
    </w:pPr>
    <w:rPr>
      <w:rFonts w:eastAsiaTheme="minorHAnsi"/>
      <w:b/>
      <w:bCs/>
    </w:rPr>
  </w:style>
  <w:style w:type="character" w:customStyle="1" w:styleId="CommentSubjectChar">
    <w:name w:val="Comment Subject Char"/>
    <w:basedOn w:val="CommentTextChar"/>
    <w:link w:val="CommentSubject"/>
    <w:uiPriority w:val="99"/>
    <w:semiHidden/>
    <w:rsid w:val="009E794A"/>
    <w:rPr>
      <w:rFonts w:eastAsia="Times New Roman"/>
      <w:b/>
      <w:bCs/>
      <w:sz w:val="20"/>
      <w:szCs w:val="20"/>
    </w:rPr>
  </w:style>
  <w:style w:type="paragraph" w:styleId="Footer">
    <w:name w:val="footer"/>
    <w:basedOn w:val="Normal"/>
    <w:link w:val="FooterChar"/>
    <w:uiPriority w:val="99"/>
    <w:unhideWhenUsed/>
    <w:rsid w:val="00CB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4A3"/>
  </w:style>
  <w:style w:type="character" w:styleId="PageNumber">
    <w:name w:val="page number"/>
    <w:basedOn w:val="DefaultParagraphFont"/>
    <w:uiPriority w:val="99"/>
    <w:semiHidden/>
    <w:unhideWhenUsed/>
    <w:rsid w:val="00CB64A3"/>
  </w:style>
  <w:style w:type="paragraph" w:styleId="Header">
    <w:name w:val="header"/>
    <w:basedOn w:val="Normal"/>
    <w:link w:val="HeaderChar"/>
    <w:uiPriority w:val="99"/>
    <w:unhideWhenUsed/>
    <w:rsid w:val="00A4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039"/>
  </w:style>
  <w:style w:type="paragraph" w:styleId="ListParagraph">
    <w:name w:val="List Paragraph"/>
    <w:basedOn w:val="Normal"/>
    <w:uiPriority w:val="34"/>
    <w:qFormat/>
    <w:rsid w:val="0076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1469">
      <w:bodyDiv w:val="1"/>
      <w:marLeft w:val="0"/>
      <w:marRight w:val="0"/>
      <w:marTop w:val="0"/>
      <w:marBottom w:val="0"/>
      <w:divBdr>
        <w:top w:val="none" w:sz="0" w:space="0" w:color="auto"/>
        <w:left w:val="none" w:sz="0" w:space="0" w:color="auto"/>
        <w:bottom w:val="none" w:sz="0" w:space="0" w:color="auto"/>
        <w:right w:val="none" w:sz="0" w:space="0" w:color="auto"/>
      </w:divBdr>
    </w:div>
    <w:div w:id="553741303">
      <w:bodyDiv w:val="1"/>
      <w:marLeft w:val="0"/>
      <w:marRight w:val="0"/>
      <w:marTop w:val="0"/>
      <w:marBottom w:val="0"/>
      <w:divBdr>
        <w:top w:val="none" w:sz="0" w:space="0" w:color="auto"/>
        <w:left w:val="none" w:sz="0" w:space="0" w:color="auto"/>
        <w:bottom w:val="none" w:sz="0" w:space="0" w:color="auto"/>
        <w:right w:val="none" w:sz="0" w:space="0" w:color="auto"/>
      </w:divBdr>
    </w:div>
    <w:div w:id="1188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thleen.blankriethe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D9F9-A901-430C-89DF-E2A1EE33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Blank Riether</dc:creator>
  <cp:lastModifiedBy>Tim Kelly</cp:lastModifiedBy>
  <cp:revision>3</cp:revision>
  <cp:lastPrinted>2015-12-01T15:38:00Z</cp:lastPrinted>
  <dcterms:created xsi:type="dcterms:W3CDTF">2015-12-02T17:12:00Z</dcterms:created>
  <dcterms:modified xsi:type="dcterms:W3CDTF">2015-12-02T17:14:00Z</dcterms:modified>
</cp:coreProperties>
</file>