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1B48" w:rsidRPr="007A1A8B" w:rsidRDefault="00261B48" w:rsidP="00261B48">
      <w:pPr>
        <w:rPr>
          <w:rFonts w:ascii="Tahoma" w:hAnsi="Tahoma" w:cs="Tahoma"/>
          <w:b/>
          <w:sz w:val="24"/>
          <w:szCs w:val="24"/>
        </w:rPr>
      </w:pPr>
      <w:r w:rsidRPr="007A1A8B">
        <w:rPr>
          <w:rFonts w:ascii="Tahoma" w:hAnsi="Tahoma" w:cs="Tahoma"/>
          <w:b/>
          <w:sz w:val="24"/>
          <w:szCs w:val="24"/>
        </w:rPr>
        <w:t>Session 11: “Schedule A: Streamlined Federal Government Hiring of People with Disabilities”</w:t>
      </w:r>
    </w:p>
    <w:p w:rsidR="00261B48" w:rsidRPr="007A1A8B" w:rsidRDefault="00261B48" w:rsidP="00261B48">
      <w:pPr>
        <w:rPr>
          <w:rFonts w:ascii="Tahoma" w:hAnsi="Tahoma" w:cs="Tahoma"/>
          <w:b/>
          <w:sz w:val="24"/>
          <w:szCs w:val="24"/>
        </w:rPr>
      </w:pPr>
      <w:r w:rsidRPr="007A1A8B">
        <w:rPr>
          <w:rFonts w:ascii="Tahoma" w:hAnsi="Tahoma" w:cs="Tahoma"/>
          <w:b/>
          <w:sz w:val="24"/>
          <w:szCs w:val="24"/>
        </w:rPr>
        <w:t>Elisa Allen</w:t>
      </w:r>
    </w:p>
    <w:p w:rsidR="00D512E3" w:rsidRPr="00D512E3" w:rsidRDefault="00D512E3" w:rsidP="00D512E3">
      <w:pPr>
        <w:autoSpaceDE w:val="0"/>
        <w:autoSpaceDN w:val="0"/>
        <w:spacing w:before="40" w:after="40"/>
        <w:rPr>
          <w:rFonts w:ascii="Tahoma" w:hAnsi="Tahoma" w:cs="Tahoma"/>
        </w:rPr>
      </w:pPr>
      <w:r w:rsidRPr="00D512E3">
        <w:rPr>
          <w:rFonts w:ascii="Tahoma" w:hAnsi="Tahoma" w:cs="Tahoma"/>
          <w:sz w:val="24"/>
          <w:szCs w:val="24"/>
        </w:rPr>
        <w:t>As Federal Highway Administration’s (FHWA) Pathways and Selective Placement Coordinator, Elisa Allen, oversees the recruitment and placement of over 100 students and recent graduate</w:t>
      </w:r>
      <w:r>
        <w:rPr>
          <w:rFonts w:ascii="Tahoma" w:hAnsi="Tahoma" w:cs="Tahoma"/>
          <w:sz w:val="24"/>
          <w:szCs w:val="24"/>
        </w:rPr>
        <w:t>s for the Agency. In her role, </w:t>
      </w:r>
      <w:r w:rsidRPr="00D512E3">
        <w:rPr>
          <w:rFonts w:ascii="Tahoma" w:hAnsi="Tahoma" w:cs="Tahoma"/>
          <w:sz w:val="24"/>
          <w:szCs w:val="24"/>
        </w:rPr>
        <w:t>Elisa also champions FHWA’s initiative to recruit people with disabilities and veterans by managing the Agency’s outreach efforts locally and across the country. Prior to assuming the Coordinator, Elisa has gained broad HR experience in Automated Staffing, Awards and Recognition, and Employee Relations.  Elisa joined FHWA while pursuing her Master’s Degree in Public Administration from George Mason University.</w:t>
      </w:r>
      <w:r w:rsidRPr="00D512E3">
        <w:rPr>
          <w:rFonts w:ascii="Tahoma" w:hAnsi="Tahoma" w:cs="Tahoma"/>
          <w:color w:val="000000"/>
          <w:sz w:val="20"/>
          <w:szCs w:val="20"/>
        </w:rPr>
        <w:t xml:space="preserve"> </w:t>
      </w:r>
    </w:p>
    <w:p w:rsidR="00261B48" w:rsidRPr="007A1A8B" w:rsidRDefault="00261B48" w:rsidP="00261B48">
      <w:pPr>
        <w:rPr>
          <w:rFonts w:ascii="Tahoma" w:hAnsi="Tahoma" w:cs="Tahoma"/>
          <w:sz w:val="24"/>
          <w:szCs w:val="24"/>
        </w:rPr>
      </w:pPr>
    </w:p>
    <w:p w:rsidR="00261B48" w:rsidRPr="007A1A8B" w:rsidRDefault="00261B48" w:rsidP="00261B48">
      <w:pPr>
        <w:rPr>
          <w:rFonts w:ascii="Tahoma" w:hAnsi="Tahoma" w:cs="Tahoma"/>
          <w:b/>
          <w:sz w:val="24"/>
          <w:szCs w:val="24"/>
        </w:rPr>
      </w:pPr>
      <w:r w:rsidRPr="007A1A8B">
        <w:rPr>
          <w:rFonts w:ascii="Tahoma" w:hAnsi="Tahoma" w:cs="Tahoma"/>
          <w:b/>
          <w:sz w:val="24"/>
          <w:szCs w:val="24"/>
        </w:rPr>
        <w:t>Stephen Garcia</w:t>
      </w:r>
    </w:p>
    <w:p w:rsidR="00261B48" w:rsidRDefault="001E59FA" w:rsidP="00D512E3">
      <w:pPr>
        <w:spacing w:before="100" w:beforeAutospacing="1" w:after="100" w:afterAutospacing="1"/>
        <w:rPr>
          <w:rFonts w:ascii="Tahoma" w:hAnsi="Tahoma" w:cs="Tahoma"/>
          <w:spacing w:val="-2"/>
          <w:sz w:val="24"/>
          <w:szCs w:val="24"/>
          <w:lang w:val="en"/>
        </w:rPr>
      </w:pPr>
      <w:r w:rsidRPr="001E59FA">
        <w:rPr>
          <w:rFonts w:ascii="Tahoma" w:hAnsi="Tahoma" w:cs="Tahoma"/>
          <w:sz w:val="24"/>
          <w:szCs w:val="24"/>
        </w:rPr>
        <w:t xml:space="preserve">Stephen Garcia joined the USDOT’s Federal Motor Carrier Administration in 2008, four years after he suffered a traumatic injury that left him wheelchair bound. In his role as a Transportation Specialist, in FMCSA’s the Office of Enforcement and Compliance, he assists in managing programs to ensure uniform enforcement of the Federal Motor Carrier Safety Regulations; he also develops policies and programs for the implementation of motor carrier safety regulations and legislation. Prior to his injury, he worked in the private sector, as developer for Autodesk, were he assisted Government </w:t>
      </w:r>
      <w:r w:rsidRPr="001E59FA">
        <w:rPr>
          <w:rFonts w:ascii="Tahoma" w:hAnsi="Tahoma" w:cs="Tahoma"/>
          <w:spacing w:val="-2"/>
          <w:sz w:val="24"/>
          <w:szCs w:val="24"/>
          <w:lang w:val="en"/>
        </w:rPr>
        <w:t>agencies with solutions for building information modeling, mapping/geographic information systems, civil engineering, construction simulation, and digital prototyping. Stephen graduated from Virginia Commonwealth University in 200</w:t>
      </w:r>
      <w:r w:rsidR="00503F1E">
        <w:rPr>
          <w:rFonts w:ascii="Tahoma" w:hAnsi="Tahoma" w:cs="Tahoma"/>
          <w:spacing w:val="-2"/>
          <w:sz w:val="24"/>
          <w:szCs w:val="24"/>
          <w:lang w:val="en"/>
        </w:rPr>
        <w:t>1</w:t>
      </w:r>
      <w:r w:rsidRPr="001E59FA">
        <w:rPr>
          <w:rFonts w:ascii="Tahoma" w:hAnsi="Tahoma" w:cs="Tahoma"/>
          <w:spacing w:val="-2"/>
          <w:sz w:val="24"/>
          <w:szCs w:val="24"/>
          <w:lang w:val="en"/>
        </w:rPr>
        <w:t xml:space="preserve"> with a Bachelors in Urban and Regional Planning.  He resides in Manassas, VA with his wife and two year old son.</w:t>
      </w:r>
    </w:p>
    <w:p w:rsidR="00D512E3" w:rsidRPr="007A1A8B" w:rsidRDefault="00D512E3" w:rsidP="00D512E3">
      <w:pPr>
        <w:spacing w:before="100" w:beforeAutospacing="1" w:after="100" w:afterAutospacing="1"/>
        <w:rPr>
          <w:rFonts w:ascii="Tahoma" w:hAnsi="Tahoma" w:cs="Tahoma"/>
          <w:sz w:val="24"/>
          <w:szCs w:val="24"/>
        </w:rPr>
      </w:pPr>
    </w:p>
    <w:p w:rsidR="00261B48" w:rsidRPr="007A1A8B" w:rsidRDefault="00261B48" w:rsidP="00261B48">
      <w:pPr>
        <w:rPr>
          <w:rFonts w:ascii="Tahoma" w:hAnsi="Tahoma" w:cs="Tahoma"/>
          <w:b/>
          <w:sz w:val="24"/>
          <w:szCs w:val="24"/>
        </w:rPr>
      </w:pPr>
      <w:r w:rsidRPr="007A1A8B">
        <w:rPr>
          <w:rFonts w:ascii="Tahoma" w:hAnsi="Tahoma" w:cs="Tahoma"/>
          <w:b/>
          <w:sz w:val="24"/>
          <w:szCs w:val="24"/>
        </w:rPr>
        <w:t>Duronne Walker</w:t>
      </w:r>
    </w:p>
    <w:p w:rsidR="00261B48" w:rsidRPr="007A1A8B" w:rsidRDefault="00D512E3" w:rsidP="00261B48">
      <w:pPr>
        <w:rPr>
          <w:rFonts w:ascii="Tahoma" w:hAnsi="Tahoma" w:cs="Tahoma"/>
          <w:sz w:val="24"/>
          <w:szCs w:val="24"/>
        </w:rPr>
      </w:pPr>
      <w:r>
        <w:rPr>
          <w:rFonts w:ascii="Tahoma" w:hAnsi="Tahoma" w:cs="Tahoma"/>
          <w:sz w:val="24"/>
          <w:szCs w:val="24"/>
        </w:rPr>
        <w:t>Duronne K. Walker</w:t>
      </w:r>
      <w:r w:rsidR="00261B48" w:rsidRPr="007A1A8B">
        <w:rPr>
          <w:rFonts w:ascii="Tahoma" w:hAnsi="Tahoma" w:cs="Tahoma"/>
          <w:sz w:val="24"/>
          <w:szCs w:val="24"/>
        </w:rPr>
        <w:t xml:space="preserve"> was not born blind, but lost his sight due to an accident during his senior year of college. Duronne went on to earn a Bachelor of Science degree in Sociology and a Masters in Social Work both from Southern University at New Orleans. </w:t>
      </w:r>
      <w:r>
        <w:rPr>
          <w:rFonts w:ascii="Tahoma" w:hAnsi="Tahoma" w:cs="Tahoma"/>
          <w:sz w:val="24"/>
          <w:szCs w:val="24"/>
        </w:rPr>
        <w:t>H</w:t>
      </w:r>
      <w:r w:rsidR="00261B48" w:rsidRPr="007A1A8B">
        <w:rPr>
          <w:rFonts w:ascii="Tahoma" w:hAnsi="Tahoma" w:cs="Tahoma"/>
          <w:sz w:val="24"/>
          <w:szCs w:val="24"/>
        </w:rPr>
        <w:t xml:space="preserve">e completed his doctoral studies at the University of Illinois at Champagne-Urbana in Educational Policy with a concentration in Students with Disabilities. </w:t>
      </w:r>
    </w:p>
    <w:p w:rsidR="00261B48" w:rsidRPr="007A1A8B" w:rsidRDefault="00D512E3" w:rsidP="00261B48">
      <w:pPr>
        <w:rPr>
          <w:rFonts w:ascii="Tahoma" w:hAnsi="Tahoma" w:cs="Tahoma"/>
          <w:sz w:val="24"/>
          <w:szCs w:val="24"/>
        </w:rPr>
      </w:pPr>
      <w:r>
        <w:rPr>
          <w:rFonts w:ascii="Tahoma" w:hAnsi="Tahoma" w:cs="Tahoma"/>
          <w:sz w:val="24"/>
          <w:szCs w:val="24"/>
        </w:rPr>
        <w:lastRenderedPageBreak/>
        <w:t>For three years, Dr. Walker served as the Disability Program Manager for</w:t>
      </w:r>
      <w:r w:rsidR="00261B48" w:rsidRPr="007A1A8B">
        <w:rPr>
          <w:rFonts w:ascii="Tahoma" w:hAnsi="Tahoma" w:cs="Tahoma"/>
          <w:sz w:val="24"/>
          <w:szCs w:val="24"/>
        </w:rPr>
        <w:t xml:space="preserve"> the U.S</w:t>
      </w:r>
      <w:r>
        <w:rPr>
          <w:rFonts w:ascii="Tahoma" w:hAnsi="Tahoma" w:cs="Tahoma"/>
          <w:sz w:val="24"/>
          <w:szCs w:val="24"/>
        </w:rPr>
        <w:t xml:space="preserve">. Department of Defense, Defense </w:t>
      </w:r>
      <w:r w:rsidR="00261B48" w:rsidRPr="007A1A8B">
        <w:rPr>
          <w:rFonts w:ascii="Tahoma" w:hAnsi="Tahoma" w:cs="Tahoma"/>
          <w:sz w:val="24"/>
          <w:szCs w:val="24"/>
        </w:rPr>
        <w:t>Threat Reduction Agency</w:t>
      </w:r>
      <w:r>
        <w:rPr>
          <w:rFonts w:ascii="Tahoma" w:hAnsi="Tahoma" w:cs="Tahoma"/>
          <w:sz w:val="24"/>
          <w:szCs w:val="24"/>
        </w:rPr>
        <w:t xml:space="preserve">, a position he was appointed to through the Workforce Recruitment Program. </w:t>
      </w:r>
      <w:r w:rsidR="00261B48" w:rsidRPr="007A1A8B">
        <w:rPr>
          <w:rFonts w:ascii="Tahoma" w:hAnsi="Tahoma" w:cs="Tahoma"/>
          <w:sz w:val="24"/>
          <w:szCs w:val="24"/>
        </w:rPr>
        <w:t>Presently</w:t>
      </w:r>
      <w:r>
        <w:rPr>
          <w:rFonts w:ascii="Tahoma" w:hAnsi="Tahoma" w:cs="Tahoma"/>
          <w:sz w:val="24"/>
          <w:szCs w:val="24"/>
        </w:rPr>
        <w:t>,</w:t>
      </w:r>
      <w:r w:rsidR="00261B48" w:rsidRPr="007A1A8B">
        <w:rPr>
          <w:rFonts w:ascii="Tahoma" w:hAnsi="Tahoma" w:cs="Tahoma"/>
          <w:sz w:val="24"/>
          <w:szCs w:val="24"/>
        </w:rPr>
        <w:t xml:space="preserve"> Dr. Walker is the Departmental Selective Placement Program Manager at the U.S. Department of Transportation’s Disability Resource Center. In this position, Dr. Walker is responsible for executing Presidential Executive Order 13548 and the U.S. DOT’s Five-Year Plan to Increase Employment of People with Disabilities. </w:t>
      </w:r>
      <w:bookmarkStart w:id="0" w:name="_GoBack"/>
      <w:bookmarkEnd w:id="0"/>
    </w:p>
    <w:p w:rsidR="00F21F08" w:rsidRDefault="00F21F08"/>
    <w:sectPr w:rsidR="00F21F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1B48"/>
    <w:rsid w:val="001E59FA"/>
    <w:rsid w:val="00261B48"/>
    <w:rsid w:val="00503F1E"/>
    <w:rsid w:val="00D512E3"/>
    <w:rsid w:val="00F21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1B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1B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1844889">
      <w:bodyDiv w:val="1"/>
      <w:marLeft w:val="0"/>
      <w:marRight w:val="0"/>
      <w:marTop w:val="0"/>
      <w:marBottom w:val="0"/>
      <w:divBdr>
        <w:top w:val="none" w:sz="0" w:space="0" w:color="auto"/>
        <w:left w:val="none" w:sz="0" w:space="0" w:color="auto"/>
        <w:bottom w:val="none" w:sz="0" w:space="0" w:color="auto"/>
        <w:right w:val="none" w:sz="0" w:space="0" w:color="auto"/>
      </w:divBdr>
    </w:div>
    <w:div w:id="1580285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395</Words>
  <Characters>2258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2648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USDOT_User</dc:creator>
  <cp:lastModifiedBy>USDOT_User</cp:lastModifiedBy>
  <cp:revision>4</cp:revision>
  <dcterms:created xsi:type="dcterms:W3CDTF">2016-02-25T13:11:00Z</dcterms:created>
  <dcterms:modified xsi:type="dcterms:W3CDTF">2016-03-01T17:50:00Z</dcterms:modified>
</cp:coreProperties>
</file>