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0AEE" w:rsidRPr="007A1A8B" w:rsidRDefault="00D00AEE" w:rsidP="00D00AEE">
      <w:pPr>
        <w:rPr>
          <w:rFonts w:ascii="Tahoma" w:hAnsi="Tahoma" w:cs="Tahoma"/>
          <w:b/>
          <w:sz w:val="24"/>
          <w:szCs w:val="24"/>
        </w:rPr>
      </w:pPr>
      <w:r w:rsidRPr="007A1A8B">
        <w:rPr>
          <w:rFonts w:ascii="Tahoma" w:hAnsi="Tahoma" w:cs="Tahoma"/>
          <w:b/>
          <w:sz w:val="24"/>
          <w:szCs w:val="24"/>
        </w:rPr>
        <w:t>Session 3: “The Real Cost of DBE Fraud”</w:t>
      </w:r>
    </w:p>
    <w:p w:rsidR="00D00AEE" w:rsidRPr="007A1A8B" w:rsidRDefault="00D00AEE" w:rsidP="00D00AEE">
      <w:pPr>
        <w:rPr>
          <w:rFonts w:ascii="Tahoma" w:hAnsi="Tahoma" w:cs="Tahoma"/>
          <w:b/>
          <w:sz w:val="24"/>
          <w:szCs w:val="24"/>
        </w:rPr>
      </w:pPr>
      <w:r w:rsidRPr="007A1A8B">
        <w:rPr>
          <w:rFonts w:ascii="Tahoma" w:hAnsi="Tahoma" w:cs="Tahoma"/>
          <w:b/>
          <w:sz w:val="24"/>
          <w:szCs w:val="24"/>
        </w:rPr>
        <w:t>Special Agent Michelle McVicker</w:t>
      </w:r>
    </w:p>
    <w:p w:rsidR="00D00AEE" w:rsidRPr="007A1A8B" w:rsidRDefault="00D00AEE" w:rsidP="00D00AEE">
      <w:pPr>
        <w:rPr>
          <w:rFonts w:ascii="Tahoma" w:hAnsi="Tahoma" w:cs="Tahoma"/>
          <w:sz w:val="24"/>
          <w:szCs w:val="24"/>
        </w:rPr>
      </w:pPr>
      <w:r w:rsidRPr="007A1A8B">
        <w:rPr>
          <w:rFonts w:ascii="Tahoma" w:hAnsi="Tahoma" w:cs="Tahoma"/>
          <w:sz w:val="24"/>
          <w:szCs w:val="24"/>
        </w:rPr>
        <w:t>After receiving a B.S. in Criminal Justice at Illinois State University in 1990, Michelle began her law enforcement career as a DOT OIG Special Agent in Lakewood, Colorado.  Over the past 2 decades, she has been responsible for investigating fraud, waste, and abuse in a range of Department programs, including those involving disadvantaged business enterprises, multimillion dollar construction contracts, commercial drivers’ license testing, and pipelines and hazardous materials investigations.  Michelle also worked as a special agent in Chicago, IL and Los Angeles, CA.</w:t>
      </w:r>
    </w:p>
    <w:p w:rsidR="00D00AEE" w:rsidRPr="007A1A8B" w:rsidRDefault="00D00AEE" w:rsidP="00D00AEE">
      <w:pPr>
        <w:rPr>
          <w:rFonts w:ascii="Tahoma" w:hAnsi="Tahoma" w:cs="Tahoma"/>
          <w:sz w:val="24"/>
          <w:szCs w:val="24"/>
        </w:rPr>
      </w:pPr>
      <w:r w:rsidRPr="007A1A8B">
        <w:rPr>
          <w:rFonts w:ascii="Tahoma" w:hAnsi="Tahoma" w:cs="Tahoma"/>
          <w:sz w:val="24"/>
          <w:szCs w:val="24"/>
        </w:rPr>
        <w:t xml:space="preserve">Michelle was the Special Agent-in-Charge for the Chicago Regional Office for over 10 years.  Under her leadership, her team focused on criminal, civil, and administrative casework involving DOT funds and programs.  She was recently approved in June of 2015 by OPM as the Principal Assistant Inspector General for Investigations for the U.S. DOT, supervising a staff of over 120.  Her focus as the leader of the investigative unit is conducting impactful reactive and proactive cases, outreach and collaboration with internal and external stakeholders, and staff development.  </w:t>
      </w:r>
    </w:p>
    <w:p w:rsidR="00D00AEE" w:rsidRPr="007A1A8B" w:rsidRDefault="00D00AEE" w:rsidP="00D00AEE">
      <w:pPr>
        <w:rPr>
          <w:rFonts w:ascii="Tahoma" w:hAnsi="Tahoma" w:cs="Tahoma"/>
          <w:sz w:val="24"/>
          <w:szCs w:val="24"/>
        </w:rPr>
      </w:pPr>
      <w:r w:rsidRPr="007A1A8B">
        <w:rPr>
          <w:rFonts w:ascii="Tahoma" w:hAnsi="Tahoma" w:cs="Tahoma"/>
          <w:sz w:val="24"/>
          <w:szCs w:val="24"/>
        </w:rPr>
        <w:t xml:space="preserve">Michelle has also helped OIG develop outstanding partnerships with other investigative agencies.  She served as a member of a multi-Agency public corruption task force formed in 2012 that included Federal, State, and local law enforcement partners.  She has presented numerous Contract Fraud Prevention and Awareness and Hazmat Briefings to DOT stakeholders, along with Federal and State law enforcement agencies and industry officials, and for 12 years has served as an Associate Instructor for the Pipeline Safety Regulation Application and Compliance Procedures Course in Oklahoma City.  </w:t>
      </w:r>
    </w:p>
    <w:p w:rsidR="00F21F08" w:rsidRPr="00D00AEE" w:rsidRDefault="00F21F08" w:rsidP="00D00AEE">
      <w:bookmarkStart w:id="0" w:name="_GoBack"/>
      <w:bookmarkEnd w:id="0"/>
    </w:p>
    <w:sectPr w:rsidR="00F21F08" w:rsidRPr="00D00A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0AEE"/>
    <w:rsid w:val="00D00AEE"/>
    <w:rsid w:val="00F21F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0A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271</Words>
  <Characters>1546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1814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USDOT_User</dc:creator>
  <cp:lastModifiedBy>USDOT_User</cp:lastModifiedBy>
  <cp:revision>1</cp:revision>
  <dcterms:created xsi:type="dcterms:W3CDTF">2016-02-25T13:05:00Z</dcterms:created>
  <dcterms:modified xsi:type="dcterms:W3CDTF">2016-02-25T13:05:00Z</dcterms:modified>
</cp:coreProperties>
</file>