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2D" w:rsidRPr="00C9624A" w:rsidRDefault="00FF4E8E" w:rsidP="00C9624A">
      <w:pPr>
        <w:pStyle w:val="Title"/>
      </w:pPr>
      <w:r w:rsidRPr="00C9624A">
        <w:t>FACT SHEET:</w:t>
      </w:r>
    </w:p>
    <w:p w:rsidR="00963630" w:rsidRPr="00C9624A" w:rsidRDefault="00101217" w:rsidP="00C9624A">
      <w:pPr>
        <w:pStyle w:val="Title"/>
      </w:pPr>
      <w:r w:rsidRPr="00C9624A">
        <w:t>STOWAGE OF</w:t>
      </w:r>
      <w:r w:rsidR="003B44A8" w:rsidRPr="00C9624A">
        <w:t xml:space="preserve"> </w:t>
      </w:r>
      <w:r w:rsidR="00F3022D" w:rsidRPr="00C9624A">
        <w:t xml:space="preserve">MANUAL </w:t>
      </w:r>
      <w:r w:rsidR="003B44A8" w:rsidRPr="00C9624A">
        <w:t>WHEELCHAIRS</w:t>
      </w:r>
      <w:r w:rsidR="00713192" w:rsidRPr="00C9624A">
        <w:t xml:space="preserve"> </w:t>
      </w:r>
      <w:bookmarkStart w:id="0" w:name="_GoBack"/>
      <w:r w:rsidR="003C7E0D" w:rsidRPr="00C9624A">
        <mc:AlternateContent>
          <mc:Choice Requires="wps">
            <w:drawing>
              <wp:inline distT="0" distB="0" distL="0" distR="0" wp14:anchorId="11D9F310" wp14:editId="714E6A07">
                <wp:extent cx="0" cy="0"/>
                <wp:effectExtent l="0" t="0" r="0" b="0"/>
                <wp:docPr id="5" name="Straight Line below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Line below title" o:spid="_x0000_s1026"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" strokecolor="#4579b8 [3044]">
                <o:lock v:ext="edit" shapetype="f"/>
                <w10:anchorlock/>
              </v:line>
            </w:pict>
          </mc:Fallback>
        </mc:AlternateContent>
      </w:r>
      <w:bookmarkEnd w:id="0"/>
      <w:r w:rsidR="00F3022D" w:rsidRPr="00C9624A">
        <w:t>ON NEW AIRCRAFT</w:t>
      </w:r>
    </w:p>
    <w:p w:rsidR="006F02B3" w:rsidRDefault="006F02B3" w:rsidP="000403F3"/>
    <w:p w:rsidR="006F02B3" w:rsidRPr="00C9624A" w:rsidRDefault="006F02B3" w:rsidP="00C9624A">
      <w:pPr>
        <w:pStyle w:val="Heading1"/>
      </w:pPr>
      <w:r w:rsidRPr="00C9624A">
        <w:t xml:space="preserve">Overview and Background </w:t>
      </w:r>
    </w:p>
    <w:p w:rsidR="006F02B3" w:rsidRDefault="006F02B3" w:rsidP="000403F3"/>
    <w:p w:rsidR="00013F76" w:rsidRPr="008F4756" w:rsidRDefault="00013F76" w:rsidP="00013F76">
      <w:pPr>
        <w:pStyle w:val="NoSpacing"/>
        <w:rPr>
          <w:rFonts w:ascii="Times New Roman" w:hAnsi="Times New Roman" w:cs="Times New Roman"/>
          <w:sz w:val="24"/>
          <w:szCs w:val="24"/>
        </w:rPr>
      </w:pPr>
      <w:r w:rsidRPr="008F4756">
        <w:rPr>
          <w:rFonts w:ascii="Times New Roman" w:hAnsi="Times New Roman" w:cs="Times New Roman"/>
          <w:sz w:val="24"/>
          <w:szCs w:val="24"/>
        </w:rPr>
        <w:t xml:space="preserve">The </w:t>
      </w:r>
      <w:r>
        <w:rPr>
          <w:rFonts w:ascii="Times New Roman" w:hAnsi="Times New Roman" w:cs="Times New Roman"/>
          <w:sz w:val="24"/>
          <w:szCs w:val="24"/>
        </w:rPr>
        <w:t xml:space="preserve">U.S. </w:t>
      </w:r>
      <w:r w:rsidRPr="008F4756">
        <w:rPr>
          <w:rFonts w:ascii="Times New Roman" w:hAnsi="Times New Roman" w:cs="Times New Roman"/>
          <w:sz w:val="24"/>
          <w:szCs w:val="24"/>
        </w:rPr>
        <w:t>Department of Transportation (DOT) has published a new rule</w:t>
      </w:r>
      <w:r>
        <w:rPr>
          <w:rFonts w:ascii="Times New Roman" w:hAnsi="Times New Roman" w:cs="Times New Roman"/>
          <w:sz w:val="24"/>
          <w:szCs w:val="24"/>
        </w:rPr>
        <w:t xml:space="preserve"> </w:t>
      </w:r>
      <w:r w:rsidR="002A1D46">
        <w:rPr>
          <w:rFonts w:ascii="Times New Roman" w:hAnsi="Times New Roman" w:cs="Times New Roman"/>
          <w:sz w:val="24"/>
          <w:szCs w:val="24"/>
        </w:rPr>
        <w:t xml:space="preserve">allowing </w:t>
      </w:r>
      <w:r w:rsidR="002A1D46" w:rsidRPr="002A1D46">
        <w:rPr>
          <w:rFonts w:ascii="Times New Roman" w:hAnsi="Times New Roman" w:cs="Times New Roman"/>
          <w:sz w:val="24"/>
          <w:szCs w:val="24"/>
        </w:rPr>
        <w:t xml:space="preserve">airlines to choose between stowing wheelchairs in a cabin compartment on new aircraft or strapping them to a row of seats, an option that will ensure that two manual, folding wheelchairs can be transported at a time.  </w:t>
      </w:r>
      <w:r w:rsidRPr="008F4756">
        <w:rPr>
          <w:rFonts w:ascii="Times New Roman" w:hAnsi="Times New Roman" w:cs="Times New Roman"/>
          <w:sz w:val="24"/>
          <w:szCs w:val="24"/>
        </w:rPr>
        <w:t xml:space="preserve">DOT </w:t>
      </w:r>
      <w:r>
        <w:rPr>
          <w:rFonts w:ascii="Times New Roman" w:hAnsi="Times New Roman" w:cs="Times New Roman"/>
          <w:sz w:val="24"/>
          <w:szCs w:val="24"/>
        </w:rPr>
        <w:t xml:space="preserve">has </w:t>
      </w:r>
      <w:r w:rsidRPr="008F4756">
        <w:rPr>
          <w:rFonts w:ascii="Times New Roman" w:hAnsi="Times New Roman" w:cs="Times New Roman"/>
          <w:sz w:val="24"/>
          <w:szCs w:val="24"/>
        </w:rPr>
        <w:t>allow</w:t>
      </w:r>
      <w:r>
        <w:rPr>
          <w:rFonts w:ascii="Times New Roman" w:hAnsi="Times New Roman" w:cs="Times New Roman"/>
          <w:sz w:val="24"/>
          <w:szCs w:val="24"/>
        </w:rPr>
        <w:t>ed</w:t>
      </w:r>
      <w:r w:rsidRPr="008F4756">
        <w:rPr>
          <w:rFonts w:ascii="Times New Roman" w:hAnsi="Times New Roman" w:cs="Times New Roman"/>
          <w:sz w:val="24"/>
          <w:szCs w:val="24"/>
        </w:rPr>
        <w:t xml:space="preserve"> </w:t>
      </w:r>
      <w:r>
        <w:rPr>
          <w:rFonts w:ascii="Times New Roman" w:hAnsi="Times New Roman" w:cs="Times New Roman"/>
          <w:sz w:val="24"/>
          <w:szCs w:val="24"/>
        </w:rPr>
        <w:t>airlines to</w:t>
      </w:r>
      <w:r w:rsidRPr="008F4756">
        <w:rPr>
          <w:rFonts w:ascii="Times New Roman" w:hAnsi="Times New Roman" w:cs="Times New Roman"/>
          <w:sz w:val="24"/>
          <w:szCs w:val="24"/>
        </w:rPr>
        <w:t xml:space="preserve"> use the seat-strapping method on existing aircraft</w:t>
      </w:r>
      <w:r>
        <w:rPr>
          <w:rFonts w:ascii="Times New Roman" w:hAnsi="Times New Roman" w:cs="Times New Roman"/>
          <w:sz w:val="24"/>
          <w:szCs w:val="24"/>
        </w:rPr>
        <w:t xml:space="preserve"> for ten years</w:t>
      </w:r>
      <w:r w:rsidRPr="008F4756">
        <w:rPr>
          <w:rFonts w:ascii="Times New Roman" w:hAnsi="Times New Roman" w:cs="Times New Roman"/>
          <w:sz w:val="24"/>
          <w:szCs w:val="24"/>
        </w:rPr>
        <w:t>.</w:t>
      </w:r>
      <w:r>
        <w:rPr>
          <w:rFonts w:ascii="Times New Roman" w:hAnsi="Times New Roman" w:cs="Times New Roman"/>
          <w:sz w:val="24"/>
          <w:szCs w:val="24"/>
        </w:rPr>
        <w:t xml:space="preserve">  The new rule now allows airlines to use this method of transporting wheelchairs on new aircraft.</w:t>
      </w:r>
    </w:p>
    <w:p w:rsidR="00013F76" w:rsidRDefault="00013F76" w:rsidP="006F6AEA">
      <w:pPr>
        <w:pStyle w:val="NoSpacing"/>
        <w:rPr>
          <w:rFonts w:ascii="Times New Roman" w:hAnsi="Times New Roman" w:cs="Times New Roman"/>
          <w:sz w:val="24"/>
          <w:szCs w:val="24"/>
        </w:rPr>
      </w:pPr>
    </w:p>
    <w:p w:rsidR="005C652F" w:rsidRDefault="00013F76" w:rsidP="006F6AEA">
      <w:pPr>
        <w:pStyle w:val="NoSpacing"/>
        <w:rPr>
          <w:rFonts w:ascii="Times New Roman" w:hAnsi="Times New Roman" w:cs="Times New Roman"/>
          <w:sz w:val="24"/>
          <w:szCs w:val="24"/>
        </w:rPr>
      </w:pPr>
      <w:r w:rsidRPr="00013F76">
        <w:rPr>
          <w:rFonts w:ascii="Times New Roman" w:hAnsi="Times New Roman" w:cs="Times New Roman"/>
          <w:sz w:val="24"/>
          <w:szCs w:val="24"/>
        </w:rPr>
        <w:t>The new rule provides airlines with more flexibility because it permits airlines to transport passenger wheelchairs by strapping them across a row of seats using a strap kit that complies with applicable safety standards, in addition to stowing them in a closet or similar compartment.  In 2008, DOT issued a rule prohibiting airlines from using the seat-strapping method on new aircraft as an alternative to stowing the manual wheelchair in a closet or similar compartment.  In that same rule, DOT allowed the use of a seat-strapping method on existing aircraft.  Based on a fuller evaluation of the costs and benefits, DOT has now revised its position to also allow the use of seat-strapping on new aircraft subject to certain conditions.   For example, if an airline chooses to use the seat-strapping method to stow a wheelchair, it must transport two wheelchairs in the cabin if requested unless stowing the second wheelchair would displace other passengers.</w:t>
      </w:r>
    </w:p>
    <w:p w:rsidR="00013F76" w:rsidRDefault="005C652F" w:rsidP="006F6AE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C7DAE" w:rsidRPr="00FD5FE7" w:rsidRDefault="00BC7DAE" w:rsidP="00C9624A">
      <w:pPr>
        <w:pStyle w:val="Heading1"/>
      </w:pPr>
      <w:r w:rsidRPr="00FD5FE7">
        <w:t>What does this rule mean to</w:t>
      </w:r>
      <w:r w:rsidR="00204797">
        <w:t xml:space="preserve"> passengers with disabilities</w:t>
      </w:r>
      <w:r w:rsidRPr="00FD5FE7">
        <w:t>?</w:t>
      </w:r>
    </w:p>
    <w:p w:rsidR="00BC7DAE" w:rsidRPr="00F3022D" w:rsidRDefault="00BC7DAE" w:rsidP="00BC7DAE">
      <w:pPr>
        <w:pStyle w:val="NoSpacing"/>
        <w:rPr>
          <w:rFonts w:ascii="Times New Roman" w:hAnsi="Times New Roman" w:cs="Times New Roman"/>
          <w:b/>
          <w:i/>
          <w:sz w:val="24"/>
          <w:szCs w:val="24"/>
          <w:u w:val="single"/>
        </w:rPr>
      </w:pPr>
    </w:p>
    <w:p w:rsidR="002E17CE" w:rsidRPr="007C04CD" w:rsidRDefault="008C7DE9" w:rsidP="007C04CD">
      <w:pPr>
        <w:pStyle w:val="ListParagraph"/>
        <w:numPr>
          <w:ilvl w:val="0"/>
          <w:numId w:val="39"/>
        </w:numPr>
      </w:pPr>
      <w:r w:rsidRPr="008E7A88">
        <w:t>On aircraft where an airline uses the seat strapping method, t</w:t>
      </w:r>
      <w:r w:rsidR="002E17CE" w:rsidRPr="008E7A88">
        <w:t xml:space="preserve">he airline must carry up to two </w:t>
      </w:r>
      <w:r>
        <w:t xml:space="preserve">such </w:t>
      </w:r>
      <w:r w:rsidR="002E17CE" w:rsidRPr="007C04CD">
        <w:t xml:space="preserve">manual folding wheelchairs </w:t>
      </w:r>
      <w:r>
        <w:t xml:space="preserve">if requested </w:t>
      </w:r>
      <w:r w:rsidR="002E17CE" w:rsidRPr="007C04CD">
        <w:t>as long as stowing the second wheelchair would not displace passengers.</w:t>
      </w:r>
      <w:r w:rsidRPr="008E7A88">
        <w:t xml:space="preserve"> </w:t>
      </w:r>
      <w:r>
        <w:t>Airlines must reserve space for the first manual wheelchair or be prepared to displace passengers if necessary to transport that wheelchair.</w:t>
      </w:r>
    </w:p>
    <w:p w:rsidR="00BC7DAE" w:rsidRPr="00F3022D" w:rsidRDefault="00BC7DAE" w:rsidP="00BC7DAE">
      <w:pPr>
        <w:pStyle w:val="ListParagraph"/>
      </w:pPr>
    </w:p>
    <w:p w:rsidR="00BC7DAE" w:rsidRPr="00F3022D" w:rsidRDefault="00BC7DAE" w:rsidP="00BC7DAE">
      <w:pPr>
        <w:pStyle w:val="ListParagraph"/>
        <w:numPr>
          <w:ilvl w:val="0"/>
          <w:numId w:val="39"/>
        </w:numPr>
      </w:pPr>
      <w:r>
        <w:t xml:space="preserve">On aircraft where </w:t>
      </w:r>
      <w:r w:rsidR="008C7DE9">
        <w:t>an</w:t>
      </w:r>
      <w:r>
        <w:t xml:space="preserve"> airline stows a passenger’s wheelchair in a closet in the cabin, there </w:t>
      </w:r>
      <w:r w:rsidR="008C7DE9">
        <w:t xml:space="preserve">must </w:t>
      </w:r>
      <w:r>
        <w:t>be a prominent sign or placard</w:t>
      </w:r>
      <w:r w:rsidRPr="00F3022D">
        <w:t xml:space="preserve"> on </w:t>
      </w:r>
      <w:r>
        <w:t>the closet</w:t>
      </w:r>
      <w:r w:rsidRPr="00F3022D">
        <w:t xml:space="preserve"> indicating that a wheelchair and other assistive devices have priority over other items brought </w:t>
      </w:r>
      <w:r>
        <w:t xml:space="preserve">into the cabin </w:t>
      </w:r>
      <w:r w:rsidRPr="00F3022D">
        <w:t>by other passengers or crew</w:t>
      </w:r>
      <w:r>
        <w:t>,</w:t>
      </w:r>
      <w:r w:rsidRPr="00F3022D">
        <w:t xml:space="preserve"> thereby </w:t>
      </w:r>
      <w:r>
        <w:t>making it clear that a manual wheelchair and other assistive devices should be transported in the cabin and making compliance more likely.</w:t>
      </w:r>
    </w:p>
    <w:p w:rsidR="00BC7DAE" w:rsidRDefault="00BC7DAE" w:rsidP="006B6858">
      <w:pPr>
        <w:pStyle w:val="NoSpacing"/>
        <w:rPr>
          <w:rFonts w:ascii="Times New Roman" w:hAnsi="Times New Roman" w:cs="Times New Roman"/>
          <w:b/>
          <w:sz w:val="28"/>
          <w:szCs w:val="28"/>
        </w:rPr>
      </w:pPr>
    </w:p>
    <w:p w:rsidR="006B6858" w:rsidRPr="00FD5FE7" w:rsidRDefault="006F02B3" w:rsidP="00C9624A">
      <w:pPr>
        <w:pStyle w:val="Heading1"/>
      </w:pPr>
      <w:r w:rsidRPr="00FD5FE7">
        <w:t>What does this rule mean to airlines?</w:t>
      </w:r>
    </w:p>
    <w:p w:rsidR="006F02B3" w:rsidRPr="001962D3" w:rsidRDefault="006F02B3" w:rsidP="006B6858">
      <w:pPr>
        <w:pStyle w:val="NoSpacing"/>
        <w:rPr>
          <w:rFonts w:ascii="Times New Roman" w:hAnsi="Times New Roman" w:cs="Times New Roman"/>
          <w:i/>
          <w:sz w:val="24"/>
          <w:szCs w:val="24"/>
          <w:u w:val="single"/>
        </w:rPr>
      </w:pPr>
    </w:p>
    <w:p w:rsidR="00D40B9E" w:rsidRDefault="00FD3A5E" w:rsidP="00D40B9E">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Airlines</w:t>
      </w:r>
      <w:r w:rsidRPr="001962D3">
        <w:rPr>
          <w:rFonts w:ascii="Times New Roman" w:hAnsi="Times New Roman" w:cs="Times New Roman"/>
          <w:sz w:val="24"/>
          <w:szCs w:val="24"/>
        </w:rPr>
        <w:t xml:space="preserve"> </w:t>
      </w:r>
      <w:r w:rsidR="00D40B9E">
        <w:rPr>
          <w:rFonts w:ascii="Times New Roman" w:hAnsi="Times New Roman" w:cs="Times New Roman"/>
          <w:sz w:val="24"/>
          <w:szCs w:val="24"/>
        </w:rPr>
        <w:t xml:space="preserve">have the flexibility to </w:t>
      </w:r>
      <w:r w:rsidR="008F4756">
        <w:rPr>
          <w:rFonts w:ascii="Times New Roman" w:hAnsi="Times New Roman" w:cs="Times New Roman"/>
          <w:sz w:val="24"/>
          <w:szCs w:val="24"/>
        </w:rPr>
        <w:t xml:space="preserve">select among </w:t>
      </w:r>
      <w:r w:rsidR="00D40B9E">
        <w:rPr>
          <w:rFonts w:ascii="Times New Roman" w:hAnsi="Times New Roman" w:cs="Times New Roman"/>
          <w:sz w:val="24"/>
          <w:szCs w:val="24"/>
        </w:rPr>
        <w:t>the method</w:t>
      </w:r>
      <w:r w:rsidR="008F4756">
        <w:rPr>
          <w:rFonts w:ascii="Times New Roman" w:hAnsi="Times New Roman" w:cs="Times New Roman"/>
          <w:sz w:val="24"/>
          <w:szCs w:val="24"/>
        </w:rPr>
        <w:t>s</w:t>
      </w:r>
      <w:r w:rsidR="00D40B9E">
        <w:rPr>
          <w:rFonts w:ascii="Times New Roman" w:hAnsi="Times New Roman" w:cs="Times New Roman"/>
          <w:sz w:val="24"/>
          <w:szCs w:val="24"/>
        </w:rPr>
        <w:t xml:space="preserve"> </w:t>
      </w:r>
      <w:r w:rsidR="008F4756">
        <w:rPr>
          <w:rFonts w:ascii="Times New Roman" w:hAnsi="Times New Roman" w:cs="Times New Roman"/>
          <w:sz w:val="24"/>
          <w:szCs w:val="24"/>
        </w:rPr>
        <w:t xml:space="preserve">described in the rule for carrying </w:t>
      </w:r>
      <w:r w:rsidR="00D40B9E">
        <w:rPr>
          <w:rFonts w:ascii="Times New Roman" w:hAnsi="Times New Roman" w:cs="Times New Roman"/>
          <w:sz w:val="24"/>
          <w:szCs w:val="24"/>
        </w:rPr>
        <w:t xml:space="preserve">passengers’ </w:t>
      </w:r>
      <w:r w:rsidR="008F4756">
        <w:rPr>
          <w:rFonts w:ascii="Times New Roman" w:hAnsi="Times New Roman" w:cs="Times New Roman"/>
          <w:sz w:val="24"/>
          <w:szCs w:val="24"/>
        </w:rPr>
        <w:t xml:space="preserve">manual folding </w:t>
      </w:r>
      <w:r w:rsidR="00D40B9E">
        <w:rPr>
          <w:rFonts w:ascii="Times New Roman" w:hAnsi="Times New Roman" w:cs="Times New Roman"/>
          <w:sz w:val="24"/>
          <w:szCs w:val="24"/>
        </w:rPr>
        <w:t xml:space="preserve">wheelchairs in the </w:t>
      </w:r>
      <w:r w:rsidR="00F74818">
        <w:rPr>
          <w:rFonts w:ascii="Times New Roman" w:hAnsi="Times New Roman" w:cs="Times New Roman"/>
          <w:sz w:val="24"/>
          <w:szCs w:val="24"/>
        </w:rPr>
        <w:t xml:space="preserve">passenger </w:t>
      </w:r>
      <w:r w:rsidR="00D40B9E">
        <w:rPr>
          <w:rFonts w:ascii="Times New Roman" w:hAnsi="Times New Roman" w:cs="Times New Roman"/>
          <w:sz w:val="24"/>
          <w:szCs w:val="24"/>
        </w:rPr>
        <w:t>cabin of new aircraft.</w:t>
      </w:r>
    </w:p>
    <w:p w:rsidR="00D40B9E" w:rsidRDefault="00D40B9E" w:rsidP="00D40B9E">
      <w:pPr>
        <w:pStyle w:val="NoSpacing"/>
        <w:ind w:left="720"/>
        <w:rPr>
          <w:rFonts w:ascii="Times New Roman" w:hAnsi="Times New Roman" w:cs="Times New Roman"/>
          <w:sz w:val="24"/>
          <w:szCs w:val="24"/>
        </w:rPr>
      </w:pPr>
    </w:p>
    <w:p w:rsidR="008C7DE9" w:rsidRDefault="00D40B9E" w:rsidP="008C7DE9">
      <w:pPr>
        <w:pStyle w:val="NoSpacing"/>
        <w:numPr>
          <w:ilvl w:val="0"/>
          <w:numId w:val="39"/>
        </w:numPr>
      </w:pPr>
      <w:r w:rsidRPr="00D40B9E">
        <w:rPr>
          <w:rFonts w:ascii="Times New Roman" w:hAnsi="Times New Roman" w:cs="Times New Roman"/>
          <w:sz w:val="24"/>
          <w:szCs w:val="24"/>
        </w:rPr>
        <w:lastRenderedPageBreak/>
        <w:t xml:space="preserve">If </w:t>
      </w:r>
      <w:r w:rsidR="00FD3A5E">
        <w:rPr>
          <w:rFonts w:ascii="Times New Roman" w:hAnsi="Times New Roman" w:cs="Times New Roman"/>
          <w:sz w:val="24"/>
          <w:szCs w:val="24"/>
        </w:rPr>
        <w:t xml:space="preserve">an airline </w:t>
      </w:r>
      <w:r w:rsidRPr="00D40B9E">
        <w:rPr>
          <w:rFonts w:ascii="Times New Roman" w:hAnsi="Times New Roman" w:cs="Times New Roman"/>
          <w:sz w:val="24"/>
          <w:szCs w:val="24"/>
        </w:rPr>
        <w:t>choose</w:t>
      </w:r>
      <w:r w:rsidR="008C7DE9">
        <w:rPr>
          <w:rFonts w:ascii="Times New Roman" w:hAnsi="Times New Roman" w:cs="Times New Roman"/>
          <w:sz w:val="24"/>
          <w:szCs w:val="24"/>
        </w:rPr>
        <w:t>s</w:t>
      </w:r>
      <w:r w:rsidRPr="00D40B9E">
        <w:rPr>
          <w:rFonts w:ascii="Times New Roman" w:hAnsi="Times New Roman" w:cs="Times New Roman"/>
          <w:sz w:val="24"/>
          <w:szCs w:val="24"/>
        </w:rPr>
        <w:t xml:space="preserve"> to stow </w:t>
      </w:r>
      <w:r w:rsidR="008F4756">
        <w:rPr>
          <w:rFonts w:ascii="Times New Roman" w:hAnsi="Times New Roman" w:cs="Times New Roman"/>
          <w:sz w:val="24"/>
          <w:szCs w:val="24"/>
        </w:rPr>
        <w:t>passenger</w:t>
      </w:r>
      <w:r w:rsidR="00FD3A5E">
        <w:rPr>
          <w:rFonts w:ascii="Times New Roman" w:hAnsi="Times New Roman" w:cs="Times New Roman"/>
          <w:sz w:val="24"/>
          <w:szCs w:val="24"/>
        </w:rPr>
        <w:t>s’</w:t>
      </w:r>
      <w:r w:rsidR="008F4756">
        <w:rPr>
          <w:rFonts w:ascii="Times New Roman" w:hAnsi="Times New Roman" w:cs="Times New Roman"/>
          <w:sz w:val="24"/>
          <w:szCs w:val="24"/>
        </w:rPr>
        <w:t xml:space="preserve"> </w:t>
      </w:r>
      <w:r w:rsidRPr="00D40B9E">
        <w:rPr>
          <w:rFonts w:ascii="Times New Roman" w:hAnsi="Times New Roman" w:cs="Times New Roman"/>
          <w:sz w:val="24"/>
          <w:szCs w:val="24"/>
        </w:rPr>
        <w:t xml:space="preserve">wheelchairs </w:t>
      </w:r>
      <w:r w:rsidR="008414B2">
        <w:rPr>
          <w:rFonts w:ascii="Times New Roman" w:hAnsi="Times New Roman" w:cs="Times New Roman"/>
          <w:sz w:val="24"/>
          <w:szCs w:val="24"/>
        </w:rPr>
        <w:t xml:space="preserve">in the cabin </w:t>
      </w:r>
      <w:r w:rsidRPr="00D40B9E">
        <w:rPr>
          <w:rFonts w:ascii="Times New Roman" w:hAnsi="Times New Roman" w:cs="Times New Roman"/>
          <w:sz w:val="24"/>
          <w:szCs w:val="24"/>
        </w:rPr>
        <w:t xml:space="preserve">using the seat-strapping method, </w:t>
      </w:r>
      <w:r w:rsidR="00FD3A5E">
        <w:rPr>
          <w:rFonts w:ascii="Times New Roman" w:hAnsi="Times New Roman" w:cs="Times New Roman"/>
          <w:sz w:val="24"/>
          <w:szCs w:val="24"/>
        </w:rPr>
        <w:t>the airline</w:t>
      </w:r>
      <w:r w:rsidR="00FD3A5E" w:rsidRPr="00D40B9E">
        <w:rPr>
          <w:rFonts w:ascii="Times New Roman" w:hAnsi="Times New Roman" w:cs="Times New Roman"/>
          <w:sz w:val="24"/>
          <w:szCs w:val="24"/>
        </w:rPr>
        <w:t xml:space="preserve"> </w:t>
      </w:r>
      <w:r>
        <w:rPr>
          <w:rFonts w:ascii="Times New Roman" w:hAnsi="Times New Roman" w:cs="Times New Roman"/>
          <w:sz w:val="24"/>
          <w:szCs w:val="24"/>
        </w:rPr>
        <w:t xml:space="preserve">must transport </w:t>
      </w:r>
      <w:r w:rsidR="00FC2D2B">
        <w:rPr>
          <w:rFonts w:ascii="Times New Roman" w:hAnsi="Times New Roman" w:cs="Times New Roman"/>
          <w:sz w:val="24"/>
          <w:szCs w:val="24"/>
        </w:rPr>
        <w:t xml:space="preserve">as many as </w:t>
      </w:r>
      <w:r>
        <w:rPr>
          <w:rFonts w:ascii="Times New Roman" w:hAnsi="Times New Roman" w:cs="Times New Roman"/>
          <w:sz w:val="24"/>
          <w:szCs w:val="24"/>
        </w:rPr>
        <w:t>two such wheelchairs in the cabin if requested unless stowing the second wheelchair would displace passengers</w:t>
      </w:r>
      <w:r w:rsidR="008F4756">
        <w:rPr>
          <w:rFonts w:ascii="Times New Roman" w:hAnsi="Times New Roman" w:cs="Times New Roman"/>
          <w:sz w:val="24"/>
          <w:szCs w:val="24"/>
        </w:rPr>
        <w:t xml:space="preserve"> on that flight</w:t>
      </w:r>
      <w:r>
        <w:rPr>
          <w:rFonts w:ascii="Times New Roman" w:hAnsi="Times New Roman" w:cs="Times New Roman"/>
          <w:sz w:val="24"/>
          <w:szCs w:val="24"/>
        </w:rPr>
        <w:t>.</w:t>
      </w:r>
      <w:r w:rsidR="008414B2">
        <w:rPr>
          <w:rFonts w:ascii="Times New Roman" w:hAnsi="Times New Roman" w:cs="Times New Roman"/>
          <w:sz w:val="24"/>
          <w:szCs w:val="24"/>
        </w:rPr>
        <w:t xml:space="preserve"> </w:t>
      </w:r>
    </w:p>
    <w:p w:rsidR="008C7DE9" w:rsidRDefault="008C7DE9" w:rsidP="008C7DE9">
      <w:pPr>
        <w:pStyle w:val="ListParagraph"/>
      </w:pPr>
    </w:p>
    <w:p w:rsidR="005C652F" w:rsidRPr="005C652F" w:rsidRDefault="008C7DE9" w:rsidP="005C652F">
      <w:pPr>
        <w:pStyle w:val="NoSpacing"/>
        <w:numPr>
          <w:ilvl w:val="0"/>
          <w:numId w:val="39"/>
        </w:numPr>
      </w:pPr>
      <w:r>
        <w:rPr>
          <w:rFonts w:ascii="Times New Roman" w:hAnsi="Times New Roman" w:cs="Times New Roman"/>
          <w:sz w:val="24"/>
          <w:szCs w:val="24"/>
        </w:rPr>
        <w:t>A</w:t>
      </w:r>
      <w:r w:rsidRPr="00F535AE">
        <w:rPr>
          <w:rFonts w:ascii="Times New Roman" w:hAnsi="Times New Roman" w:cs="Times New Roman"/>
          <w:sz w:val="24"/>
          <w:szCs w:val="24"/>
        </w:rPr>
        <w:t>irline</w:t>
      </w:r>
      <w:r>
        <w:rPr>
          <w:rFonts w:ascii="Times New Roman" w:hAnsi="Times New Roman" w:cs="Times New Roman"/>
          <w:sz w:val="24"/>
          <w:szCs w:val="24"/>
        </w:rPr>
        <w:t>s</w:t>
      </w:r>
      <w:r w:rsidRPr="00F535AE">
        <w:rPr>
          <w:rFonts w:ascii="Times New Roman" w:hAnsi="Times New Roman" w:cs="Times New Roman"/>
          <w:sz w:val="24"/>
          <w:szCs w:val="24"/>
        </w:rPr>
        <w:t xml:space="preserve"> must reserve space for the first wheelchair or be prepared to displace passengers if necessary to transport that wheelchair.  Airlines are prohibited from suggesting that a passenger not stow his or her wheelchair in the cabin for any non-safety related reason and are required to offer pre-boarding to a passenger stowing his or her wheelchair.  Airlines are also required to provide denied boarding compensation to persons not able to travel on a flight because their seats are being used to stow a passenger’s wheelchair.</w:t>
      </w:r>
    </w:p>
    <w:p w:rsidR="00D40B9E" w:rsidRDefault="008414B2" w:rsidP="005C652F">
      <w:pPr>
        <w:pStyle w:val="NoSpacing"/>
      </w:pPr>
      <w:r>
        <w:rPr>
          <w:rFonts w:ascii="Times New Roman" w:hAnsi="Times New Roman" w:cs="Times New Roman"/>
          <w:sz w:val="24"/>
          <w:szCs w:val="24"/>
        </w:rPr>
        <w:t xml:space="preserve"> </w:t>
      </w:r>
    </w:p>
    <w:p w:rsidR="00D40B9E" w:rsidRPr="00D40B9E" w:rsidRDefault="00D40B9E" w:rsidP="00D40B9E">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If you use a closet as the priority space to stow a </w:t>
      </w:r>
      <w:r w:rsidR="008F4756">
        <w:rPr>
          <w:rFonts w:ascii="Times New Roman" w:hAnsi="Times New Roman" w:cs="Times New Roman"/>
          <w:sz w:val="24"/>
          <w:szCs w:val="24"/>
        </w:rPr>
        <w:t xml:space="preserve">passenger’s </w:t>
      </w:r>
      <w:r>
        <w:rPr>
          <w:rFonts w:ascii="Times New Roman" w:hAnsi="Times New Roman" w:cs="Times New Roman"/>
          <w:sz w:val="24"/>
          <w:szCs w:val="24"/>
        </w:rPr>
        <w:t>manual wheelchair</w:t>
      </w:r>
      <w:r w:rsidR="008414B2">
        <w:rPr>
          <w:rFonts w:ascii="Times New Roman" w:hAnsi="Times New Roman" w:cs="Times New Roman"/>
          <w:sz w:val="24"/>
          <w:szCs w:val="24"/>
        </w:rPr>
        <w:t xml:space="preserve"> in the cabin</w:t>
      </w:r>
      <w:r>
        <w:rPr>
          <w:rFonts w:ascii="Times New Roman" w:hAnsi="Times New Roman" w:cs="Times New Roman"/>
          <w:sz w:val="24"/>
          <w:szCs w:val="24"/>
        </w:rPr>
        <w:t xml:space="preserve">, you must install a </w:t>
      </w:r>
      <w:r w:rsidR="008F4756">
        <w:rPr>
          <w:rFonts w:ascii="Times New Roman" w:hAnsi="Times New Roman" w:cs="Times New Roman"/>
          <w:sz w:val="24"/>
          <w:szCs w:val="24"/>
        </w:rPr>
        <w:t xml:space="preserve">prominent </w:t>
      </w:r>
      <w:r>
        <w:rPr>
          <w:rFonts w:ascii="Times New Roman" w:hAnsi="Times New Roman" w:cs="Times New Roman"/>
          <w:sz w:val="24"/>
          <w:szCs w:val="24"/>
        </w:rPr>
        <w:t xml:space="preserve">sign or placard on the closet indicating that wheelchairs have priority over other items brought </w:t>
      </w:r>
      <w:r w:rsidR="008F4756">
        <w:rPr>
          <w:rFonts w:ascii="Times New Roman" w:hAnsi="Times New Roman" w:cs="Times New Roman"/>
          <w:sz w:val="24"/>
          <w:szCs w:val="24"/>
        </w:rPr>
        <w:t xml:space="preserve">into the cabin </w:t>
      </w:r>
      <w:r>
        <w:rPr>
          <w:rFonts w:ascii="Times New Roman" w:hAnsi="Times New Roman" w:cs="Times New Roman"/>
          <w:sz w:val="24"/>
          <w:szCs w:val="24"/>
        </w:rPr>
        <w:t xml:space="preserve">by other passengers or crew. </w:t>
      </w:r>
    </w:p>
    <w:p w:rsidR="006F02B3" w:rsidRPr="00F3022D" w:rsidRDefault="006F02B3" w:rsidP="006B6858">
      <w:pPr>
        <w:pStyle w:val="NoSpacing"/>
        <w:rPr>
          <w:rFonts w:ascii="Times New Roman" w:hAnsi="Times New Roman" w:cs="Times New Roman"/>
          <w:b/>
          <w:i/>
          <w:sz w:val="24"/>
          <w:szCs w:val="24"/>
          <w:u w:val="single"/>
        </w:rPr>
      </w:pPr>
    </w:p>
    <w:p w:rsidR="002D2D5C" w:rsidRDefault="00F3022D" w:rsidP="00C9624A">
      <w:pPr>
        <w:pStyle w:val="Heading1"/>
      </w:pPr>
      <w:r w:rsidRPr="00FD5FE7">
        <w:t xml:space="preserve">Effective Date </w:t>
      </w:r>
    </w:p>
    <w:p w:rsidR="00BC7DAE" w:rsidRPr="00FD5FE7" w:rsidRDefault="00BC7DAE" w:rsidP="00F3022D">
      <w:pPr>
        <w:pStyle w:val="NoSpacing"/>
        <w:rPr>
          <w:rFonts w:ascii="Times New Roman" w:hAnsi="Times New Roman" w:cs="Times New Roman"/>
          <w:b/>
          <w:sz w:val="28"/>
          <w:szCs w:val="28"/>
        </w:rPr>
      </w:pPr>
    </w:p>
    <w:p w:rsidR="00D62670" w:rsidRDefault="00F3022D" w:rsidP="005C652F">
      <w:pPr>
        <w:pStyle w:val="NoSpacing"/>
        <w:keepNext/>
        <w:spacing w:after="5520"/>
        <w:jc w:val="both"/>
        <w:rPr>
          <w:rFonts w:ascii="Times New Roman" w:hAnsi="Times New Roman" w:cs="Times New Roman"/>
          <w:color w:val="000000"/>
          <w:sz w:val="24"/>
          <w:szCs w:val="24"/>
        </w:rPr>
      </w:pPr>
      <w:r>
        <w:rPr>
          <w:rFonts w:ascii="Times New Roman" w:hAnsi="Times New Roman" w:cs="Times New Roman"/>
          <w:color w:val="000000"/>
          <w:sz w:val="24"/>
          <w:szCs w:val="24"/>
        </w:rPr>
        <w:t>This rule becomes effective 60 days after publication in the Federal Register.</w:t>
      </w:r>
      <w:r w:rsidR="005C652F">
        <w:rPr>
          <w:rFonts w:ascii="Times New Roman" w:hAnsi="Times New Roman" w:cs="Times New Roman"/>
          <w:color w:val="000000"/>
          <w:sz w:val="24"/>
          <w:szCs w:val="24"/>
        </w:rPr>
        <w:t xml:space="preserve"> </w:t>
      </w:r>
    </w:p>
    <w:p w:rsidR="008F4756" w:rsidRDefault="008F4756" w:rsidP="00F3022D">
      <w:pPr>
        <w:pStyle w:val="NoSpacing"/>
        <w:keepNex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8F4756" w:rsidRPr="002866DF" w:rsidRDefault="008F4756" w:rsidP="001C2B5C">
      <w:pPr>
        <w:tabs>
          <w:tab w:val="left" w:pos="720"/>
        </w:tabs>
        <w:autoSpaceDE w:val="0"/>
        <w:autoSpaceDN w:val="0"/>
        <w:adjustRightInd w:val="0"/>
        <w:rPr>
          <w:b/>
          <w:sz w:val="20"/>
          <w:szCs w:val="20"/>
        </w:rPr>
      </w:pPr>
      <w:r w:rsidRPr="002866DF">
        <w:rPr>
          <w:sz w:val="20"/>
          <w:szCs w:val="20"/>
        </w:rPr>
        <w:t xml:space="preserve">The final rule on seat-strapping of wheelchairs is available </w:t>
      </w:r>
      <w:r w:rsidR="008E439E" w:rsidRPr="002866DF">
        <w:rPr>
          <w:sz w:val="20"/>
          <w:szCs w:val="20"/>
        </w:rPr>
        <w:t xml:space="preserve">on the Internet at </w:t>
      </w:r>
      <w:hyperlink r:id="rId9" w:history="1">
        <w:r w:rsidR="008E439E" w:rsidRPr="002866DF">
          <w:rPr>
            <w:rStyle w:val="Hyperlink"/>
            <w:sz w:val="20"/>
            <w:szCs w:val="20"/>
          </w:rPr>
          <w:t>www.regulations.gov</w:t>
        </w:r>
      </w:hyperlink>
      <w:proofErr w:type="gramStart"/>
      <w:r w:rsidR="008E439E" w:rsidRPr="002866DF">
        <w:rPr>
          <w:sz w:val="20"/>
          <w:szCs w:val="20"/>
        </w:rPr>
        <w:t>,</w:t>
      </w:r>
      <w:proofErr w:type="gramEnd"/>
      <w:r w:rsidR="008E439E" w:rsidRPr="002866DF">
        <w:rPr>
          <w:sz w:val="20"/>
          <w:szCs w:val="20"/>
        </w:rPr>
        <w:t xml:space="preserve"> </w:t>
      </w:r>
      <w:r w:rsidRPr="002866DF">
        <w:rPr>
          <w:sz w:val="20"/>
          <w:szCs w:val="20"/>
        </w:rPr>
        <w:t>docket DOT-OST-2011-0098.</w:t>
      </w:r>
      <w:r w:rsidR="00421AF1" w:rsidRPr="002866DF">
        <w:rPr>
          <w:sz w:val="20"/>
          <w:szCs w:val="20"/>
        </w:rPr>
        <w:t xml:space="preserve">  </w:t>
      </w:r>
      <w:r w:rsidR="001C2B5C" w:rsidRPr="002866DF">
        <w:rPr>
          <w:sz w:val="20"/>
          <w:szCs w:val="20"/>
        </w:rPr>
        <w:t xml:space="preserve"> If you have questions regarding this fact sheet, you can contact Blane A. Workie, Deputy Assistant General Counsel, Office of Aviation Enforcement and Proceedings, Department of Transportation, at 1200 New Jersey Ave SE, Washington, DC 20590. You can also reach her at 202–366–9342 (phone), 202–366–7152 (fax), or </w:t>
      </w:r>
      <w:hyperlink r:id="rId10" w:history="1">
        <w:r w:rsidR="001C2B5C" w:rsidRPr="002866DF">
          <w:rPr>
            <w:rStyle w:val="Hyperlink"/>
            <w:sz w:val="20"/>
            <w:szCs w:val="20"/>
          </w:rPr>
          <w:t>blane.workie@dot.gov</w:t>
        </w:r>
      </w:hyperlink>
      <w:r w:rsidR="001C2B5C" w:rsidRPr="002866DF">
        <w:rPr>
          <w:sz w:val="20"/>
          <w:szCs w:val="20"/>
        </w:rPr>
        <w:t>.</w:t>
      </w:r>
    </w:p>
    <w:sectPr w:rsidR="008F4756" w:rsidRPr="002866DF" w:rsidSect="00E40B26">
      <w:headerReference w:type="even" r:id="rId11"/>
      <w:headerReference w:type="default" r:id="rId12"/>
      <w:footerReference w:type="even" r:id="rId13"/>
      <w:foot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78" w:rsidRDefault="004C1678">
      <w:r>
        <w:separator/>
      </w:r>
    </w:p>
  </w:endnote>
  <w:endnote w:type="continuationSeparator" w:id="0">
    <w:p w:rsidR="004C1678" w:rsidRDefault="004C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33" w:rsidRDefault="00D00ED9" w:rsidP="00F55243">
    <w:pPr>
      <w:pStyle w:val="Footer"/>
      <w:framePr w:wrap="around" w:vAnchor="text" w:hAnchor="margin" w:xAlign="center" w:y="1"/>
      <w:rPr>
        <w:rStyle w:val="PageNumber"/>
      </w:rPr>
    </w:pPr>
    <w:r>
      <w:rPr>
        <w:rStyle w:val="PageNumber"/>
      </w:rPr>
      <w:fldChar w:fldCharType="begin"/>
    </w:r>
    <w:r w:rsidR="00645033">
      <w:rPr>
        <w:rStyle w:val="PageNumber"/>
      </w:rPr>
      <w:instrText xml:space="preserve">PAGE  </w:instrText>
    </w:r>
    <w:r>
      <w:rPr>
        <w:rStyle w:val="PageNumber"/>
      </w:rPr>
      <w:fldChar w:fldCharType="end"/>
    </w:r>
  </w:p>
  <w:p w:rsidR="00645033" w:rsidRDefault="00645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33" w:rsidRDefault="00D00ED9" w:rsidP="00F55243">
    <w:pPr>
      <w:pStyle w:val="Footer"/>
      <w:framePr w:wrap="around" w:vAnchor="text" w:hAnchor="margin" w:xAlign="center" w:y="1"/>
      <w:rPr>
        <w:rStyle w:val="PageNumber"/>
      </w:rPr>
    </w:pPr>
    <w:r>
      <w:rPr>
        <w:rStyle w:val="PageNumber"/>
      </w:rPr>
      <w:fldChar w:fldCharType="begin"/>
    </w:r>
    <w:r w:rsidR="00645033">
      <w:rPr>
        <w:rStyle w:val="PageNumber"/>
      </w:rPr>
      <w:instrText xml:space="preserve">PAGE  </w:instrText>
    </w:r>
    <w:r>
      <w:rPr>
        <w:rStyle w:val="PageNumber"/>
      </w:rPr>
      <w:fldChar w:fldCharType="separate"/>
    </w:r>
    <w:r w:rsidR="00C9624A">
      <w:rPr>
        <w:rStyle w:val="PageNumber"/>
        <w:noProof/>
      </w:rPr>
      <w:t>2</w:t>
    </w:r>
    <w:r>
      <w:rPr>
        <w:rStyle w:val="PageNumber"/>
      </w:rPr>
      <w:fldChar w:fldCharType="end"/>
    </w:r>
  </w:p>
  <w:p w:rsidR="00645033" w:rsidRDefault="00645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78" w:rsidRDefault="004C1678">
      <w:r>
        <w:separator/>
      </w:r>
    </w:p>
  </w:footnote>
  <w:footnote w:type="continuationSeparator" w:id="0">
    <w:p w:rsidR="004C1678" w:rsidRDefault="004C1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33" w:rsidRDefault="00D00ED9" w:rsidP="00B47C9E">
    <w:pPr>
      <w:pStyle w:val="Header"/>
      <w:framePr w:wrap="around" w:vAnchor="text" w:hAnchor="margin" w:xAlign="right" w:y="1"/>
      <w:rPr>
        <w:rStyle w:val="PageNumber"/>
      </w:rPr>
    </w:pPr>
    <w:r>
      <w:rPr>
        <w:rStyle w:val="PageNumber"/>
      </w:rPr>
      <w:fldChar w:fldCharType="begin"/>
    </w:r>
    <w:r w:rsidR="00645033">
      <w:rPr>
        <w:rStyle w:val="PageNumber"/>
      </w:rPr>
      <w:instrText xml:space="preserve">PAGE  </w:instrText>
    </w:r>
    <w:r>
      <w:rPr>
        <w:rStyle w:val="PageNumber"/>
      </w:rPr>
      <w:fldChar w:fldCharType="end"/>
    </w:r>
  </w:p>
  <w:p w:rsidR="00645033" w:rsidRDefault="00645033" w:rsidP="00B47C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33" w:rsidRPr="00AC0CB6" w:rsidRDefault="00645033" w:rsidP="00AC0CB6">
    <w:pPr>
      <w:pStyle w:val="Header"/>
      <w:ind w:right="360"/>
      <w:jc w:val="cent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5EE8"/>
    <w:multiLevelType w:val="hybridMultilevel"/>
    <w:tmpl w:val="DFAC4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10CCD"/>
    <w:multiLevelType w:val="hybridMultilevel"/>
    <w:tmpl w:val="A6F2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96836"/>
    <w:multiLevelType w:val="hybridMultilevel"/>
    <w:tmpl w:val="76AE5ACE"/>
    <w:lvl w:ilvl="0" w:tplc="2B5E0254">
      <w:numFmt w:val="bullet"/>
      <w:lvlText w:val="•"/>
      <w:lvlJc w:val="left"/>
      <w:pPr>
        <w:ind w:left="180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B62ED"/>
    <w:multiLevelType w:val="hybridMultilevel"/>
    <w:tmpl w:val="CEB8E88A"/>
    <w:lvl w:ilvl="0" w:tplc="939E8F3A">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F705D"/>
    <w:multiLevelType w:val="hybridMultilevel"/>
    <w:tmpl w:val="FF96C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50D6F"/>
    <w:multiLevelType w:val="hybridMultilevel"/>
    <w:tmpl w:val="189A3D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715299"/>
    <w:multiLevelType w:val="hybridMultilevel"/>
    <w:tmpl w:val="0A9C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46804"/>
    <w:multiLevelType w:val="hybridMultilevel"/>
    <w:tmpl w:val="41CE0E6C"/>
    <w:lvl w:ilvl="0" w:tplc="C61CBE6E">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626F3"/>
    <w:multiLevelType w:val="hybridMultilevel"/>
    <w:tmpl w:val="C11A7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4805D9"/>
    <w:multiLevelType w:val="hybridMultilevel"/>
    <w:tmpl w:val="F36649B2"/>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76176"/>
    <w:multiLevelType w:val="hybridMultilevel"/>
    <w:tmpl w:val="7E420D28"/>
    <w:lvl w:ilvl="0" w:tplc="2B5E0254">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5C590F"/>
    <w:multiLevelType w:val="hybridMultilevel"/>
    <w:tmpl w:val="E3FA8E74"/>
    <w:lvl w:ilvl="0" w:tplc="6FC66C06">
      <w:start w:val="1"/>
      <w:numFmt w:val="upperRoman"/>
      <w:lvlText w:val="%1."/>
      <w:lvlJc w:val="right"/>
      <w:pPr>
        <w:ind w:left="495" w:hanging="405"/>
      </w:pPr>
      <w:rPr>
        <w:rFonts w:hint="default"/>
        <w:b/>
        <w:u w:val="none"/>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F41A93"/>
    <w:multiLevelType w:val="hybridMultilevel"/>
    <w:tmpl w:val="66787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2D1CE3"/>
    <w:multiLevelType w:val="hybridMultilevel"/>
    <w:tmpl w:val="ADD08490"/>
    <w:lvl w:ilvl="0" w:tplc="ADAC1180">
      <w:start w:val="1"/>
      <w:numFmt w:val="upperLetter"/>
      <w:lvlText w:val="%1."/>
      <w:lvlJc w:val="left"/>
      <w:pPr>
        <w:ind w:left="720" w:hanging="360"/>
      </w:pPr>
      <w:rPr>
        <w:b/>
      </w:r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E0AB8"/>
    <w:multiLevelType w:val="hybridMultilevel"/>
    <w:tmpl w:val="AFC80C0E"/>
    <w:lvl w:ilvl="0" w:tplc="04090011">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CB963B8"/>
    <w:multiLevelType w:val="hybridMultilevel"/>
    <w:tmpl w:val="96C8E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77923"/>
    <w:multiLevelType w:val="hybridMultilevel"/>
    <w:tmpl w:val="2FF8C0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EAB2385"/>
    <w:multiLevelType w:val="hybridMultilevel"/>
    <w:tmpl w:val="2188A31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A2225"/>
    <w:multiLevelType w:val="hybridMultilevel"/>
    <w:tmpl w:val="4642DA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6E17F7"/>
    <w:multiLevelType w:val="hybridMultilevel"/>
    <w:tmpl w:val="303246D8"/>
    <w:lvl w:ilvl="0" w:tplc="5466576C">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9B46EEC"/>
    <w:multiLevelType w:val="hybridMultilevel"/>
    <w:tmpl w:val="3646A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FB5EAE"/>
    <w:multiLevelType w:val="hybridMultilevel"/>
    <w:tmpl w:val="F398C5EE"/>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394441"/>
    <w:multiLevelType w:val="hybridMultilevel"/>
    <w:tmpl w:val="7E66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354E52"/>
    <w:multiLevelType w:val="hybridMultilevel"/>
    <w:tmpl w:val="F77C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6F1158"/>
    <w:multiLevelType w:val="hybridMultilevel"/>
    <w:tmpl w:val="0A827E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C602F7"/>
    <w:multiLevelType w:val="hybridMultilevel"/>
    <w:tmpl w:val="873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EE7F69"/>
    <w:multiLevelType w:val="hybridMultilevel"/>
    <w:tmpl w:val="31C0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7C1698"/>
    <w:multiLevelType w:val="hybridMultilevel"/>
    <w:tmpl w:val="DDDAA10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2B1EFD"/>
    <w:multiLevelType w:val="hybridMultilevel"/>
    <w:tmpl w:val="13E6B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F40CCC"/>
    <w:multiLevelType w:val="hybridMultilevel"/>
    <w:tmpl w:val="26EEF076"/>
    <w:lvl w:ilvl="0" w:tplc="0409000F">
      <w:start w:val="1"/>
      <w:numFmt w:val="decimal"/>
      <w:lvlText w:val="%1."/>
      <w:lvlJc w:val="left"/>
      <w:pPr>
        <w:ind w:left="0" w:hanging="360"/>
      </w:pPr>
      <w:rPr>
        <w:b/>
      </w:rPr>
    </w:lvl>
    <w:lvl w:ilvl="1" w:tplc="04090011">
      <w:start w:val="1"/>
      <w:numFmt w:val="decimal"/>
      <w:lvlText w:val="%2)"/>
      <w:lvlJc w:val="left"/>
      <w:pPr>
        <w:ind w:left="720" w:hanging="360"/>
      </w:pPr>
    </w:lvl>
    <w:lvl w:ilvl="2" w:tplc="04090017">
      <w:start w:val="1"/>
      <w:numFmt w:val="lowerLetter"/>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F6C7E92"/>
    <w:multiLevelType w:val="hybridMultilevel"/>
    <w:tmpl w:val="91B07E62"/>
    <w:lvl w:ilvl="0" w:tplc="2B5E025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3B2551"/>
    <w:multiLevelType w:val="hybridMultilevel"/>
    <w:tmpl w:val="58C600C4"/>
    <w:lvl w:ilvl="0" w:tplc="C7BC218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483588"/>
    <w:multiLevelType w:val="hybridMultilevel"/>
    <w:tmpl w:val="B8842A1A"/>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631A6C"/>
    <w:multiLevelType w:val="hybridMultilevel"/>
    <w:tmpl w:val="73006844"/>
    <w:lvl w:ilvl="0" w:tplc="1B04A964">
      <w:start w:val="2"/>
      <w:numFmt w:val="upperLetter"/>
      <w:lvlText w:val="%1."/>
      <w:lvlJc w:val="left"/>
      <w:pPr>
        <w:ind w:left="360" w:hanging="360"/>
      </w:pPr>
      <w:rPr>
        <w:rFonts w:hint="default"/>
      </w:rPr>
    </w:lvl>
    <w:lvl w:ilvl="1" w:tplc="04090019">
      <w:start w:val="1"/>
      <w:numFmt w:val="lowerLetter"/>
      <w:lvlText w:val="%2."/>
      <w:lvlJc w:val="left"/>
      <w:pPr>
        <w:ind w:left="720" w:hanging="360"/>
      </w:pPr>
    </w:lvl>
    <w:lvl w:ilvl="2" w:tplc="04090011">
      <w:start w:val="1"/>
      <w:numFmt w:val="decimal"/>
      <w:lvlText w:val="%3)"/>
      <w:lvlJc w:val="left"/>
      <w:pPr>
        <w:ind w:left="1440" w:hanging="180"/>
      </w:pPr>
    </w:lvl>
    <w:lvl w:ilvl="3" w:tplc="04090017">
      <w:start w:val="1"/>
      <w:numFmt w:val="lowerLetter"/>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6D2F7A76"/>
    <w:multiLevelType w:val="hybridMultilevel"/>
    <w:tmpl w:val="CC86B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3E9795E"/>
    <w:multiLevelType w:val="hybridMultilevel"/>
    <w:tmpl w:val="BBB6C1A4"/>
    <w:lvl w:ilvl="0" w:tplc="04090017">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5911225"/>
    <w:multiLevelType w:val="hybridMultilevel"/>
    <w:tmpl w:val="A504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EA45B3"/>
    <w:multiLevelType w:val="hybridMultilevel"/>
    <w:tmpl w:val="369AF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B5BD6"/>
    <w:multiLevelType w:val="hybridMultilevel"/>
    <w:tmpl w:val="B3EC060C"/>
    <w:lvl w:ilvl="0" w:tplc="70DC34B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C01BBB"/>
    <w:multiLevelType w:val="hybridMultilevel"/>
    <w:tmpl w:val="1104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33"/>
  </w:num>
  <w:num w:numId="4">
    <w:abstractNumId w:val="27"/>
  </w:num>
  <w:num w:numId="5">
    <w:abstractNumId w:val="13"/>
  </w:num>
  <w:num w:numId="6">
    <w:abstractNumId w:val="14"/>
  </w:num>
  <w:num w:numId="7">
    <w:abstractNumId w:val="18"/>
  </w:num>
  <w:num w:numId="8">
    <w:abstractNumId w:val="16"/>
  </w:num>
  <w:num w:numId="9">
    <w:abstractNumId w:val="5"/>
  </w:num>
  <w:num w:numId="10">
    <w:abstractNumId w:val="19"/>
  </w:num>
  <w:num w:numId="11">
    <w:abstractNumId w:val="35"/>
  </w:num>
  <w:num w:numId="12">
    <w:abstractNumId w:val="31"/>
  </w:num>
  <w:num w:numId="13">
    <w:abstractNumId w:val="37"/>
  </w:num>
  <w:num w:numId="14">
    <w:abstractNumId w:val="3"/>
  </w:num>
  <w:num w:numId="15">
    <w:abstractNumId w:val="7"/>
  </w:num>
  <w:num w:numId="16">
    <w:abstractNumId w:val="17"/>
  </w:num>
  <w:num w:numId="17">
    <w:abstractNumId w:val="38"/>
  </w:num>
  <w:num w:numId="18">
    <w:abstractNumId w:val="32"/>
  </w:num>
  <w:num w:numId="19">
    <w:abstractNumId w:val="9"/>
  </w:num>
  <w:num w:numId="20">
    <w:abstractNumId w:val="21"/>
  </w:num>
  <w:num w:numId="21">
    <w:abstractNumId w:val="29"/>
  </w:num>
  <w:num w:numId="22">
    <w:abstractNumId w:val="4"/>
  </w:num>
  <w:num w:numId="23">
    <w:abstractNumId w:val="15"/>
  </w:num>
  <w:num w:numId="24">
    <w:abstractNumId w:val="23"/>
  </w:num>
  <w:num w:numId="25">
    <w:abstractNumId w:val="6"/>
  </w:num>
  <w:num w:numId="26">
    <w:abstractNumId w:val="30"/>
  </w:num>
  <w:num w:numId="27">
    <w:abstractNumId w:val="10"/>
  </w:num>
  <w:num w:numId="28">
    <w:abstractNumId w:val="2"/>
  </w:num>
  <w:num w:numId="29">
    <w:abstractNumId w:val="0"/>
  </w:num>
  <w:num w:numId="30">
    <w:abstractNumId w:val="34"/>
  </w:num>
  <w:num w:numId="31">
    <w:abstractNumId w:val="8"/>
  </w:num>
  <w:num w:numId="32">
    <w:abstractNumId w:val="36"/>
  </w:num>
  <w:num w:numId="33">
    <w:abstractNumId w:val="28"/>
  </w:num>
  <w:num w:numId="34">
    <w:abstractNumId w:val="26"/>
  </w:num>
  <w:num w:numId="35">
    <w:abstractNumId w:val="1"/>
  </w:num>
  <w:num w:numId="36">
    <w:abstractNumId w:val="12"/>
  </w:num>
  <w:num w:numId="37">
    <w:abstractNumId w:val="39"/>
  </w:num>
  <w:num w:numId="38">
    <w:abstractNumId w:val="20"/>
  </w:num>
  <w:num w:numId="39">
    <w:abstractNumId w:val="25"/>
  </w:num>
  <w:num w:numId="40">
    <w:abstractNumId w:val="25"/>
  </w:num>
  <w:num w:numId="4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43"/>
    <w:rsid w:val="000031BD"/>
    <w:rsid w:val="0000321A"/>
    <w:rsid w:val="00003A94"/>
    <w:rsid w:val="000046F8"/>
    <w:rsid w:val="00011406"/>
    <w:rsid w:val="0001346C"/>
    <w:rsid w:val="00013F76"/>
    <w:rsid w:val="000145A1"/>
    <w:rsid w:val="000145D7"/>
    <w:rsid w:val="00014A4D"/>
    <w:rsid w:val="0001506D"/>
    <w:rsid w:val="000157CD"/>
    <w:rsid w:val="00016ED3"/>
    <w:rsid w:val="00022E27"/>
    <w:rsid w:val="00025C80"/>
    <w:rsid w:val="0002623B"/>
    <w:rsid w:val="000265D1"/>
    <w:rsid w:val="00030D97"/>
    <w:rsid w:val="00031D4B"/>
    <w:rsid w:val="00032CE4"/>
    <w:rsid w:val="00032E4F"/>
    <w:rsid w:val="000403F3"/>
    <w:rsid w:val="000419D6"/>
    <w:rsid w:val="00043D38"/>
    <w:rsid w:val="00044B9A"/>
    <w:rsid w:val="00051B1B"/>
    <w:rsid w:val="0005428A"/>
    <w:rsid w:val="0005545B"/>
    <w:rsid w:val="000555CA"/>
    <w:rsid w:val="000568C1"/>
    <w:rsid w:val="000617B8"/>
    <w:rsid w:val="00062515"/>
    <w:rsid w:val="00067398"/>
    <w:rsid w:val="00070995"/>
    <w:rsid w:val="00071012"/>
    <w:rsid w:val="00077C0A"/>
    <w:rsid w:val="00082427"/>
    <w:rsid w:val="00083BF1"/>
    <w:rsid w:val="00084E53"/>
    <w:rsid w:val="000860A2"/>
    <w:rsid w:val="000865AB"/>
    <w:rsid w:val="00086F26"/>
    <w:rsid w:val="00090B3E"/>
    <w:rsid w:val="0009355B"/>
    <w:rsid w:val="00094092"/>
    <w:rsid w:val="00094474"/>
    <w:rsid w:val="00097488"/>
    <w:rsid w:val="000975C4"/>
    <w:rsid w:val="00097CB3"/>
    <w:rsid w:val="000A27EC"/>
    <w:rsid w:val="000A340C"/>
    <w:rsid w:val="000A52EC"/>
    <w:rsid w:val="000A6782"/>
    <w:rsid w:val="000A74D5"/>
    <w:rsid w:val="000A7522"/>
    <w:rsid w:val="000B2357"/>
    <w:rsid w:val="000B3B6A"/>
    <w:rsid w:val="000B4281"/>
    <w:rsid w:val="000B5C0F"/>
    <w:rsid w:val="000C0792"/>
    <w:rsid w:val="000C1331"/>
    <w:rsid w:val="000C13CB"/>
    <w:rsid w:val="000C1DED"/>
    <w:rsid w:val="000C3672"/>
    <w:rsid w:val="000C3C1C"/>
    <w:rsid w:val="000C6C01"/>
    <w:rsid w:val="000D3A98"/>
    <w:rsid w:val="000D5DE7"/>
    <w:rsid w:val="000D6222"/>
    <w:rsid w:val="000E0C41"/>
    <w:rsid w:val="000E0D9B"/>
    <w:rsid w:val="000F28A9"/>
    <w:rsid w:val="000F5F8F"/>
    <w:rsid w:val="000F66E5"/>
    <w:rsid w:val="001006A5"/>
    <w:rsid w:val="00101217"/>
    <w:rsid w:val="00102CEA"/>
    <w:rsid w:val="00103A1B"/>
    <w:rsid w:val="00103C77"/>
    <w:rsid w:val="00103D60"/>
    <w:rsid w:val="00104B7C"/>
    <w:rsid w:val="00104F04"/>
    <w:rsid w:val="0010568D"/>
    <w:rsid w:val="001064B8"/>
    <w:rsid w:val="00111104"/>
    <w:rsid w:val="0011156E"/>
    <w:rsid w:val="00112251"/>
    <w:rsid w:val="00114037"/>
    <w:rsid w:val="0011615B"/>
    <w:rsid w:val="0012199F"/>
    <w:rsid w:val="00124BF7"/>
    <w:rsid w:val="00124DEE"/>
    <w:rsid w:val="00127E22"/>
    <w:rsid w:val="00131219"/>
    <w:rsid w:val="0013397C"/>
    <w:rsid w:val="00134BC0"/>
    <w:rsid w:val="00135EDD"/>
    <w:rsid w:val="00137E92"/>
    <w:rsid w:val="00140FCB"/>
    <w:rsid w:val="00146AF7"/>
    <w:rsid w:val="0014739B"/>
    <w:rsid w:val="00147C97"/>
    <w:rsid w:val="00152957"/>
    <w:rsid w:val="00152F92"/>
    <w:rsid w:val="001536FF"/>
    <w:rsid w:val="00153A4B"/>
    <w:rsid w:val="00154A02"/>
    <w:rsid w:val="00155DC0"/>
    <w:rsid w:val="001563CA"/>
    <w:rsid w:val="00160DFF"/>
    <w:rsid w:val="0016414B"/>
    <w:rsid w:val="001641C5"/>
    <w:rsid w:val="00164FA8"/>
    <w:rsid w:val="00165F20"/>
    <w:rsid w:val="0016614D"/>
    <w:rsid w:val="00171821"/>
    <w:rsid w:val="00171B6A"/>
    <w:rsid w:val="001731C4"/>
    <w:rsid w:val="001736CC"/>
    <w:rsid w:val="00176486"/>
    <w:rsid w:val="001771CE"/>
    <w:rsid w:val="001815E5"/>
    <w:rsid w:val="00181C70"/>
    <w:rsid w:val="00183F2A"/>
    <w:rsid w:val="00191905"/>
    <w:rsid w:val="00191D9D"/>
    <w:rsid w:val="001962D3"/>
    <w:rsid w:val="00196973"/>
    <w:rsid w:val="00196A34"/>
    <w:rsid w:val="00197FA8"/>
    <w:rsid w:val="001A4629"/>
    <w:rsid w:val="001A780D"/>
    <w:rsid w:val="001B0554"/>
    <w:rsid w:val="001B1766"/>
    <w:rsid w:val="001B489E"/>
    <w:rsid w:val="001B4AFB"/>
    <w:rsid w:val="001B50FC"/>
    <w:rsid w:val="001B53C8"/>
    <w:rsid w:val="001B543D"/>
    <w:rsid w:val="001B5881"/>
    <w:rsid w:val="001B5F0C"/>
    <w:rsid w:val="001B61B0"/>
    <w:rsid w:val="001B7043"/>
    <w:rsid w:val="001C0A7A"/>
    <w:rsid w:val="001C1A60"/>
    <w:rsid w:val="001C2B5C"/>
    <w:rsid w:val="001C5E4D"/>
    <w:rsid w:val="001C6DA8"/>
    <w:rsid w:val="001C733B"/>
    <w:rsid w:val="001D0399"/>
    <w:rsid w:val="001D184C"/>
    <w:rsid w:val="001D2417"/>
    <w:rsid w:val="001D2872"/>
    <w:rsid w:val="001D3B6D"/>
    <w:rsid w:val="001D4A68"/>
    <w:rsid w:val="001D7A7E"/>
    <w:rsid w:val="001E1697"/>
    <w:rsid w:val="001E20C9"/>
    <w:rsid w:val="001E3835"/>
    <w:rsid w:val="001E3CEA"/>
    <w:rsid w:val="001E44CB"/>
    <w:rsid w:val="001E4710"/>
    <w:rsid w:val="001E4F70"/>
    <w:rsid w:val="001E763C"/>
    <w:rsid w:val="001E7BC0"/>
    <w:rsid w:val="001F2E01"/>
    <w:rsid w:val="001F3DBF"/>
    <w:rsid w:val="001F59E8"/>
    <w:rsid w:val="001F7963"/>
    <w:rsid w:val="002020E4"/>
    <w:rsid w:val="00204797"/>
    <w:rsid w:val="00205B01"/>
    <w:rsid w:val="00205F5B"/>
    <w:rsid w:val="002061E8"/>
    <w:rsid w:val="0020675A"/>
    <w:rsid w:val="00211526"/>
    <w:rsid w:val="002115C9"/>
    <w:rsid w:val="00231769"/>
    <w:rsid w:val="00234B51"/>
    <w:rsid w:val="002367A0"/>
    <w:rsid w:val="0023708B"/>
    <w:rsid w:val="002411AD"/>
    <w:rsid w:val="00243E4F"/>
    <w:rsid w:val="00257E1A"/>
    <w:rsid w:val="00260642"/>
    <w:rsid w:val="00264D2F"/>
    <w:rsid w:val="00270D80"/>
    <w:rsid w:val="00271353"/>
    <w:rsid w:val="00273F7E"/>
    <w:rsid w:val="00276D15"/>
    <w:rsid w:val="00280CDD"/>
    <w:rsid w:val="00282942"/>
    <w:rsid w:val="00282EE0"/>
    <w:rsid w:val="0028332A"/>
    <w:rsid w:val="002866DF"/>
    <w:rsid w:val="002869F7"/>
    <w:rsid w:val="00287415"/>
    <w:rsid w:val="00290E32"/>
    <w:rsid w:val="00293144"/>
    <w:rsid w:val="00293A05"/>
    <w:rsid w:val="00294672"/>
    <w:rsid w:val="00294E27"/>
    <w:rsid w:val="00297ED5"/>
    <w:rsid w:val="002A0E85"/>
    <w:rsid w:val="002A1D46"/>
    <w:rsid w:val="002A2230"/>
    <w:rsid w:val="002A3972"/>
    <w:rsid w:val="002A4F6C"/>
    <w:rsid w:val="002A6BB8"/>
    <w:rsid w:val="002A6DEA"/>
    <w:rsid w:val="002A77B3"/>
    <w:rsid w:val="002A7D0D"/>
    <w:rsid w:val="002B4CE1"/>
    <w:rsid w:val="002B54F2"/>
    <w:rsid w:val="002B76E2"/>
    <w:rsid w:val="002C08F9"/>
    <w:rsid w:val="002C09FA"/>
    <w:rsid w:val="002C2A83"/>
    <w:rsid w:val="002D2D5C"/>
    <w:rsid w:val="002D3EF2"/>
    <w:rsid w:val="002D4B75"/>
    <w:rsid w:val="002D5115"/>
    <w:rsid w:val="002D7C47"/>
    <w:rsid w:val="002E17CE"/>
    <w:rsid w:val="002E67B6"/>
    <w:rsid w:val="002F041E"/>
    <w:rsid w:val="002F13B4"/>
    <w:rsid w:val="002F1B2F"/>
    <w:rsid w:val="002F4C9F"/>
    <w:rsid w:val="002F632D"/>
    <w:rsid w:val="003005E1"/>
    <w:rsid w:val="00300F3F"/>
    <w:rsid w:val="0030480A"/>
    <w:rsid w:val="003059F1"/>
    <w:rsid w:val="0030628B"/>
    <w:rsid w:val="00306EDE"/>
    <w:rsid w:val="00307D07"/>
    <w:rsid w:val="00310365"/>
    <w:rsid w:val="00311D5A"/>
    <w:rsid w:val="00313680"/>
    <w:rsid w:val="00315303"/>
    <w:rsid w:val="003158D8"/>
    <w:rsid w:val="00321A86"/>
    <w:rsid w:val="00322143"/>
    <w:rsid w:val="00322152"/>
    <w:rsid w:val="00323D66"/>
    <w:rsid w:val="00323E92"/>
    <w:rsid w:val="003250DF"/>
    <w:rsid w:val="003313C4"/>
    <w:rsid w:val="00333705"/>
    <w:rsid w:val="00334E47"/>
    <w:rsid w:val="00340DA2"/>
    <w:rsid w:val="0034180E"/>
    <w:rsid w:val="00343BA6"/>
    <w:rsid w:val="00344306"/>
    <w:rsid w:val="0036062A"/>
    <w:rsid w:val="0036095D"/>
    <w:rsid w:val="00363DC2"/>
    <w:rsid w:val="00365205"/>
    <w:rsid w:val="00365631"/>
    <w:rsid w:val="00367BC8"/>
    <w:rsid w:val="0037053F"/>
    <w:rsid w:val="003718BF"/>
    <w:rsid w:val="00373430"/>
    <w:rsid w:val="00374638"/>
    <w:rsid w:val="0037651A"/>
    <w:rsid w:val="00380714"/>
    <w:rsid w:val="00382C60"/>
    <w:rsid w:val="00385EE9"/>
    <w:rsid w:val="00387229"/>
    <w:rsid w:val="003879C9"/>
    <w:rsid w:val="00387A34"/>
    <w:rsid w:val="00390F11"/>
    <w:rsid w:val="0039607B"/>
    <w:rsid w:val="00397950"/>
    <w:rsid w:val="003A006B"/>
    <w:rsid w:val="003A0965"/>
    <w:rsid w:val="003A2290"/>
    <w:rsid w:val="003A3087"/>
    <w:rsid w:val="003A7FE5"/>
    <w:rsid w:val="003B094F"/>
    <w:rsid w:val="003B2EA9"/>
    <w:rsid w:val="003B3633"/>
    <w:rsid w:val="003B44A8"/>
    <w:rsid w:val="003B4E32"/>
    <w:rsid w:val="003B75A8"/>
    <w:rsid w:val="003B7FF7"/>
    <w:rsid w:val="003C0683"/>
    <w:rsid w:val="003C1E22"/>
    <w:rsid w:val="003C7E0D"/>
    <w:rsid w:val="003D0829"/>
    <w:rsid w:val="003D58DA"/>
    <w:rsid w:val="003D5C52"/>
    <w:rsid w:val="003D63FE"/>
    <w:rsid w:val="003D687B"/>
    <w:rsid w:val="003D7FEB"/>
    <w:rsid w:val="003E221A"/>
    <w:rsid w:val="003E4321"/>
    <w:rsid w:val="003E4CAB"/>
    <w:rsid w:val="003E583B"/>
    <w:rsid w:val="003E5C63"/>
    <w:rsid w:val="003E6D84"/>
    <w:rsid w:val="003F0867"/>
    <w:rsid w:val="003F20CA"/>
    <w:rsid w:val="003F2B64"/>
    <w:rsid w:val="003F777F"/>
    <w:rsid w:val="0040252D"/>
    <w:rsid w:val="004044C4"/>
    <w:rsid w:val="0040599F"/>
    <w:rsid w:val="004065E7"/>
    <w:rsid w:val="00410A74"/>
    <w:rsid w:val="00411277"/>
    <w:rsid w:val="004118B8"/>
    <w:rsid w:val="00411C3C"/>
    <w:rsid w:val="00412BBB"/>
    <w:rsid w:val="004212C0"/>
    <w:rsid w:val="00421AF1"/>
    <w:rsid w:val="004225BF"/>
    <w:rsid w:val="00422B75"/>
    <w:rsid w:val="004240D0"/>
    <w:rsid w:val="00427F7C"/>
    <w:rsid w:val="00430490"/>
    <w:rsid w:val="00430544"/>
    <w:rsid w:val="0043156F"/>
    <w:rsid w:val="004321D3"/>
    <w:rsid w:val="00433911"/>
    <w:rsid w:val="00433F0A"/>
    <w:rsid w:val="00434A71"/>
    <w:rsid w:val="00435608"/>
    <w:rsid w:val="00435F83"/>
    <w:rsid w:val="00436E8D"/>
    <w:rsid w:val="00437EEC"/>
    <w:rsid w:val="00440B33"/>
    <w:rsid w:val="00441B5C"/>
    <w:rsid w:val="00442E04"/>
    <w:rsid w:val="00443A57"/>
    <w:rsid w:val="00443FEA"/>
    <w:rsid w:val="004466F6"/>
    <w:rsid w:val="00452DFC"/>
    <w:rsid w:val="00454099"/>
    <w:rsid w:val="004550EF"/>
    <w:rsid w:val="00455179"/>
    <w:rsid w:val="00456E84"/>
    <w:rsid w:val="00457248"/>
    <w:rsid w:val="004603F9"/>
    <w:rsid w:val="00460EA3"/>
    <w:rsid w:val="00462C0D"/>
    <w:rsid w:val="00463D14"/>
    <w:rsid w:val="004651DB"/>
    <w:rsid w:val="004655BE"/>
    <w:rsid w:val="00465F75"/>
    <w:rsid w:val="0046609B"/>
    <w:rsid w:val="00467942"/>
    <w:rsid w:val="00470C78"/>
    <w:rsid w:val="0047128E"/>
    <w:rsid w:val="00472751"/>
    <w:rsid w:val="0047369B"/>
    <w:rsid w:val="00473DFE"/>
    <w:rsid w:val="00474F4C"/>
    <w:rsid w:val="00475C40"/>
    <w:rsid w:val="004773EF"/>
    <w:rsid w:val="00481FFF"/>
    <w:rsid w:val="00486782"/>
    <w:rsid w:val="00486985"/>
    <w:rsid w:val="004917B9"/>
    <w:rsid w:val="00496C55"/>
    <w:rsid w:val="004A082F"/>
    <w:rsid w:val="004A5276"/>
    <w:rsid w:val="004A5339"/>
    <w:rsid w:val="004A5403"/>
    <w:rsid w:val="004B14DD"/>
    <w:rsid w:val="004B2499"/>
    <w:rsid w:val="004B2A18"/>
    <w:rsid w:val="004B3D8B"/>
    <w:rsid w:val="004C1554"/>
    <w:rsid w:val="004C1678"/>
    <w:rsid w:val="004C299C"/>
    <w:rsid w:val="004C3736"/>
    <w:rsid w:val="004C58DC"/>
    <w:rsid w:val="004D0F53"/>
    <w:rsid w:val="004D3F30"/>
    <w:rsid w:val="004D565A"/>
    <w:rsid w:val="004D5EB4"/>
    <w:rsid w:val="004D6B19"/>
    <w:rsid w:val="004D70C9"/>
    <w:rsid w:val="004E7DBD"/>
    <w:rsid w:val="004E7E49"/>
    <w:rsid w:val="004F0072"/>
    <w:rsid w:val="004F455F"/>
    <w:rsid w:val="004F6AC9"/>
    <w:rsid w:val="005014E3"/>
    <w:rsid w:val="00501FA3"/>
    <w:rsid w:val="00502EFE"/>
    <w:rsid w:val="00503192"/>
    <w:rsid w:val="00503311"/>
    <w:rsid w:val="00503CB7"/>
    <w:rsid w:val="00511380"/>
    <w:rsid w:val="0051227F"/>
    <w:rsid w:val="00513543"/>
    <w:rsid w:val="00515398"/>
    <w:rsid w:val="005174A5"/>
    <w:rsid w:val="0052253C"/>
    <w:rsid w:val="005230E9"/>
    <w:rsid w:val="005272F7"/>
    <w:rsid w:val="00530967"/>
    <w:rsid w:val="005347E8"/>
    <w:rsid w:val="00535A3D"/>
    <w:rsid w:val="005371F0"/>
    <w:rsid w:val="005377E6"/>
    <w:rsid w:val="00540C3F"/>
    <w:rsid w:val="00541511"/>
    <w:rsid w:val="005419E7"/>
    <w:rsid w:val="005425EF"/>
    <w:rsid w:val="005428AA"/>
    <w:rsid w:val="00542BD0"/>
    <w:rsid w:val="00543BF0"/>
    <w:rsid w:val="0054444E"/>
    <w:rsid w:val="005452BD"/>
    <w:rsid w:val="00550470"/>
    <w:rsid w:val="00550B9F"/>
    <w:rsid w:val="00560C8D"/>
    <w:rsid w:val="00560D85"/>
    <w:rsid w:val="00562065"/>
    <w:rsid w:val="00563CCC"/>
    <w:rsid w:val="00565215"/>
    <w:rsid w:val="00565AFD"/>
    <w:rsid w:val="00567350"/>
    <w:rsid w:val="0056755B"/>
    <w:rsid w:val="00567E85"/>
    <w:rsid w:val="00570BDE"/>
    <w:rsid w:val="00570CBA"/>
    <w:rsid w:val="005712DE"/>
    <w:rsid w:val="00575795"/>
    <w:rsid w:val="00575E84"/>
    <w:rsid w:val="00582733"/>
    <w:rsid w:val="00583FB7"/>
    <w:rsid w:val="0058422D"/>
    <w:rsid w:val="005900F7"/>
    <w:rsid w:val="0059476F"/>
    <w:rsid w:val="005A057B"/>
    <w:rsid w:val="005A2C9E"/>
    <w:rsid w:val="005A3014"/>
    <w:rsid w:val="005A3D24"/>
    <w:rsid w:val="005A5412"/>
    <w:rsid w:val="005A5636"/>
    <w:rsid w:val="005A7092"/>
    <w:rsid w:val="005A781C"/>
    <w:rsid w:val="005B0896"/>
    <w:rsid w:val="005B0C30"/>
    <w:rsid w:val="005B0C95"/>
    <w:rsid w:val="005B1C04"/>
    <w:rsid w:val="005B4381"/>
    <w:rsid w:val="005B5D3E"/>
    <w:rsid w:val="005B7B7D"/>
    <w:rsid w:val="005C1512"/>
    <w:rsid w:val="005C3CA9"/>
    <w:rsid w:val="005C652F"/>
    <w:rsid w:val="005C6660"/>
    <w:rsid w:val="005D32AF"/>
    <w:rsid w:val="005D6180"/>
    <w:rsid w:val="005E0263"/>
    <w:rsid w:val="005E0516"/>
    <w:rsid w:val="005E434C"/>
    <w:rsid w:val="005E4A03"/>
    <w:rsid w:val="005F1B72"/>
    <w:rsid w:val="005F24D4"/>
    <w:rsid w:val="005F294A"/>
    <w:rsid w:val="005F7543"/>
    <w:rsid w:val="006018A0"/>
    <w:rsid w:val="006123C2"/>
    <w:rsid w:val="00613E20"/>
    <w:rsid w:val="006153A8"/>
    <w:rsid w:val="00620A0E"/>
    <w:rsid w:val="00622FC5"/>
    <w:rsid w:val="00623763"/>
    <w:rsid w:val="006244F4"/>
    <w:rsid w:val="00624DEB"/>
    <w:rsid w:val="00625A26"/>
    <w:rsid w:val="00627955"/>
    <w:rsid w:val="00627C39"/>
    <w:rsid w:val="00635958"/>
    <w:rsid w:val="006413C0"/>
    <w:rsid w:val="0064269F"/>
    <w:rsid w:val="00645033"/>
    <w:rsid w:val="00647192"/>
    <w:rsid w:val="006508E3"/>
    <w:rsid w:val="00651554"/>
    <w:rsid w:val="00652293"/>
    <w:rsid w:val="0065599C"/>
    <w:rsid w:val="00656E91"/>
    <w:rsid w:val="00657EB7"/>
    <w:rsid w:val="006653C3"/>
    <w:rsid w:val="006666EE"/>
    <w:rsid w:val="00667727"/>
    <w:rsid w:val="00667CE5"/>
    <w:rsid w:val="006708A8"/>
    <w:rsid w:val="006740B3"/>
    <w:rsid w:val="00674445"/>
    <w:rsid w:val="00677BA5"/>
    <w:rsid w:val="00680CC3"/>
    <w:rsid w:val="00684980"/>
    <w:rsid w:val="00686053"/>
    <w:rsid w:val="00686805"/>
    <w:rsid w:val="006903C7"/>
    <w:rsid w:val="00691965"/>
    <w:rsid w:val="00692038"/>
    <w:rsid w:val="00692AD0"/>
    <w:rsid w:val="00697A71"/>
    <w:rsid w:val="006A095E"/>
    <w:rsid w:val="006A183A"/>
    <w:rsid w:val="006A54AE"/>
    <w:rsid w:val="006B1840"/>
    <w:rsid w:val="006B2293"/>
    <w:rsid w:val="006B6858"/>
    <w:rsid w:val="006B6E7B"/>
    <w:rsid w:val="006B7C79"/>
    <w:rsid w:val="006C013C"/>
    <w:rsid w:val="006C0C96"/>
    <w:rsid w:val="006C1F06"/>
    <w:rsid w:val="006C2AA3"/>
    <w:rsid w:val="006D0169"/>
    <w:rsid w:val="006D1443"/>
    <w:rsid w:val="006D26EA"/>
    <w:rsid w:val="006D34C1"/>
    <w:rsid w:val="006D5CDE"/>
    <w:rsid w:val="006D5E15"/>
    <w:rsid w:val="006D7C32"/>
    <w:rsid w:val="006E055D"/>
    <w:rsid w:val="006E2352"/>
    <w:rsid w:val="006E2E13"/>
    <w:rsid w:val="006E3048"/>
    <w:rsid w:val="006E4929"/>
    <w:rsid w:val="006E543E"/>
    <w:rsid w:val="006E6D79"/>
    <w:rsid w:val="006F02B3"/>
    <w:rsid w:val="006F3092"/>
    <w:rsid w:val="006F5428"/>
    <w:rsid w:val="006F6AEA"/>
    <w:rsid w:val="006F7354"/>
    <w:rsid w:val="007018DE"/>
    <w:rsid w:val="007054B1"/>
    <w:rsid w:val="00713192"/>
    <w:rsid w:val="00717024"/>
    <w:rsid w:val="00717BF0"/>
    <w:rsid w:val="007262B0"/>
    <w:rsid w:val="00727A30"/>
    <w:rsid w:val="00730773"/>
    <w:rsid w:val="007313DC"/>
    <w:rsid w:val="00732B94"/>
    <w:rsid w:val="00735074"/>
    <w:rsid w:val="0073775F"/>
    <w:rsid w:val="00741028"/>
    <w:rsid w:val="007420E6"/>
    <w:rsid w:val="007421E7"/>
    <w:rsid w:val="007429E3"/>
    <w:rsid w:val="00743A5B"/>
    <w:rsid w:val="00744598"/>
    <w:rsid w:val="007452BA"/>
    <w:rsid w:val="007546CA"/>
    <w:rsid w:val="00754E5B"/>
    <w:rsid w:val="0075501B"/>
    <w:rsid w:val="007554D9"/>
    <w:rsid w:val="00756218"/>
    <w:rsid w:val="00756719"/>
    <w:rsid w:val="00760328"/>
    <w:rsid w:val="007652F1"/>
    <w:rsid w:val="00765651"/>
    <w:rsid w:val="007665B6"/>
    <w:rsid w:val="0077047D"/>
    <w:rsid w:val="0077206A"/>
    <w:rsid w:val="007742EB"/>
    <w:rsid w:val="007761B6"/>
    <w:rsid w:val="007768E6"/>
    <w:rsid w:val="0077736C"/>
    <w:rsid w:val="0077792A"/>
    <w:rsid w:val="007803DC"/>
    <w:rsid w:val="0078179C"/>
    <w:rsid w:val="00784465"/>
    <w:rsid w:val="0078542A"/>
    <w:rsid w:val="00786202"/>
    <w:rsid w:val="00786F02"/>
    <w:rsid w:val="00794404"/>
    <w:rsid w:val="00794503"/>
    <w:rsid w:val="00797025"/>
    <w:rsid w:val="007A1D7B"/>
    <w:rsid w:val="007A1E83"/>
    <w:rsid w:val="007A2523"/>
    <w:rsid w:val="007A5F6A"/>
    <w:rsid w:val="007A6076"/>
    <w:rsid w:val="007A7785"/>
    <w:rsid w:val="007A7A71"/>
    <w:rsid w:val="007B2241"/>
    <w:rsid w:val="007B24D4"/>
    <w:rsid w:val="007B3DC7"/>
    <w:rsid w:val="007B6097"/>
    <w:rsid w:val="007C04CD"/>
    <w:rsid w:val="007C0BE3"/>
    <w:rsid w:val="007C2C63"/>
    <w:rsid w:val="007D1874"/>
    <w:rsid w:val="007D4436"/>
    <w:rsid w:val="007D54EE"/>
    <w:rsid w:val="007E137D"/>
    <w:rsid w:val="007E3AFA"/>
    <w:rsid w:val="007E5954"/>
    <w:rsid w:val="007E5AF9"/>
    <w:rsid w:val="007E5E3B"/>
    <w:rsid w:val="007E7F6E"/>
    <w:rsid w:val="007F025C"/>
    <w:rsid w:val="007F1194"/>
    <w:rsid w:val="007F2607"/>
    <w:rsid w:val="007F432A"/>
    <w:rsid w:val="007F76D3"/>
    <w:rsid w:val="00800227"/>
    <w:rsid w:val="008003C9"/>
    <w:rsid w:val="00801182"/>
    <w:rsid w:val="0080378C"/>
    <w:rsid w:val="00813EAE"/>
    <w:rsid w:val="00814980"/>
    <w:rsid w:val="00816DA2"/>
    <w:rsid w:val="00821B19"/>
    <w:rsid w:val="00823D5C"/>
    <w:rsid w:val="00827B91"/>
    <w:rsid w:val="00827EE4"/>
    <w:rsid w:val="00830665"/>
    <w:rsid w:val="00834276"/>
    <w:rsid w:val="008343CB"/>
    <w:rsid w:val="008352C3"/>
    <w:rsid w:val="00837D59"/>
    <w:rsid w:val="0084054F"/>
    <w:rsid w:val="008414B2"/>
    <w:rsid w:val="00843A40"/>
    <w:rsid w:val="008466D7"/>
    <w:rsid w:val="00847999"/>
    <w:rsid w:val="0085015E"/>
    <w:rsid w:val="00855F73"/>
    <w:rsid w:val="008571A7"/>
    <w:rsid w:val="00865749"/>
    <w:rsid w:val="00866530"/>
    <w:rsid w:val="008712C4"/>
    <w:rsid w:val="00871F7E"/>
    <w:rsid w:val="008724C9"/>
    <w:rsid w:val="00873043"/>
    <w:rsid w:val="008732AF"/>
    <w:rsid w:val="0087628B"/>
    <w:rsid w:val="008769A2"/>
    <w:rsid w:val="00881E09"/>
    <w:rsid w:val="00884E04"/>
    <w:rsid w:val="008863DA"/>
    <w:rsid w:val="00886EEC"/>
    <w:rsid w:val="008879AB"/>
    <w:rsid w:val="00890DE0"/>
    <w:rsid w:val="008924DA"/>
    <w:rsid w:val="00892807"/>
    <w:rsid w:val="008947AD"/>
    <w:rsid w:val="00895440"/>
    <w:rsid w:val="008A0D4D"/>
    <w:rsid w:val="008A1D37"/>
    <w:rsid w:val="008A2D6E"/>
    <w:rsid w:val="008A31C7"/>
    <w:rsid w:val="008A3648"/>
    <w:rsid w:val="008A3AFB"/>
    <w:rsid w:val="008A781B"/>
    <w:rsid w:val="008B1E1A"/>
    <w:rsid w:val="008B477D"/>
    <w:rsid w:val="008B4834"/>
    <w:rsid w:val="008B67E1"/>
    <w:rsid w:val="008C041B"/>
    <w:rsid w:val="008C2F73"/>
    <w:rsid w:val="008C3316"/>
    <w:rsid w:val="008C40FC"/>
    <w:rsid w:val="008C4971"/>
    <w:rsid w:val="008C5681"/>
    <w:rsid w:val="008C56DF"/>
    <w:rsid w:val="008C575A"/>
    <w:rsid w:val="008C7DE9"/>
    <w:rsid w:val="008D086F"/>
    <w:rsid w:val="008D09A4"/>
    <w:rsid w:val="008D289F"/>
    <w:rsid w:val="008D4A51"/>
    <w:rsid w:val="008D5598"/>
    <w:rsid w:val="008D6895"/>
    <w:rsid w:val="008E439E"/>
    <w:rsid w:val="008E481A"/>
    <w:rsid w:val="008E4EC3"/>
    <w:rsid w:val="008E7A88"/>
    <w:rsid w:val="008F2C25"/>
    <w:rsid w:val="008F3AC1"/>
    <w:rsid w:val="008F4294"/>
    <w:rsid w:val="008F4756"/>
    <w:rsid w:val="008F554D"/>
    <w:rsid w:val="00903AE6"/>
    <w:rsid w:val="00907250"/>
    <w:rsid w:val="00907B48"/>
    <w:rsid w:val="00911151"/>
    <w:rsid w:val="009167CF"/>
    <w:rsid w:val="00916FA5"/>
    <w:rsid w:val="00917157"/>
    <w:rsid w:val="00917A69"/>
    <w:rsid w:val="0092321A"/>
    <w:rsid w:val="00923849"/>
    <w:rsid w:val="00924EAA"/>
    <w:rsid w:val="009262AC"/>
    <w:rsid w:val="0092663F"/>
    <w:rsid w:val="009302B7"/>
    <w:rsid w:val="009306C9"/>
    <w:rsid w:val="00931000"/>
    <w:rsid w:val="0093345F"/>
    <w:rsid w:val="00934FFA"/>
    <w:rsid w:val="00935A31"/>
    <w:rsid w:val="0094124E"/>
    <w:rsid w:val="00941320"/>
    <w:rsid w:val="009429C3"/>
    <w:rsid w:val="00943411"/>
    <w:rsid w:val="009502F1"/>
    <w:rsid w:val="00951A2A"/>
    <w:rsid w:val="00953A39"/>
    <w:rsid w:val="00955726"/>
    <w:rsid w:val="00955E0F"/>
    <w:rsid w:val="00956C50"/>
    <w:rsid w:val="00957E69"/>
    <w:rsid w:val="0096019D"/>
    <w:rsid w:val="00963630"/>
    <w:rsid w:val="00964214"/>
    <w:rsid w:val="00964AEA"/>
    <w:rsid w:val="00965C23"/>
    <w:rsid w:val="009711AE"/>
    <w:rsid w:val="009719D3"/>
    <w:rsid w:val="009722B6"/>
    <w:rsid w:val="009759EB"/>
    <w:rsid w:val="009774C2"/>
    <w:rsid w:val="00977666"/>
    <w:rsid w:val="00977BBE"/>
    <w:rsid w:val="009804C3"/>
    <w:rsid w:val="009834FD"/>
    <w:rsid w:val="00983691"/>
    <w:rsid w:val="0098644D"/>
    <w:rsid w:val="00986549"/>
    <w:rsid w:val="009868E3"/>
    <w:rsid w:val="00992319"/>
    <w:rsid w:val="00995F28"/>
    <w:rsid w:val="009A276B"/>
    <w:rsid w:val="009B1B2C"/>
    <w:rsid w:val="009B3D88"/>
    <w:rsid w:val="009B4745"/>
    <w:rsid w:val="009B50DE"/>
    <w:rsid w:val="009B52AD"/>
    <w:rsid w:val="009B57A9"/>
    <w:rsid w:val="009B7431"/>
    <w:rsid w:val="009C0D08"/>
    <w:rsid w:val="009C37A1"/>
    <w:rsid w:val="009C3D90"/>
    <w:rsid w:val="009D0377"/>
    <w:rsid w:val="009D1098"/>
    <w:rsid w:val="009D2E7E"/>
    <w:rsid w:val="009D3484"/>
    <w:rsid w:val="009D35CF"/>
    <w:rsid w:val="009D45B5"/>
    <w:rsid w:val="009D5272"/>
    <w:rsid w:val="009D6796"/>
    <w:rsid w:val="009D7E86"/>
    <w:rsid w:val="009E0B82"/>
    <w:rsid w:val="009E243F"/>
    <w:rsid w:val="009E711E"/>
    <w:rsid w:val="009F40A7"/>
    <w:rsid w:val="009F4A20"/>
    <w:rsid w:val="00A11B96"/>
    <w:rsid w:val="00A1446A"/>
    <w:rsid w:val="00A1492C"/>
    <w:rsid w:val="00A1584D"/>
    <w:rsid w:val="00A16557"/>
    <w:rsid w:val="00A16A43"/>
    <w:rsid w:val="00A20B54"/>
    <w:rsid w:val="00A20FE0"/>
    <w:rsid w:val="00A21D76"/>
    <w:rsid w:val="00A238A3"/>
    <w:rsid w:val="00A24A6C"/>
    <w:rsid w:val="00A25ECC"/>
    <w:rsid w:val="00A272DB"/>
    <w:rsid w:val="00A27FF9"/>
    <w:rsid w:val="00A3102B"/>
    <w:rsid w:val="00A33FE6"/>
    <w:rsid w:val="00A374A1"/>
    <w:rsid w:val="00A44781"/>
    <w:rsid w:val="00A464C7"/>
    <w:rsid w:val="00A46C85"/>
    <w:rsid w:val="00A52538"/>
    <w:rsid w:val="00A538C6"/>
    <w:rsid w:val="00A5471F"/>
    <w:rsid w:val="00A579C5"/>
    <w:rsid w:val="00A613B3"/>
    <w:rsid w:val="00A62798"/>
    <w:rsid w:val="00A64EC5"/>
    <w:rsid w:val="00A66368"/>
    <w:rsid w:val="00A66C38"/>
    <w:rsid w:val="00A7015B"/>
    <w:rsid w:val="00A813C4"/>
    <w:rsid w:val="00A82744"/>
    <w:rsid w:val="00A82BFF"/>
    <w:rsid w:val="00A82FC1"/>
    <w:rsid w:val="00A9059C"/>
    <w:rsid w:val="00A93C48"/>
    <w:rsid w:val="00A964F5"/>
    <w:rsid w:val="00A97663"/>
    <w:rsid w:val="00AA1970"/>
    <w:rsid w:val="00AA4C96"/>
    <w:rsid w:val="00AA4CB9"/>
    <w:rsid w:val="00AA71EA"/>
    <w:rsid w:val="00AB0A4B"/>
    <w:rsid w:val="00AB4A13"/>
    <w:rsid w:val="00AC03FB"/>
    <w:rsid w:val="00AC0CB6"/>
    <w:rsid w:val="00AC1EBB"/>
    <w:rsid w:val="00AC6D55"/>
    <w:rsid w:val="00AC7A64"/>
    <w:rsid w:val="00AD10F4"/>
    <w:rsid w:val="00AD1AD7"/>
    <w:rsid w:val="00AD4D0A"/>
    <w:rsid w:val="00AD7C7F"/>
    <w:rsid w:val="00AE0A39"/>
    <w:rsid w:val="00AE358D"/>
    <w:rsid w:val="00AE3D18"/>
    <w:rsid w:val="00AE5020"/>
    <w:rsid w:val="00AE5092"/>
    <w:rsid w:val="00AE6339"/>
    <w:rsid w:val="00AE69D9"/>
    <w:rsid w:val="00AE6C93"/>
    <w:rsid w:val="00AE7C6F"/>
    <w:rsid w:val="00AF46CB"/>
    <w:rsid w:val="00AF48F4"/>
    <w:rsid w:val="00AF4987"/>
    <w:rsid w:val="00AF74B3"/>
    <w:rsid w:val="00AF7642"/>
    <w:rsid w:val="00B01BE7"/>
    <w:rsid w:val="00B02B57"/>
    <w:rsid w:val="00B02BFB"/>
    <w:rsid w:val="00B06DF0"/>
    <w:rsid w:val="00B1113D"/>
    <w:rsid w:val="00B12BD7"/>
    <w:rsid w:val="00B17976"/>
    <w:rsid w:val="00B17DAD"/>
    <w:rsid w:val="00B21F30"/>
    <w:rsid w:val="00B22B6B"/>
    <w:rsid w:val="00B251B9"/>
    <w:rsid w:val="00B25B9D"/>
    <w:rsid w:val="00B26680"/>
    <w:rsid w:val="00B324F7"/>
    <w:rsid w:val="00B325E7"/>
    <w:rsid w:val="00B329FB"/>
    <w:rsid w:val="00B33F48"/>
    <w:rsid w:val="00B341A8"/>
    <w:rsid w:val="00B36F14"/>
    <w:rsid w:val="00B3701C"/>
    <w:rsid w:val="00B37411"/>
    <w:rsid w:val="00B4295F"/>
    <w:rsid w:val="00B47630"/>
    <w:rsid w:val="00B47A4F"/>
    <w:rsid w:val="00B47C9E"/>
    <w:rsid w:val="00B5023F"/>
    <w:rsid w:val="00B50E3D"/>
    <w:rsid w:val="00B51F67"/>
    <w:rsid w:val="00B52ABD"/>
    <w:rsid w:val="00B52C35"/>
    <w:rsid w:val="00B52DAC"/>
    <w:rsid w:val="00B5481E"/>
    <w:rsid w:val="00B54BB4"/>
    <w:rsid w:val="00B60C5F"/>
    <w:rsid w:val="00B61E3E"/>
    <w:rsid w:val="00B61F51"/>
    <w:rsid w:val="00B62F6A"/>
    <w:rsid w:val="00B642D1"/>
    <w:rsid w:val="00B70642"/>
    <w:rsid w:val="00B71774"/>
    <w:rsid w:val="00B7194D"/>
    <w:rsid w:val="00B720AB"/>
    <w:rsid w:val="00B72CEB"/>
    <w:rsid w:val="00B733D5"/>
    <w:rsid w:val="00B7459B"/>
    <w:rsid w:val="00B74BE0"/>
    <w:rsid w:val="00B75F4C"/>
    <w:rsid w:val="00B76257"/>
    <w:rsid w:val="00B80A6B"/>
    <w:rsid w:val="00B82969"/>
    <w:rsid w:val="00B833F9"/>
    <w:rsid w:val="00B85AAD"/>
    <w:rsid w:val="00B8600E"/>
    <w:rsid w:val="00B91A4C"/>
    <w:rsid w:val="00B9213B"/>
    <w:rsid w:val="00B927C5"/>
    <w:rsid w:val="00B92BEC"/>
    <w:rsid w:val="00B93975"/>
    <w:rsid w:val="00B94C99"/>
    <w:rsid w:val="00B95E30"/>
    <w:rsid w:val="00B96ACD"/>
    <w:rsid w:val="00BA1224"/>
    <w:rsid w:val="00BA32C5"/>
    <w:rsid w:val="00BA409B"/>
    <w:rsid w:val="00BA4C00"/>
    <w:rsid w:val="00BA5966"/>
    <w:rsid w:val="00BA7730"/>
    <w:rsid w:val="00BB0E23"/>
    <w:rsid w:val="00BB33E5"/>
    <w:rsid w:val="00BB38C9"/>
    <w:rsid w:val="00BC0F02"/>
    <w:rsid w:val="00BC5712"/>
    <w:rsid w:val="00BC624E"/>
    <w:rsid w:val="00BC76A8"/>
    <w:rsid w:val="00BC7DAE"/>
    <w:rsid w:val="00BD043F"/>
    <w:rsid w:val="00BD46E2"/>
    <w:rsid w:val="00BD6A39"/>
    <w:rsid w:val="00BE111C"/>
    <w:rsid w:val="00BE2ED7"/>
    <w:rsid w:val="00BE5CB2"/>
    <w:rsid w:val="00BE6DC9"/>
    <w:rsid w:val="00BF312F"/>
    <w:rsid w:val="00BF31FC"/>
    <w:rsid w:val="00BF4676"/>
    <w:rsid w:val="00BF7E82"/>
    <w:rsid w:val="00C01774"/>
    <w:rsid w:val="00C01CED"/>
    <w:rsid w:val="00C034B9"/>
    <w:rsid w:val="00C03BBB"/>
    <w:rsid w:val="00C12D45"/>
    <w:rsid w:val="00C14D6F"/>
    <w:rsid w:val="00C15668"/>
    <w:rsid w:val="00C172D0"/>
    <w:rsid w:val="00C17BF2"/>
    <w:rsid w:val="00C20980"/>
    <w:rsid w:val="00C2431C"/>
    <w:rsid w:val="00C24715"/>
    <w:rsid w:val="00C26157"/>
    <w:rsid w:val="00C27863"/>
    <w:rsid w:val="00C27871"/>
    <w:rsid w:val="00C32166"/>
    <w:rsid w:val="00C35121"/>
    <w:rsid w:val="00C372F8"/>
    <w:rsid w:val="00C40434"/>
    <w:rsid w:val="00C41A7E"/>
    <w:rsid w:val="00C4243A"/>
    <w:rsid w:val="00C471A9"/>
    <w:rsid w:val="00C53AE5"/>
    <w:rsid w:val="00C547BE"/>
    <w:rsid w:val="00C55ECC"/>
    <w:rsid w:val="00C57318"/>
    <w:rsid w:val="00C57835"/>
    <w:rsid w:val="00C623DD"/>
    <w:rsid w:val="00C62552"/>
    <w:rsid w:val="00C638DC"/>
    <w:rsid w:val="00C63C54"/>
    <w:rsid w:val="00C63FAB"/>
    <w:rsid w:val="00C6421D"/>
    <w:rsid w:val="00C6632B"/>
    <w:rsid w:val="00C66EEC"/>
    <w:rsid w:val="00C71D65"/>
    <w:rsid w:val="00C72C17"/>
    <w:rsid w:val="00C769DB"/>
    <w:rsid w:val="00C82154"/>
    <w:rsid w:val="00C84FEA"/>
    <w:rsid w:val="00C85F2F"/>
    <w:rsid w:val="00C9624A"/>
    <w:rsid w:val="00C96B9B"/>
    <w:rsid w:val="00C9704B"/>
    <w:rsid w:val="00CA0160"/>
    <w:rsid w:val="00CA0626"/>
    <w:rsid w:val="00CA1C78"/>
    <w:rsid w:val="00CA2038"/>
    <w:rsid w:val="00CA3565"/>
    <w:rsid w:val="00CA3955"/>
    <w:rsid w:val="00CA4DE3"/>
    <w:rsid w:val="00CB3254"/>
    <w:rsid w:val="00CB5A59"/>
    <w:rsid w:val="00CB6BF7"/>
    <w:rsid w:val="00CB7ABB"/>
    <w:rsid w:val="00CC0DC4"/>
    <w:rsid w:val="00CC0E57"/>
    <w:rsid w:val="00CC3930"/>
    <w:rsid w:val="00CC4B07"/>
    <w:rsid w:val="00CC5011"/>
    <w:rsid w:val="00CD2355"/>
    <w:rsid w:val="00CD2659"/>
    <w:rsid w:val="00CD43D1"/>
    <w:rsid w:val="00CD5DEF"/>
    <w:rsid w:val="00CE00B2"/>
    <w:rsid w:val="00CE0A61"/>
    <w:rsid w:val="00CE106B"/>
    <w:rsid w:val="00CE1A8F"/>
    <w:rsid w:val="00CE2907"/>
    <w:rsid w:val="00CE3052"/>
    <w:rsid w:val="00CE510D"/>
    <w:rsid w:val="00CE6138"/>
    <w:rsid w:val="00CE67F6"/>
    <w:rsid w:val="00CE7F9D"/>
    <w:rsid w:val="00CF13AF"/>
    <w:rsid w:val="00CF243D"/>
    <w:rsid w:val="00CF32D3"/>
    <w:rsid w:val="00CF381F"/>
    <w:rsid w:val="00CF4B9A"/>
    <w:rsid w:val="00CF4C8A"/>
    <w:rsid w:val="00CF6C64"/>
    <w:rsid w:val="00CF7764"/>
    <w:rsid w:val="00CF79B0"/>
    <w:rsid w:val="00D00ED9"/>
    <w:rsid w:val="00D020BB"/>
    <w:rsid w:val="00D02825"/>
    <w:rsid w:val="00D04B2F"/>
    <w:rsid w:val="00D07C2C"/>
    <w:rsid w:val="00D10300"/>
    <w:rsid w:val="00D10343"/>
    <w:rsid w:val="00D10396"/>
    <w:rsid w:val="00D1053E"/>
    <w:rsid w:val="00D10E4B"/>
    <w:rsid w:val="00D11E8E"/>
    <w:rsid w:val="00D135AD"/>
    <w:rsid w:val="00D13859"/>
    <w:rsid w:val="00D1757D"/>
    <w:rsid w:val="00D2151B"/>
    <w:rsid w:val="00D275AE"/>
    <w:rsid w:val="00D27877"/>
    <w:rsid w:val="00D3077C"/>
    <w:rsid w:val="00D30DA3"/>
    <w:rsid w:val="00D3372E"/>
    <w:rsid w:val="00D35EC7"/>
    <w:rsid w:val="00D3620C"/>
    <w:rsid w:val="00D37678"/>
    <w:rsid w:val="00D37D33"/>
    <w:rsid w:val="00D40B9E"/>
    <w:rsid w:val="00D43CC2"/>
    <w:rsid w:val="00D4702D"/>
    <w:rsid w:val="00D5116C"/>
    <w:rsid w:val="00D5276F"/>
    <w:rsid w:val="00D53908"/>
    <w:rsid w:val="00D545A2"/>
    <w:rsid w:val="00D54988"/>
    <w:rsid w:val="00D55ED4"/>
    <w:rsid w:val="00D57D32"/>
    <w:rsid w:val="00D57EFD"/>
    <w:rsid w:val="00D60EB6"/>
    <w:rsid w:val="00D61417"/>
    <w:rsid w:val="00D6191E"/>
    <w:rsid w:val="00D62670"/>
    <w:rsid w:val="00D66C82"/>
    <w:rsid w:val="00D72CB2"/>
    <w:rsid w:val="00D731CF"/>
    <w:rsid w:val="00D738AF"/>
    <w:rsid w:val="00D7399E"/>
    <w:rsid w:val="00D74F55"/>
    <w:rsid w:val="00D75163"/>
    <w:rsid w:val="00D8090D"/>
    <w:rsid w:val="00D81F61"/>
    <w:rsid w:val="00D82720"/>
    <w:rsid w:val="00D8328F"/>
    <w:rsid w:val="00D8557D"/>
    <w:rsid w:val="00D906A4"/>
    <w:rsid w:val="00D90C2B"/>
    <w:rsid w:val="00D91E36"/>
    <w:rsid w:val="00D933A1"/>
    <w:rsid w:val="00D9779E"/>
    <w:rsid w:val="00DA3CB0"/>
    <w:rsid w:val="00DA4210"/>
    <w:rsid w:val="00DA4B63"/>
    <w:rsid w:val="00DA4DD6"/>
    <w:rsid w:val="00DA4E36"/>
    <w:rsid w:val="00DA5A57"/>
    <w:rsid w:val="00DB00BD"/>
    <w:rsid w:val="00DB1152"/>
    <w:rsid w:val="00DB23AD"/>
    <w:rsid w:val="00DB475F"/>
    <w:rsid w:val="00DB5386"/>
    <w:rsid w:val="00DB64EC"/>
    <w:rsid w:val="00DB7DE5"/>
    <w:rsid w:val="00DB7DF2"/>
    <w:rsid w:val="00DD08AB"/>
    <w:rsid w:val="00DD09D1"/>
    <w:rsid w:val="00DD0F29"/>
    <w:rsid w:val="00DD1711"/>
    <w:rsid w:val="00DD2D4E"/>
    <w:rsid w:val="00DD3211"/>
    <w:rsid w:val="00DD40FC"/>
    <w:rsid w:val="00DD675C"/>
    <w:rsid w:val="00DD67DF"/>
    <w:rsid w:val="00DD6869"/>
    <w:rsid w:val="00DE00B1"/>
    <w:rsid w:val="00DE0A10"/>
    <w:rsid w:val="00DE1FFD"/>
    <w:rsid w:val="00DE2BF3"/>
    <w:rsid w:val="00DE2BF9"/>
    <w:rsid w:val="00DE2D30"/>
    <w:rsid w:val="00DE3684"/>
    <w:rsid w:val="00DE3EFC"/>
    <w:rsid w:val="00DE7120"/>
    <w:rsid w:val="00DF017F"/>
    <w:rsid w:val="00DF0A75"/>
    <w:rsid w:val="00DF142E"/>
    <w:rsid w:val="00DF23C1"/>
    <w:rsid w:val="00DF4B5B"/>
    <w:rsid w:val="00DF536F"/>
    <w:rsid w:val="00DF5DFD"/>
    <w:rsid w:val="00DF6480"/>
    <w:rsid w:val="00E01BE6"/>
    <w:rsid w:val="00E01D6D"/>
    <w:rsid w:val="00E03242"/>
    <w:rsid w:val="00E040CF"/>
    <w:rsid w:val="00E0463E"/>
    <w:rsid w:val="00E04DFE"/>
    <w:rsid w:val="00E05221"/>
    <w:rsid w:val="00E125CB"/>
    <w:rsid w:val="00E128F8"/>
    <w:rsid w:val="00E13A36"/>
    <w:rsid w:val="00E14CCD"/>
    <w:rsid w:val="00E1529E"/>
    <w:rsid w:val="00E160F7"/>
    <w:rsid w:val="00E16658"/>
    <w:rsid w:val="00E21226"/>
    <w:rsid w:val="00E226AC"/>
    <w:rsid w:val="00E25D44"/>
    <w:rsid w:val="00E267BB"/>
    <w:rsid w:val="00E27EE7"/>
    <w:rsid w:val="00E313F6"/>
    <w:rsid w:val="00E31677"/>
    <w:rsid w:val="00E323DF"/>
    <w:rsid w:val="00E32F03"/>
    <w:rsid w:val="00E330FF"/>
    <w:rsid w:val="00E35E83"/>
    <w:rsid w:val="00E36865"/>
    <w:rsid w:val="00E402E9"/>
    <w:rsid w:val="00E40B26"/>
    <w:rsid w:val="00E4285F"/>
    <w:rsid w:val="00E43222"/>
    <w:rsid w:val="00E43268"/>
    <w:rsid w:val="00E44C48"/>
    <w:rsid w:val="00E47093"/>
    <w:rsid w:val="00E4727D"/>
    <w:rsid w:val="00E507B8"/>
    <w:rsid w:val="00E50D66"/>
    <w:rsid w:val="00E6086A"/>
    <w:rsid w:val="00E60CEA"/>
    <w:rsid w:val="00E60ED9"/>
    <w:rsid w:val="00E61D1F"/>
    <w:rsid w:val="00E625F8"/>
    <w:rsid w:val="00E64A13"/>
    <w:rsid w:val="00E65805"/>
    <w:rsid w:val="00E65A51"/>
    <w:rsid w:val="00E65D0F"/>
    <w:rsid w:val="00E67B93"/>
    <w:rsid w:val="00E705DD"/>
    <w:rsid w:val="00E70968"/>
    <w:rsid w:val="00E72AAB"/>
    <w:rsid w:val="00E74A03"/>
    <w:rsid w:val="00E750A7"/>
    <w:rsid w:val="00E80012"/>
    <w:rsid w:val="00E8003F"/>
    <w:rsid w:val="00E83524"/>
    <w:rsid w:val="00E9046B"/>
    <w:rsid w:val="00E93EE8"/>
    <w:rsid w:val="00E94523"/>
    <w:rsid w:val="00EA01F1"/>
    <w:rsid w:val="00EA1B03"/>
    <w:rsid w:val="00EA2CAC"/>
    <w:rsid w:val="00EA46D5"/>
    <w:rsid w:val="00EA49F0"/>
    <w:rsid w:val="00EA4F05"/>
    <w:rsid w:val="00EA6678"/>
    <w:rsid w:val="00EA7978"/>
    <w:rsid w:val="00EB2837"/>
    <w:rsid w:val="00EB3108"/>
    <w:rsid w:val="00EB54BE"/>
    <w:rsid w:val="00EB5BD8"/>
    <w:rsid w:val="00EB5F13"/>
    <w:rsid w:val="00EC0120"/>
    <w:rsid w:val="00EC1A15"/>
    <w:rsid w:val="00EC2249"/>
    <w:rsid w:val="00EC3AEA"/>
    <w:rsid w:val="00EC4005"/>
    <w:rsid w:val="00EC4AF0"/>
    <w:rsid w:val="00EC5314"/>
    <w:rsid w:val="00ED04C1"/>
    <w:rsid w:val="00ED1029"/>
    <w:rsid w:val="00ED24A4"/>
    <w:rsid w:val="00ED4BDC"/>
    <w:rsid w:val="00EE2ED4"/>
    <w:rsid w:val="00EE5600"/>
    <w:rsid w:val="00EE5F68"/>
    <w:rsid w:val="00EE62B0"/>
    <w:rsid w:val="00EE7D49"/>
    <w:rsid w:val="00EF0279"/>
    <w:rsid w:val="00EF18B4"/>
    <w:rsid w:val="00EF2550"/>
    <w:rsid w:val="00EF42AC"/>
    <w:rsid w:val="00EF6634"/>
    <w:rsid w:val="00F00E73"/>
    <w:rsid w:val="00F03466"/>
    <w:rsid w:val="00F042E1"/>
    <w:rsid w:val="00F04C80"/>
    <w:rsid w:val="00F04CAB"/>
    <w:rsid w:val="00F10147"/>
    <w:rsid w:val="00F1433E"/>
    <w:rsid w:val="00F20012"/>
    <w:rsid w:val="00F22EAC"/>
    <w:rsid w:val="00F242B2"/>
    <w:rsid w:val="00F2537F"/>
    <w:rsid w:val="00F25E5F"/>
    <w:rsid w:val="00F26C51"/>
    <w:rsid w:val="00F3022D"/>
    <w:rsid w:val="00F30E43"/>
    <w:rsid w:val="00F32427"/>
    <w:rsid w:val="00F32734"/>
    <w:rsid w:val="00F33DB4"/>
    <w:rsid w:val="00F34798"/>
    <w:rsid w:val="00F36972"/>
    <w:rsid w:val="00F47519"/>
    <w:rsid w:val="00F5296E"/>
    <w:rsid w:val="00F53D8D"/>
    <w:rsid w:val="00F55243"/>
    <w:rsid w:val="00F55643"/>
    <w:rsid w:val="00F56AE3"/>
    <w:rsid w:val="00F5728A"/>
    <w:rsid w:val="00F6158F"/>
    <w:rsid w:val="00F616F8"/>
    <w:rsid w:val="00F62AA4"/>
    <w:rsid w:val="00F65C7D"/>
    <w:rsid w:val="00F65EBC"/>
    <w:rsid w:val="00F661FD"/>
    <w:rsid w:val="00F66781"/>
    <w:rsid w:val="00F671EE"/>
    <w:rsid w:val="00F677E5"/>
    <w:rsid w:val="00F707B1"/>
    <w:rsid w:val="00F70889"/>
    <w:rsid w:val="00F72BE3"/>
    <w:rsid w:val="00F73987"/>
    <w:rsid w:val="00F74818"/>
    <w:rsid w:val="00F76783"/>
    <w:rsid w:val="00F77E95"/>
    <w:rsid w:val="00F80D19"/>
    <w:rsid w:val="00F8171A"/>
    <w:rsid w:val="00F817BC"/>
    <w:rsid w:val="00F82619"/>
    <w:rsid w:val="00F83013"/>
    <w:rsid w:val="00F83793"/>
    <w:rsid w:val="00F87FBD"/>
    <w:rsid w:val="00F90E02"/>
    <w:rsid w:val="00F91174"/>
    <w:rsid w:val="00F92F45"/>
    <w:rsid w:val="00F931F6"/>
    <w:rsid w:val="00F9619C"/>
    <w:rsid w:val="00FA1169"/>
    <w:rsid w:val="00FA2931"/>
    <w:rsid w:val="00FA3351"/>
    <w:rsid w:val="00FA4CB0"/>
    <w:rsid w:val="00FA5207"/>
    <w:rsid w:val="00FA5EC8"/>
    <w:rsid w:val="00FB1A6E"/>
    <w:rsid w:val="00FB1B54"/>
    <w:rsid w:val="00FB4C92"/>
    <w:rsid w:val="00FB5BD4"/>
    <w:rsid w:val="00FB6124"/>
    <w:rsid w:val="00FB74D0"/>
    <w:rsid w:val="00FC1814"/>
    <w:rsid w:val="00FC2D2B"/>
    <w:rsid w:val="00FC4F23"/>
    <w:rsid w:val="00FC505B"/>
    <w:rsid w:val="00FC5E35"/>
    <w:rsid w:val="00FC7D19"/>
    <w:rsid w:val="00FD0A35"/>
    <w:rsid w:val="00FD3A5E"/>
    <w:rsid w:val="00FD5FE7"/>
    <w:rsid w:val="00FD7395"/>
    <w:rsid w:val="00FE0222"/>
    <w:rsid w:val="00FE2030"/>
    <w:rsid w:val="00FE257B"/>
    <w:rsid w:val="00FE3624"/>
    <w:rsid w:val="00FE5F2F"/>
    <w:rsid w:val="00FF2817"/>
    <w:rsid w:val="00FF43F1"/>
    <w:rsid w:val="00FF4E8E"/>
    <w:rsid w:val="00FF7306"/>
    <w:rsid w:val="00FF7A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243"/>
    <w:rPr>
      <w:sz w:val="24"/>
      <w:szCs w:val="24"/>
    </w:rPr>
  </w:style>
  <w:style w:type="paragraph" w:styleId="Heading1">
    <w:name w:val="heading 1"/>
    <w:basedOn w:val="Normal"/>
    <w:next w:val="Normal"/>
    <w:link w:val="Heading1Char"/>
    <w:qFormat/>
    <w:rsid w:val="00C9624A"/>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55243"/>
    <w:rPr>
      <w:sz w:val="16"/>
      <w:szCs w:val="16"/>
    </w:rPr>
  </w:style>
  <w:style w:type="paragraph" w:styleId="CommentText">
    <w:name w:val="annotation text"/>
    <w:basedOn w:val="Normal"/>
    <w:link w:val="CommentTextChar"/>
    <w:semiHidden/>
    <w:rsid w:val="00F55243"/>
    <w:rPr>
      <w:sz w:val="20"/>
      <w:szCs w:val="20"/>
    </w:rPr>
  </w:style>
  <w:style w:type="paragraph" w:styleId="Footer">
    <w:name w:val="footer"/>
    <w:basedOn w:val="Normal"/>
    <w:rsid w:val="00F55243"/>
    <w:pPr>
      <w:tabs>
        <w:tab w:val="center" w:pos="4320"/>
        <w:tab w:val="right" w:pos="8640"/>
      </w:tabs>
    </w:pPr>
  </w:style>
  <w:style w:type="character" w:styleId="PageNumber">
    <w:name w:val="page number"/>
    <w:basedOn w:val="DefaultParagraphFont"/>
    <w:rsid w:val="00F55243"/>
  </w:style>
  <w:style w:type="paragraph" w:styleId="HTMLPreformatted">
    <w:name w:val="HTML Preformatted"/>
    <w:basedOn w:val="Normal"/>
    <w:link w:val="HTMLPreformattedChar"/>
    <w:rsid w:val="00F55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CommentTextChar">
    <w:name w:val="Comment Text Char"/>
    <w:basedOn w:val="DefaultParagraphFont"/>
    <w:link w:val="CommentText"/>
    <w:semiHidden/>
    <w:rsid w:val="00F55243"/>
    <w:rPr>
      <w:lang w:val="en-US" w:eastAsia="en-US" w:bidi="ar-SA"/>
    </w:rPr>
  </w:style>
  <w:style w:type="paragraph" w:styleId="Header">
    <w:name w:val="header"/>
    <w:basedOn w:val="Normal"/>
    <w:link w:val="HeaderChar"/>
    <w:uiPriority w:val="99"/>
    <w:rsid w:val="00F55243"/>
    <w:pPr>
      <w:tabs>
        <w:tab w:val="center" w:pos="4320"/>
        <w:tab w:val="right" w:pos="8640"/>
      </w:tabs>
    </w:pPr>
  </w:style>
  <w:style w:type="paragraph" w:styleId="ListParagraph">
    <w:name w:val="List Paragraph"/>
    <w:basedOn w:val="Normal"/>
    <w:uiPriority w:val="99"/>
    <w:qFormat/>
    <w:rsid w:val="00F55243"/>
    <w:pPr>
      <w:ind w:left="720"/>
      <w:contextualSpacing/>
    </w:pPr>
  </w:style>
  <w:style w:type="paragraph" w:styleId="BalloonText">
    <w:name w:val="Balloon Text"/>
    <w:basedOn w:val="Normal"/>
    <w:semiHidden/>
    <w:rsid w:val="00F55243"/>
    <w:rPr>
      <w:rFonts w:ascii="Tahoma" w:hAnsi="Tahoma" w:cs="Tahoma"/>
      <w:sz w:val="16"/>
      <w:szCs w:val="16"/>
    </w:rPr>
  </w:style>
  <w:style w:type="character" w:styleId="Hyperlink">
    <w:name w:val="Hyperlink"/>
    <w:basedOn w:val="DefaultParagraphFont"/>
    <w:rsid w:val="008571A7"/>
    <w:rPr>
      <w:color w:val="0000FF"/>
      <w:u w:val="single"/>
    </w:rPr>
  </w:style>
  <w:style w:type="character" w:customStyle="1" w:styleId="HeaderChar">
    <w:name w:val="Header Char"/>
    <w:basedOn w:val="DefaultParagraphFont"/>
    <w:link w:val="Header"/>
    <w:uiPriority w:val="99"/>
    <w:rsid w:val="00957E69"/>
    <w:rPr>
      <w:sz w:val="24"/>
      <w:szCs w:val="24"/>
    </w:rPr>
  </w:style>
  <w:style w:type="character" w:customStyle="1" w:styleId="HTMLPreformattedChar">
    <w:name w:val="HTML Preformatted Char"/>
    <w:basedOn w:val="DefaultParagraphFont"/>
    <w:link w:val="HTMLPreformatted"/>
    <w:rsid w:val="005425EF"/>
    <w:rPr>
      <w:rFonts w:ascii="Courier New" w:hAnsi="Courier New" w:cs="Courier New"/>
      <w:lang w:val="en-US" w:eastAsia="en-US" w:bidi="ar-SA"/>
    </w:rPr>
  </w:style>
  <w:style w:type="paragraph" w:styleId="FootnoteText">
    <w:name w:val="footnote text"/>
    <w:basedOn w:val="Normal"/>
    <w:link w:val="FootnoteTextChar"/>
    <w:rsid w:val="008A2D6E"/>
    <w:rPr>
      <w:sz w:val="20"/>
      <w:szCs w:val="20"/>
    </w:rPr>
  </w:style>
  <w:style w:type="character" w:customStyle="1" w:styleId="FootnoteTextChar">
    <w:name w:val="Footnote Text Char"/>
    <w:basedOn w:val="DefaultParagraphFont"/>
    <w:link w:val="FootnoteText"/>
    <w:rsid w:val="008A2D6E"/>
  </w:style>
  <w:style w:type="character" w:styleId="FootnoteReference">
    <w:name w:val="footnote reference"/>
    <w:basedOn w:val="DefaultParagraphFont"/>
    <w:rsid w:val="008A2D6E"/>
    <w:rPr>
      <w:vertAlign w:val="superscript"/>
    </w:rPr>
  </w:style>
  <w:style w:type="character" w:styleId="HTMLTypewriter">
    <w:name w:val="HTML Typewriter"/>
    <w:basedOn w:val="DefaultParagraphFont"/>
    <w:uiPriority w:val="99"/>
    <w:rsid w:val="000F5F8F"/>
    <w:rPr>
      <w:rFonts w:ascii="Courier New" w:eastAsia="Times New Roman" w:hAnsi="Courier New" w:cs="Courier New"/>
      <w:sz w:val="20"/>
      <w:szCs w:val="20"/>
    </w:rPr>
  </w:style>
  <w:style w:type="paragraph" w:styleId="Caption">
    <w:name w:val="caption"/>
    <w:basedOn w:val="Normal"/>
    <w:next w:val="Normal"/>
    <w:link w:val="CaptionChar"/>
    <w:qFormat/>
    <w:rsid w:val="00473DFE"/>
    <w:rPr>
      <w:rFonts w:ascii="Calibri" w:eastAsia="Calibri" w:hAnsi="Calibri"/>
      <w:b/>
      <w:bCs/>
      <w:i/>
      <w:sz w:val="22"/>
      <w:szCs w:val="18"/>
    </w:rPr>
  </w:style>
  <w:style w:type="character" w:customStyle="1" w:styleId="CaptionChar">
    <w:name w:val="Caption Char"/>
    <w:basedOn w:val="DefaultParagraphFont"/>
    <w:link w:val="Caption"/>
    <w:rsid w:val="00473DFE"/>
    <w:rPr>
      <w:rFonts w:ascii="Calibri" w:eastAsia="Calibri" w:hAnsi="Calibri"/>
      <w:b/>
      <w:bCs/>
      <w:i/>
      <w:sz w:val="22"/>
      <w:szCs w:val="18"/>
    </w:rPr>
  </w:style>
  <w:style w:type="paragraph" w:styleId="NoSpacing">
    <w:name w:val="No Spacing"/>
    <w:uiPriority w:val="1"/>
    <w:qFormat/>
    <w:rsid w:val="00F34798"/>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FC2D2B"/>
    <w:rPr>
      <w:b/>
      <w:bCs/>
    </w:rPr>
  </w:style>
  <w:style w:type="character" w:customStyle="1" w:styleId="CommentSubjectChar">
    <w:name w:val="Comment Subject Char"/>
    <w:basedOn w:val="CommentTextChar"/>
    <w:link w:val="CommentSubject"/>
    <w:rsid w:val="00FC2D2B"/>
    <w:rPr>
      <w:b/>
      <w:bCs/>
      <w:lang w:val="en-US" w:eastAsia="en-US" w:bidi="ar-SA"/>
    </w:rPr>
  </w:style>
  <w:style w:type="character" w:customStyle="1" w:styleId="Heading1Char">
    <w:name w:val="Heading 1 Char"/>
    <w:basedOn w:val="DefaultParagraphFont"/>
    <w:link w:val="Heading1"/>
    <w:rsid w:val="00C9624A"/>
    <w:rPr>
      <w:b/>
      <w:sz w:val="28"/>
      <w:szCs w:val="28"/>
    </w:rPr>
  </w:style>
  <w:style w:type="paragraph" w:styleId="Title">
    <w:name w:val="Title"/>
    <w:basedOn w:val="Header"/>
    <w:next w:val="Normal"/>
    <w:link w:val="TitleChar"/>
    <w:qFormat/>
    <w:rsid w:val="00C9624A"/>
    <w:pPr>
      <w:pBdr>
        <w:bottom w:val="thickThinSmallGap" w:sz="24" w:space="2" w:color="622423"/>
      </w:pBdr>
      <w:tabs>
        <w:tab w:val="left" w:pos="7710"/>
      </w:tabs>
      <w:jc w:val="center"/>
    </w:pPr>
    <w:rPr>
      <w:rFonts w:ascii="Cambria" w:hAnsi="Cambria"/>
      <w:sz w:val="32"/>
      <w:szCs w:val="32"/>
    </w:rPr>
  </w:style>
  <w:style w:type="character" w:customStyle="1" w:styleId="TitleChar">
    <w:name w:val="Title Char"/>
    <w:basedOn w:val="DefaultParagraphFont"/>
    <w:link w:val="Title"/>
    <w:rsid w:val="00C9624A"/>
    <w:rPr>
      <w:rFonts w:ascii="Cambria" w:hAnsi="Cambria"/>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243"/>
    <w:rPr>
      <w:sz w:val="24"/>
      <w:szCs w:val="24"/>
    </w:rPr>
  </w:style>
  <w:style w:type="paragraph" w:styleId="Heading1">
    <w:name w:val="heading 1"/>
    <w:basedOn w:val="Normal"/>
    <w:next w:val="Normal"/>
    <w:link w:val="Heading1Char"/>
    <w:qFormat/>
    <w:rsid w:val="00C9624A"/>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55243"/>
    <w:rPr>
      <w:sz w:val="16"/>
      <w:szCs w:val="16"/>
    </w:rPr>
  </w:style>
  <w:style w:type="paragraph" w:styleId="CommentText">
    <w:name w:val="annotation text"/>
    <w:basedOn w:val="Normal"/>
    <w:link w:val="CommentTextChar"/>
    <w:semiHidden/>
    <w:rsid w:val="00F55243"/>
    <w:rPr>
      <w:sz w:val="20"/>
      <w:szCs w:val="20"/>
    </w:rPr>
  </w:style>
  <w:style w:type="paragraph" w:styleId="Footer">
    <w:name w:val="footer"/>
    <w:basedOn w:val="Normal"/>
    <w:rsid w:val="00F55243"/>
    <w:pPr>
      <w:tabs>
        <w:tab w:val="center" w:pos="4320"/>
        <w:tab w:val="right" w:pos="8640"/>
      </w:tabs>
    </w:pPr>
  </w:style>
  <w:style w:type="character" w:styleId="PageNumber">
    <w:name w:val="page number"/>
    <w:basedOn w:val="DefaultParagraphFont"/>
    <w:rsid w:val="00F55243"/>
  </w:style>
  <w:style w:type="paragraph" w:styleId="HTMLPreformatted">
    <w:name w:val="HTML Preformatted"/>
    <w:basedOn w:val="Normal"/>
    <w:link w:val="HTMLPreformattedChar"/>
    <w:rsid w:val="00F55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CommentTextChar">
    <w:name w:val="Comment Text Char"/>
    <w:basedOn w:val="DefaultParagraphFont"/>
    <w:link w:val="CommentText"/>
    <w:semiHidden/>
    <w:rsid w:val="00F55243"/>
    <w:rPr>
      <w:lang w:val="en-US" w:eastAsia="en-US" w:bidi="ar-SA"/>
    </w:rPr>
  </w:style>
  <w:style w:type="paragraph" w:styleId="Header">
    <w:name w:val="header"/>
    <w:basedOn w:val="Normal"/>
    <w:link w:val="HeaderChar"/>
    <w:uiPriority w:val="99"/>
    <w:rsid w:val="00F55243"/>
    <w:pPr>
      <w:tabs>
        <w:tab w:val="center" w:pos="4320"/>
        <w:tab w:val="right" w:pos="8640"/>
      </w:tabs>
    </w:pPr>
  </w:style>
  <w:style w:type="paragraph" w:styleId="ListParagraph">
    <w:name w:val="List Paragraph"/>
    <w:basedOn w:val="Normal"/>
    <w:uiPriority w:val="99"/>
    <w:qFormat/>
    <w:rsid w:val="00F55243"/>
    <w:pPr>
      <w:ind w:left="720"/>
      <w:contextualSpacing/>
    </w:pPr>
  </w:style>
  <w:style w:type="paragraph" w:styleId="BalloonText">
    <w:name w:val="Balloon Text"/>
    <w:basedOn w:val="Normal"/>
    <w:semiHidden/>
    <w:rsid w:val="00F55243"/>
    <w:rPr>
      <w:rFonts w:ascii="Tahoma" w:hAnsi="Tahoma" w:cs="Tahoma"/>
      <w:sz w:val="16"/>
      <w:szCs w:val="16"/>
    </w:rPr>
  </w:style>
  <w:style w:type="character" w:styleId="Hyperlink">
    <w:name w:val="Hyperlink"/>
    <w:basedOn w:val="DefaultParagraphFont"/>
    <w:rsid w:val="008571A7"/>
    <w:rPr>
      <w:color w:val="0000FF"/>
      <w:u w:val="single"/>
    </w:rPr>
  </w:style>
  <w:style w:type="character" w:customStyle="1" w:styleId="HeaderChar">
    <w:name w:val="Header Char"/>
    <w:basedOn w:val="DefaultParagraphFont"/>
    <w:link w:val="Header"/>
    <w:uiPriority w:val="99"/>
    <w:rsid w:val="00957E69"/>
    <w:rPr>
      <w:sz w:val="24"/>
      <w:szCs w:val="24"/>
    </w:rPr>
  </w:style>
  <w:style w:type="character" w:customStyle="1" w:styleId="HTMLPreformattedChar">
    <w:name w:val="HTML Preformatted Char"/>
    <w:basedOn w:val="DefaultParagraphFont"/>
    <w:link w:val="HTMLPreformatted"/>
    <w:rsid w:val="005425EF"/>
    <w:rPr>
      <w:rFonts w:ascii="Courier New" w:hAnsi="Courier New" w:cs="Courier New"/>
      <w:lang w:val="en-US" w:eastAsia="en-US" w:bidi="ar-SA"/>
    </w:rPr>
  </w:style>
  <w:style w:type="paragraph" w:styleId="FootnoteText">
    <w:name w:val="footnote text"/>
    <w:basedOn w:val="Normal"/>
    <w:link w:val="FootnoteTextChar"/>
    <w:rsid w:val="008A2D6E"/>
    <w:rPr>
      <w:sz w:val="20"/>
      <w:szCs w:val="20"/>
    </w:rPr>
  </w:style>
  <w:style w:type="character" w:customStyle="1" w:styleId="FootnoteTextChar">
    <w:name w:val="Footnote Text Char"/>
    <w:basedOn w:val="DefaultParagraphFont"/>
    <w:link w:val="FootnoteText"/>
    <w:rsid w:val="008A2D6E"/>
  </w:style>
  <w:style w:type="character" w:styleId="FootnoteReference">
    <w:name w:val="footnote reference"/>
    <w:basedOn w:val="DefaultParagraphFont"/>
    <w:rsid w:val="008A2D6E"/>
    <w:rPr>
      <w:vertAlign w:val="superscript"/>
    </w:rPr>
  </w:style>
  <w:style w:type="character" w:styleId="HTMLTypewriter">
    <w:name w:val="HTML Typewriter"/>
    <w:basedOn w:val="DefaultParagraphFont"/>
    <w:uiPriority w:val="99"/>
    <w:rsid w:val="000F5F8F"/>
    <w:rPr>
      <w:rFonts w:ascii="Courier New" w:eastAsia="Times New Roman" w:hAnsi="Courier New" w:cs="Courier New"/>
      <w:sz w:val="20"/>
      <w:szCs w:val="20"/>
    </w:rPr>
  </w:style>
  <w:style w:type="paragraph" w:styleId="Caption">
    <w:name w:val="caption"/>
    <w:basedOn w:val="Normal"/>
    <w:next w:val="Normal"/>
    <w:link w:val="CaptionChar"/>
    <w:qFormat/>
    <w:rsid w:val="00473DFE"/>
    <w:rPr>
      <w:rFonts w:ascii="Calibri" w:eastAsia="Calibri" w:hAnsi="Calibri"/>
      <w:b/>
      <w:bCs/>
      <w:i/>
      <w:sz w:val="22"/>
      <w:szCs w:val="18"/>
    </w:rPr>
  </w:style>
  <w:style w:type="character" w:customStyle="1" w:styleId="CaptionChar">
    <w:name w:val="Caption Char"/>
    <w:basedOn w:val="DefaultParagraphFont"/>
    <w:link w:val="Caption"/>
    <w:rsid w:val="00473DFE"/>
    <w:rPr>
      <w:rFonts w:ascii="Calibri" w:eastAsia="Calibri" w:hAnsi="Calibri"/>
      <w:b/>
      <w:bCs/>
      <w:i/>
      <w:sz w:val="22"/>
      <w:szCs w:val="18"/>
    </w:rPr>
  </w:style>
  <w:style w:type="paragraph" w:styleId="NoSpacing">
    <w:name w:val="No Spacing"/>
    <w:uiPriority w:val="1"/>
    <w:qFormat/>
    <w:rsid w:val="00F34798"/>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FC2D2B"/>
    <w:rPr>
      <w:b/>
      <w:bCs/>
    </w:rPr>
  </w:style>
  <w:style w:type="character" w:customStyle="1" w:styleId="CommentSubjectChar">
    <w:name w:val="Comment Subject Char"/>
    <w:basedOn w:val="CommentTextChar"/>
    <w:link w:val="CommentSubject"/>
    <w:rsid w:val="00FC2D2B"/>
    <w:rPr>
      <w:b/>
      <w:bCs/>
      <w:lang w:val="en-US" w:eastAsia="en-US" w:bidi="ar-SA"/>
    </w:rPr>
  </w:style>
  <w:style w:type="character" w:customStyle="1" w:styleId="Heading1Char">
    <w:name w:val="Heading 1 Char"/>
    <w:basedOn w:val="DefaultParagraphFont"/>
    <w:link w:val="Heading1"/>
    <w:rsid w:val="00C9624A"/>
    <w:rPr>
      <w:b/>
      <w:sz w:val="28"/>
      <w:szCs w:val="28"/>
    </w:rPr>
  </w:style>
  <w:style w:type="paragraph" w:styleId="Title">
    <w:name w:val="Title"/>
    <w:basedOn w:val="Header"/>
    <w:next w:val="Normal"/>
    <w:link w:val="TitleChar"/>
    <w:qFormat/>
    <w:rsid w:val="00C9624A"/>
    <w:pPr>
      <w:pBdr>
        <w:bottom w:val="thickThinSmallGap" w:sz="24" w:space="2" w:color="622423"/>
      </w:pBdr>
      <w:tabs>
        <w:tab w:val="left" w:pos="7710"/>
      </w:tabs>
      <w:jc w:val="center"/>
    </w:pPr>
    <w:rPr>
      <w:rFonts w:ascii="Cambria" w:hAnsi="Cambria"/>
      <w:sz w:val="32"/>
      <w:szCs w:val="32"/>
    </w:rPr>
  </w:style>
  <w:style w:type="character" w:customStyle="1" w:styleId="TitleChar">
    <w:name w:val="Title Char"/>
    <w:basedOn w:val="DefaultParagraphFont"/>
    <w:link w:val="Title"/>
    <w:rsid w:val="00C9624A"/>
    <w:rPr>
      <w:rFonts w:ascii="Cambria" w:hAnsi="Cambr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76079">
      <w:bodyDiv w:val="1"/>
      <w:marLeft w:val="0"/>
      <w:marRight w:val="0"/>
      <w:marTop w:val="0"/>
      <w:marBottom w:val="0"/>
      <w:divBdr>
        <w:top w:val="none" w:sz="0" w:space="0" w:color="auto"/>
        <w:left w:val="none" w:sz="0" w:space="0" w:color="auto"/>
        <w:bottom w:val="none" w:sz="0" w:space="0" w:color="auto"/>
        <w:right w:val="none" w:sz="0" w:space="0" w:color="auto"/>
      </w:divBdr>
    </w:div>
    <w:div w:id="1284658464">
      <w:bodyDiv w:val="1"/>
      <w:marLeft w:val="0"/>
      <w:marRight w:val="0"/>
      <w:marTop w:val="0"/>
      <w:marBottom w:val="0"/>
      <w:divBdr>
        <w:top w:val="none" w:sz="0" w:space="0" w:color="auto"/>
        <w:left w:val="none" w:sz="0" w:space="0" w:color="auto"/>
        <w:bottom w:val="none" w:sz="0" w:space="0" w:color="auto"/>
        <w:right w:val="none" w:sz="0" w:space="0" w:color="auto"/>
      </w:divBdr>
    </w:div>
    <w:div w:id="14405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lane.workie@dot.gov"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3DDB-4025-4611-AF87-02B343E9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Consumer Rule # 2: Summary of Proposals</vt:lpstr>
    </vt:vector>
  </TitlesOfParts>
  <Company>DOT</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Rule # 2: Summary of Proposals</dc:title>
  <dc:creator>Daeleen.Chesley</dc:creator>
  <cp:lastModifiedBy>USDOT</cp:lastModifiedBy>
  <cp:revision>4</cp:revision>
  <cp:lastPrinted>2013-10-29T14:23:00Z</cp:lastPrinted>
  <dcterms:created xsi:type="dcterms:W3CDTF">2016-07-13T14:55:00Z</dcterms:created>
  <dcterms:modified xsi:type="dcterms:W3CDTF">2016-08-02T05:38:00Z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