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DECA4" w14:textId="4972132E" w:rsidR="00E62DBF" w:rsidRDefault="059F2FE9" w:rsidP="00E62DBF">
      <w:pPr>
        <w:pStyle w:val="Title"/>
      </w:pPr>
      <w:r>
        <w:t>U.S. DEPARTMENT OF TRANSPORTATION</w:t>
      </w:r>
      <w:r w:rsidR="00ED7881">
        <w:br/>
      </w:r>
      <w:r w:rsidR="00ED7881">
        <w:br/>
      </w:r>
      <w:r w:rsidR="641F8B5C">
        <w:t>GRANT AGREEMENT</w:t>
      </w:r>
      <w:r w:rsidR="27970016">
        <w:t xml:space="preserve"> UNDER THE</w:t>
      </w:r>
      <w:r w:rsidR="00ED7881">
        <w:br/>
      </w:r>
      <w:r w:rsidR="5883251D">
        <w:t xml:space="preserve">FISCAL YEAR </w:t>
      </w:r>
      <w:r w:rsidR="00167B41">
        <w:t xml:space="preserve">2026 </w:t>
      </w:r>
      <w:r w:rsidR="6E439EB2">
        <w:t>BUILD</w:t>
      </w:r>
      <w:r w:rsidR="0F2ACC53">
        <w:t xml:space="preserve"> </w:t>
      </w:r>
      <w:r w:rsidR="27970016">
        <w:t>PROGRAM</w:t>
      </w:r>
    </w:p>
    <w:p w14:paraId="33B58327" w14:textId="77777777" w:rsidR="004C73C7" w:rsidRPr="00FB50C3" w:rsidRDefault="004C73C7" w:rsidP="00382C01">
      <w:pPr>
        <w:pStyle w:val="Recital"/>
      </w:pPr>
      <w:r w:rsidRPr="00FB50C3">
        <w:t xml:space="preserve">This </w:t>
      </w:r>
      <w:r w:rsidR="004C15DE">
        <w:t>agreement</w:t>
      </w:r>
      <w:r w:rsidRPr="00FB50C3">
        <w:t xml:space="preserve"> is between the </w:t>
      </w:r>
      <w:r w:rsidRPr="00C06563">
        <w:t>United</w:t>
      </w:r>
      <w:r w:rsidRPr="00FB50C3">
        <w:t xml:space="preserve"> States Department of Transportation (the “</w:t>
      </w:r>
      <w:r w:rsidRPr="00FB50C3">
        <w:rPr>
          <w:b/>
        </w:rPr>
        <w:t>USDOT</w:t>
      </w:r>
      <w:r w:rsidRPr="00FB50C3">
        <w:t xml:space="preserve">”) and the </w:t>
      </w:r>
      <w:r w:rsidR="005F69A5" w:rsidRPr="00FB50C3">
        <w:rPr>
          <w:color w:val="FF0000"/>
        </w:rPr>
        <w:t>[</w:t>
      </w:r>
      <w:r w:rsidR="00C718DF" w:rsidRPr="00FB50C3">
        <w:rPr>
          <w:color w:val="FF0000"/>
        </w:rPr>
        <w:t xml:space="preserve">insert </w:t>
      </w:r>
      <w:r w:rsidR="004C15DE">
        <w:rPr>
          <w:color w:val="FF0000"/>
        </w:rPr>
        <w:t>full name of applicant</w:t>
      </w:r>
      <w:r w:rsidR="005F69A5" w:rsidRPr="00FB50C3">
        <w:rPr>
          <w:color w:val="FF0000"/>
        </w:rPr>
        <w:t>]</w:t>
      </w:r>
      <w:r w:rsidRPr="00FB50C3">
        <w:t xml:space="preserve"> (the “</w:t>
      </w:r>
      <w:r w:rsidR="004C15DE">
        <w:rPr>
          <w:b/>
        </w:rPr>
        <w:t>Recipient</w:t>
      </w:r>
      <w:r w:rsidRPr="00FB50C3">
        <w:t>”).</w:t>
      </w:r>
    </w:p>
    <w:p w14:paraId="55753D3E" w14:textId="632F3A3C" w:rsidR="004C73C7" w:rsidRDefault="61D6DA14" w:rsidP="00382C01">
      <w:pPr>
        <w:pStyle w:val="Recital"/>
      </w:pPr>
      <w:r>
        <w:t xml:space="preserve">This </w:t>
      </w:r>
      <w:r w:rsidR="641F8B5C">
        <w:t xml:space="preserve">agreement </w:t>
      </w:r>
      <w:r>
        <w:t xml:space="preserve">reflects the selection of the </w:t>
      </w:r>
      <w:r w:rsidR="641F8B5C">
        <w:t xml:space="preserve">Recipient </w:t>
      </w:r>
      <w:r w:rsidR="52903781">
        <w:t xml:space="preserve">to receive </w:t>
      </w:r>
      <w:r>
        <w:t xml:space="preserve">a </w:t>
      </w:r>
      <w:r w:rsidR="6E439EB2">
        <w:t>BUILD</w:t>
      </w:r>
      <w:r w:rsidR="641F8B5C">
        <w:t xml:space="preserve"> </w:t>
      </w:r>
      <w:r w:rsidR="4BB4F343">
        <w:t>Grant</w:t>
      </w:r>
      <w:r>
        <w:t xml:space="preserve"> </w:t>
      </w:r>
      <w:r w:rsidR="77EA3ADB">
        <w:t>for</w:t>
      </w:r>
      <w:r w:rsidR="6E52B788">
        <w:t xml:space="preserve"> the </w:t>
      </w:r>
      <w:r w:rsidR="77EA3ADB" w:rsidRPr="14C8B590">
        <w:rPr>
          <w:color w:val="FF0000"/>
        </w:rPr>
        <w:t>[</w:t>
      </w:r>
      <w:r w:rsidR="2AF81898" w:rsidRPr="14C8B590">
        <w:rPr>
          <w:color w:val="FF0000"/>
        </w:rPr>
        <w:t>insert project name</w:t>
      </w:r>
      <w:r w:rsidR="0A4F7422" w:rsidRPr="14C8B590">
        <w:rPr>
          <w:color w:val="FF0000"/>
        </w:rPr>
        <w:t xml:space="preserve"> </w:t>
      </w:r>
      <w:r w:rsidR="0A4F7422" w:rsidRPr="14C8B590">
        <w:rPr>
          <w:color w:val="FF0000"/>
          <w:szCs w:val="24"/>
        </w:rPr>
        <w:t>from USDOT award letter</w:t>
      </w:r>
      <w:r w:rsidR="77EA3ADB" w:rsidRPr="14C8B590">
        <w:rPr>
          <w:color w:val="FF0000"/>
        </w:rPr>
        <w:t>]</w:t>
      </w:r>
      <w:r w:rsidR="09D2B160">
        <w:t xml:space="preserve">. </w:t>
      </w:r>
    </w:p>
    <w:p w14:paraId="0DBB57B5" w14:textId="77777777" w:rsidR="00F17DFE" w:rsidRPr="00FB50C3" w:rsidRDefault="00757A29" w:rsidP="00382C01">
      <w:pPr>
        <w:pStyle w:val="Recital"/>
      </w:pPr>
      <w:r w:rsidRPr="00FB50C3">
        <w:t>The parties therefore agree to the following:</w:t>
      </w:r>
    </w:p>
    <w:p w14:paraId="6720689C" w14:textId="77777777" w:rsidR="0037766A" w:rsidRPr="00252EE1" w:rsidRDefault="00244A77" w:rsidP="00244A77">
      <w:pPr>
        <w:pStyle w:val="ArticleHeading"/>
        <w:rPr>
          <w:rFonts w:hint="eastAsia"/>
        </w:rPr>
      </w:pPr>
      <w:r>
        <w:br/>
      </w:r>
      <w:r w:rsidR="0037766A" w:rsidRPr="00252EE1">
        <w:t>General Terms and Conditions.</w:t>
      </w:r>
    </w:p>
    <w:p w14:paraId="615A08CE" w14:textId="77777777" w:rsidR="000A62C2" w:rsidRPr="00252EE1" w:rsidRDefault="000A62C2" w:rsidP="0068001C">
      <w:pPr>
        <w:pStyle w:val="AgreementSectionHeadingforsubsections"/>
      </w:pPr>
      <w:r w:rsidRPr="00252EE1">
        <w:t>General Terms and Conditions.</w:t>
      </w:r>
    </w:p>
    <w:p w14:paraId="5610A266" w14:textId="75F803EC" w:rsidR="000A62C2" w:rsidRDefault="44FCFB60" w:rsidP="000A62C2">
      <w:pPr>
        <w:pStyle w:val="AgreementSectionSubsection"/>
      </w:pPr>
      <w:r>
        <w:t>(a)</w:t>
      </w:r>
      <w:r>
        <w:tab/>
      </w:r>
      <w:r w:rsidR="15F8FBFF">
        <w:t>In this agreement, “</w:t>
      </w:r>
      <w:r w:rsidR="15F8FBFF" w:rsidRPr="55E85AF2">
        <w:rPr>
          <w:b/>
          <w:bCs/>
        </w:rPr>
        <w:t>General Terms and Conditions</w:t>
      </w:r>
      <w:r w:rsidR="15F8FBFF">
        <w:t xml:space="preserve">” means the content of the document titled “General Terms and Conditions Under </w:t>
      </w:r>
      <w:r w:rsidR="5D126EC1">
        <w:t>t</w:t>
      </w:r>
      <w:r w:rsidR="15F8FBFF">
        <w:t xml:space="preserve">he Fiscal Year </w:t>
      </w:r>
      <w:r w:rsidR="00167B41">
        <w:t xml:space="preserve">2026 </w:t>
      </w:r>
      <w:r w:rsidR="78D5663A">
        <w:t>BUILD</w:t>
      </w:r>
      <w:r w:rsidR="0F2ACC53">
        <w:t xml:space="preserve"> Program:</w:t>
      </w:r>
      <w:r w:rsidR="480ACE54">
        <w:t xml:space="preserve"> </w:t>
      </w:r>
      <w:r w:rsidR="6C18F0FA">
        <w:t>FTA</w:t>
      </w:r>
      <w:r w:rsidR="0F2ACC53">
        <w:t xml:space="preserve"> Projects</w:t>
      </w:r>
      <w:r w:rsidR="15F8FBFF">
        <w:t xml:space="preserve">,” </w:t>
      </w:r>
      <w:r w:rsidR="00FD5395">
        <w:t>dated September 15</w:t>
      </w:r>
      <w:r w:rsidR="00083C71">
        <w:t>, 2026</w:t>
      </w:r>
      <w:r w:rsidR="15F8FBFF">
        <w:t>, which is available at</w:t>
      </w:r>
      <w:r w:rsidR="480ACE54">
        <w:t xml:space="preserve"> </w:t>
      </w:r>
      <w:r w:rsidR="07179F19" w:rsidRPr="55E85AF2">
        <w:rPr>
          <w:color w:val="D13438"/>
        </w:rPr>
        <w:t xml:space="preserve"> </w:t>
      </w:r>
      <w:hyperlink r:id="rId11">
        <w:r w:rsidR="00146D59" w:rsidRPr="55E85AF2">
          <w:rPr>
            <w:rStyle w:val="Hyperlink"/>
          </w:rPr>
          <w:t>https://www.transportation.gov/BUILDgrants/grant-agreements</w:t>
        </w:r>
      </w:hyperlink>
      <w:r w:rsidR="15F8FBFF">
        <w:t>.</w:t>
      </w:r>
      <w:r w:rsidR="769EA76D">
        <w:t xml:space="preserve"> </w:t>
      </w:r>
      <w:r>
        <w:t xml:space="preserve">The General Terms and Conditions </w:t>
      </w:r>
      <w:r w:rsidR="1E50FADB">
        <w:t xml:space="preserve">reference the information contained in the schedules to this agreement. The General Terms and Conditions </w:t>
      </w:r>
      <w:r>
        <w:t xml:space="preserve">are part of this </w:t>
      </w:r>
      <w:r w:rsidR="79053283">
        <w:t>agreement</w:t>
      </w:r>
      <w:r>
        <w:t>.</w:t>
      </w:r>
    </w:p>
    <w:p w14:paraId="5732FB8B" w14:textId="77777777" w:rsidR="000A62C2" w:rsidRDefault="000A62C2" w:rsidP="000A62C2">
      <w:pPr>
        <w:pStyle w:val="AgreementSectionSubsection"/>
      </w:pPr>
      <w:r>
        <w:t>(b)</w:t>
      </w:r>
      <w:r>
        <w:tab/>
        <w:t>The Recipient states that it has knowledge of the General Terms and Conditions.</w:t>
      </w:r>
    </w:p>
    <w:p w14:paraId="59E8F131" w14:textId="4EAA8DBC" w:rsidR="000A62C2" w:rsidRDefault="44FCFB60" w:rsidP="000A62C2">
      <w:pPr>
        <w:pStyle w:val="AgreementSectionSubsection"/>
      </w:pPr>
      <w:r>
        <w:t>(c)</w:t>
      </w:r>
      <w:r w:rsidR="000A62C2">
        <w:tab/>
      </w:r>
      <w:r>
        <w:t xml:space="preserve">The Recipient acknowledges that the General Terms and Conditions impose obligations on the Recipient and that the </w:t>
      </w:r>
      <w:r w:rsidR="14B6D342">
        <w:t>Recipient</w:t>
      </w:r>
      <w:r>
        <w:t xml:space="preserve">’s non-compliance with the General Terms and Conditions may result in remedial action, terminating of the </w:t>
      </w:r>
      <w:r w:rsidR="4E01EFC1">
        <w:t>BUILD</w:t>
      </w:r>
      <w:r>
        <w:t xml:space="preserve"> Grant, disallowing costs incurred for the Project, requiring the </w:t>
      </w:r>
      <w:r w:rsidR="68101D93">
        <w:t>Recipient</w:t>
      </w:r>
      <w:r>
        <w:t xml:space="preserve"> to refund to the USDOT the </w:t>
      </w:r>
      <w:r w:rsidR="4E01EFC1">
        <w:t>BUILD</w:t>
      </w:r>
      <w:r w:rsidR="68101D93">
        <w:t xml:space="preserve"> </w:t>
      </w:r>
      <w:r>
        <w:t>Grant, and reporting the non-compliance in the Federal-government-wide integrity and performance system.</w:t>
      </w:r>
    </w:p>
    <w:p w14:paraId="5879BBA4" w14:textId="77777777" w:rsidR="0037766A" w:rsidRPr="00252EE1" w:rsidRDefault="00244A77" w:rsidP="0037766A">
      <w:pPr>
        <w:pStyle w:val="ArticleHeading"/>
        <w:rPr>
          <w:rFonts w:hint="eastAsia"/>
        </w:rPr>
      </w:pPr>
      <w:r>
        <w:br/>
      </w:r>
      <w:r w:rsidR="0037766A">
        <w:t xml:space="preserve">Special </w:t>
      </w:r>
      <w:r w:rsidR="0037766A" w:rsidRPr="00252EE1">
        <w:t>Terms and Conditions.</w:t>
      </w:r>
    </w:p>
    <w:p w14:paraId="5120706C" w14:textId="77777777" w:rsidR="000529BA" w:rsidRDefault="000529BA" w:rsidP="000529BA">
      <w:pPr>
        <w:pStyle w:val="AgreementSectionOptionInstructions"/>
      </w:pPr>
      <w:r>
        <w:t>[</w:t>
      </w:r>
      <w:r w:rsidRPr="0091238E">
        <w:t>Choose the appropriate one of these two alternatives.</w:t>
      </w:r>
      <w:r>
        <w:t>]</w:t>
      </w:r>
    </w:p>
    <w:p w14:paraId="6485C403" w14:textId="77777777" w:rsidR="00244A77" w:rsidRDefault="000529BA" w:rsidP="000529BA">
      <w:pPr>
        <w:pStyle w:val="AgreementSectionOptionInstructions"/>
      </w:pPr>
      <w:r>
        <w:t>[</w:t>
      </w:r>
      <w:r>
        <w:rPr>
          <w:b/>
          <w:bCs/>
        </w:rPr>
        <w:t xml:space="preserve">Alternative #1: </w:t>
      </w:r>
      <w:r w:rsidR="00244A77" w:rsidRPr="001B1C7F">
        <w:t>If the</w:t>
      </w:r>
      <w:r w:rsidR="00244A77">
        <w:t>re are no special terms and conditions</w:t>
      </w:r>
      <w:r w:rsidR="00244A77" w:rsidRPr="001B1C7F">
        <w:t>, then use the following</w:t>
      </w:r>
      <w:r w:rsidR="00244A77">
        <w:t>:</w:t>
      </w:r>
      <w:r w:rsidR="00244A77" w:rsidRPr="001B1C7F">
        <w:t>]</w:t>
      </w:r>
    </w:p>
    <w:p w14:paraId="7ABD8CB0" w14:textId="77777777" w:rsidR="00244A77" w:rsidRDefault="00244A77" w:rsidP="00244A77">
      <w:pPr>
        <w:pStyle w:val="AgreementSectionText"/>
      </w:pPr>
      <w:r w:rsidRPr="00300CE4">
        <w:t xml:space="preserve">There are no special </w:t>
      </w:r>
      <w:r>
        <w:t>terms</w:t>
      </w:r>
      <w:r w:rsidRPr="00300CE4">
        <w:t xml:space="preserve"> for this </w:t>
      </w:r>
      <w:r>
        <w:t>award.</w:t>
      </w:r>
    </w:p>
    <w:p w14:paraId="54CB47D4" w14:textId="77777777" w:rsidR="00244A77" w:rsidRDefault="00244A77" w:rsidP="00244A77">
      <w:pPr>
        <w:pStyle w:val="AgreementSectionOptionInstructions"/>
      </w:pPr>
      <w:r w:rsidRPr="001B1C7F">
        <w:lastRenderedPageBreak/>
        <w:t>[</w:t>
      </w:r>
      <w:r w:rsidR="000529BA">
        <w:rPr>
          <w:b/>
          <w:bCs/>
        </w:rPr>
        <w:t xml:space="preserve">Alternative #2: </w:t>
      </w:r>
      <w:r w:rsidRPr="001B1C7F">
        <w:t>If the</w:t>
      </w:r>
      <w:r>
        <w:t>re are special terms and conditions</w:t>
      </w:r>
      <w:r w:rsidRPr="001B1C7F">
        <w:t xml:space="preserve">, </w:t>
      </w:r>
      <w:r>
        <w:t xml:space="preserve">repeat </w:t>
      </w:r>
      <w:r w:rsidR="00643AFB">
        <w:t xml:space="preserve">and modify </w:t>
      </w:r>
      <w:r w:rsidRPr="001B1C7F">
        <w:t>the following</w:t>
      </w:r>
      <w:r>
        <w:t xml:space="preserve"> as needed:</w:t>
      </w:r>
      <w:r w:rsidRPr="001B1C7F">
        <w:t>]</w:t>
      </w:r>
    </w:p>
    <w:p w14:paraId="158F6EA7" w14:textId="77777777" w:rsidR="00244A77" w:rsidRDefault="00244A77" w:rsidP="00244A77">
      <w:pPr>
        <w:pStyle w:val="AgreementSectionHeadingforsubsections"/>
      </w:pPr>
      <w:r>
        <w:t>[Special Term Title].</w:t>
      </w:r>
    </w:p>
    <w:p w14:paraId="3A94BFF4" w14:textId="77777777" w:rsidR="00244A77" w:rsidRPr="00244A77" w:rsidRDefault="00244A77" w:rsidP="00244A77">
      <w:pPr>
        <w:pStyle w:val="AgreementSectionText"/>
      </w:pPr>
      <w:r>
        <w:t>[special term text]</w:t>
      </w:r>
    </w:p>
    <w:p w14:paraId="7794D1D3" w14:textId="77777777" w:rsidR="009A33B1" w:rsidRDefault="009A33B1" w:rsidP="009A33B1">
      <w:pPr>
        <w:pStyle w:val="ScheduleTitle"/>
      </w:pPr>
      <w:r>
        <w:lastRenderedPageBreak/>
        <w:t>Schedule</w:t>
      </w:r>
      <w:r w:rsidRPr="00300CE4">
        <w:t xml:space="preserve"> A</w:t>
      </w:r>
      <w:r>
        <w:br/>
        <w:t>Administrative Information</w:t>
      </w:r>
    </w:p>
    <w:p w14:paraId="234271DB" w14:textId="77777777" w:rsidR="009A33B1" w:rsidRDefault="009A33B1" w:rsidP="00201232">
      <w:pPr>
        <w:pStyle w:val="ScheduleSectionHeading"/>
      </w:pPr>
      <w:commentRangeStart w:id="0"/>
      <w:r>
        <w:t>Application</w:t>
      </w:r>
      <w:commentRangeEnd w:id="0"/>
      <w:r>
        <w:rPr>
          <w:rStyle w:val="CommentReference"/>
          <w:sz w:val="24"/>
          <w:szCs w:val="20"/>
        </w:rPr>
        <w:commentReference w:id="0"/>
      </w:r>
      <w:r>
        <w:t>.</w:t>
      </w:r>
    </w:p>
    <w:p w14:paraId="4716AF1B" w14:textId="77777777" w:rsidR="009A33B1" w:rsidRDefault="009A33B1" w:rsidP="00201232">
      <w:pPr>
        <w:pStyle w:val="ScheduleSectionText"/>
      </w:pPr>
      <w:r>
        <w:t>Application Title:</w:t>
      </w:r>
      <w:r>
        <w:tab/>
      </w:r>
      <w:r w:rsidRPr="00201232">
        <w:rPr>
          <w:color w:val="FF0000"/>
        </w:rPr>
        <w:t>[insert full title of submitted application]</w:t>
      </w:r>
    </w:p>
    <w:p w14:paraId="4C4882C3" w14:textId="77777777" w:rsidR="009A33B1" w:rsidRDefault="009A33B1" w:rsidP="00201232">
      <w:pPr>
        <w:pStyle w:val="ScheduleSectionText"/>
      </w:pPr>
      <w:r>
        <w:t>Application Date:</w:t>
      </w:r>
      <w:r>
        <w:tab/>
      </w:r>
      <w:r w:rsidRPr="00201232">
        <w:rPr>
          <w:color w:val="FF0000"/>
        </w:rPr>
        <w:t>[insert the date in box 3 of the SF-424]</w:t>
      </w:r>
    </w:p>
    <w:p w14:paraId="14CD5885" w14:textId="77777777" w:rsidR="00201232" w:rsidRPr="00300CE4" w:rsidRDefault="00201232" w:rsidP="00201232">
      <w:pPr>
        <w:pStyle w:val="ScheduleSectionHeading"/>
      </w:pPr>
      <w:r w:rsidRPr="0036345E">
        <w:t xml:space="preserve">Recipient’s </w:t>
      </w:r>
      <w:r>
        <w:t>Unique Entity Identifier.</w:t>
      </w:r>
    </w:p>
    <w:p w14:paraId="24C9AC74" w14:textId="77777777" w:rsidR="00201232" w:rsidRPr="001932D9" w:rsidRDefault="00E62DBF" w:rsidP="00201232">
      <w:pPr>
        <w:pStyle w:val="ScheduleSectionText"/>
      </w:pPr>
      <w:r>
        <w:t>Recipient’s Unique Entity Identifier:</w:t>
      </w:r>
      <w:r>
        <w:tab/>
      </w:r>
      <w:r w:rsidRPr="00E62DBF">
        <w:rPr>
          <w:color w:val="FF0000"/>
        </w:rPr>
        <w:t xml:space="preserve">[insert </w:t>
      </w:r>
      <w:r>
        <w:rPr>
          <w:color w:val="FF0000"/>
        </w:rPr>
        <w:t>UEI</w:t>
      </w:r>
      <w:r w:rsidRPr="00E62DBF">
        <w:rPr>
          <w:color w:val="FF0000"/>
        </w:rPr>
        <w:t>]</w:t>
      </w:r>
      <w:r>
        <w:t>.</w:t>
      </w:r>
    </w:p>
    <w:p w14:paraId="627EA559" w14:textId="77777777" w:rsidR="00AF514D" w:rsidRPr="00F31D6B" w:rsidRDefault="00AF514D" w:rsidP="00AF514D">
      <w:pPr>
        <w:pStyle w:val="ScheduleSectionHeading"/>
      </w:pPr>
      <w:r w:rsidRPr="005E23E1">
        <w:t xml:space="preserve">Recipient </w:t>
      </w:r>
      <w:r w:rsidRPr="00F31D6B">
        <w:t>Contact(s).</w:t>
      </w:r>
      <w:commentRangeStart w:id="1"/>
      <w:commentRangeEnd w:id="1"/>
      <w:r w:rsidRPr="00F31D6B">
        <w:rPr>
          <w:rStyle w:val="CommentReference"/>
          <w:sz w:val="24"/>
          <w:szCs w:val="20"/>
        </w:rPr>
        <w:commentReference w:id="1"/>
      </w:r>
    </w:p>
    <w:p w14:paraId="069B2B0A" w14:textId="77777777" w:rsidR="00201232" w:rsidRPr="006F634B" w:rsidRDefault="00201232" w:rsidP="006F634B">
      <w:pPr>
        <w:pStyle w:val="ScheduleSectionTextGroupedBlock"/>
        <w:rPr>
          <w:color w:val="FF0000"/>
        </w:rPr>
      </w:pPr>
      <w:r w:rsidRPr="006F634B">
        <w:rPr>
          <w:color w:val="FF0000"/>
        </w:rPr>
        <w:t>Name</w:t>
      </w:r>
    </w:p>
    <w:p w14:paraId="09CED70F" w14:textId="77777777" w:rsidR="00201232" w:rsidRPr="006F634B" w:rsidRDefault="00201232" w:rsidP="006F634B">
      <w:pPr>
        <w:pStyle w:val="ScheduleSectionTextGroupedBlock"/>
        <w:rPr>
          <w:color w:val="FF0000"/>
        </w:rPr>
      </w:pPr>
      <w:r w:rsidRPr="006F634B">
        <w:rPr>
          <w:color w:val="FF0000"/>
        </w:rPr>
        <w:t>Title</w:t>
      </w:r>
    </w:p>
    <w:p w14:paraId="5F1D054E" w14:textId="77777777" w:rsidR="00201232" w:rsidRPr="006F634B" w:rsidRDefault="00201232" w:rsidP="006F634B">
      <w:pPr>
        <w:pStyle w:val="ScheduleSectionTextGroupedBlock"/>
        <w:rPr>
          <w:color w:val="FF0000"/>
        </w:rPr>
      </w:pPr>
      <w:r w:rsidRPr="006F634B">
        <w:rPr>
          <w:color w:val="FF0000"/>
        </w:rPr>
        <w:t>Agency</w:t>
      </w:r>
    </w:p>
    <w:p w14:paraId="77617DA4" w14:textId="77777777" w:rsidR="00201232" w:rsidRPr="006F634B" w:rsidRDefault="00201232" w:rsidP="006F634B">
      <w:pPr>
        <w:pStyle w:val="ScheduleSectionTextGroupedBlock"/>
        <w:rPr>
          <w:color w:val="FF0000"/>
        </w:rPr>
      </w:pPr>
      <w:r w:rsidRPr="006F634B">
        <w:rPr>
          <w:color w:val="FF0000"/>
        </w:rPr>
        <w:t>Mailing Address</w:t>
      </w:r>
    </w:p>
    <w:p w14:paraId="721DE387" w14:textId="77777777" w:rsidR="00201232" w:rsidRPr="006F634B" w:rsidRDefault="00201232" w:rsidP="006F634B">
      <w:pPr>
        <w:pStyle w:val="ScheduleSectionTextGroupedBlock"/>
        <w:rPr>
          <w:color w:val="FF0000"/>
        </w:rPr>
      </w:pPr>
      <w:r w:rsidRPr="006F634B">
        <w:rPr>
          <w:color w:val="FF0000"/>
        </w:rPr>
        <w:t>Phone Number</w:t>
      </w:r>
    </w:p>
    <w:p w14:paraId="7FAEA20F" w14:textId="77777777" w:rsidR="00201232" w:rsidRPr="006F634B" w:rsidRDefault="00201232" w:rsidP="006F634B">
      <w:pPr>
        <w:pStyle w:val="ScheduleSectionTextGroupedBlock"/>
        <w:rPr>
          <w:color w:val="FF0000"/>
        </w:rPr>
      </w:pPr>
      <w:r w:rsidRPr="006F634B">
        <w:rPr>
          <w:color w:val="FF0000"/>
        </w:rPr>
        <w:t>Email Address</w:t>
      </w:r>
    </w:p>
    <w:p w14:paraId="698C0891" w14:textId="77777777" w:rsidR="00201232" w:rsidRPr="00F31D6B" w:rsidRDefault="00201232" w:rsidP="00201232">
      <w:pPr>
        <w:pStyle w:val="ScheduleSectionHeading"/>
      </w:pPr>
      <w:r w:rsidRPr="005E23E1">
        <w:t xml:space="preserve">Recipient </w:t>
      </w:r>
      <w:r>
        <w:t xml:space="preserve">Key </w:t>
      </w:r>
      <w:r w:rsidRPr="00F31D6B">
        <w:t>Personnel.</w:t>
      </w:r>
    </w:p>
    <w:p w14:paraId="3C318AE7" w14:textId="77777777" w:rsidR="00201232" w:rsidRPr="005F7C5D" w:rsidRDefault="00201232" w:rsidP="006F634B">
      <w:pPr>
        <w:pStyle w:val="ScheduleSectionText"/>
      </w:pPr>
      <w:r w:rsidRPr="005F7C5D">
        <w:t>None.</w:t>
      </w:r>
    </w:p>
    <w:p w14:paraId="399967C1" w14:textId="77777777" w:rsidR="00AF514D" w:rsidRPr="000C7868" w:rsidRDefault="00AF514D" w:rsidP="00AF514D">
      <w:pPr>
        <w:pStyle w:val="ScheduleSectionHeading"/>
      </w:pPr>
      <w:commentRangeStart w:id="2"/>
      <w:r w:rsidRPr="000C7868">
        <w:t xml:space="preserve">USDOT </w:t>
      </w:r>
      <w:r>
        <w:t xml:space="preserve">Project </w:t>
      </w:r>
      <w:r w:rsidRPr="000C7868">
        <w:t>Contact</w:t>
      </w:r>
      <w:r>
        <w:t>(</w:t>
      </w:r>
      <w:r w:rsidRPr="000C7868">
        <w:t>s</w:t>
      </w:r>
      <w:r>
        <w:t>)</w:t>
      </w:r>
      <w:r w:rsidRPr="00F31D6B">
        <w:t>.</w:t>
      </w:r>
      <w:commentRangeStart w:id="3"/>
      <w:commentRangeEnd w:id="3"/>
      <w:r w:rsidRPr="000C7868">
        <w:rPr>
          <w:rStyle w:val="CommentReference"/>
          <w:sz w:val="24"/>
          <w:szCs w:val="20"/>
        </w:rPr>
        <w:commentReference w:id="3"/>
      </w:r>
      <w:commentRangeEnd w:id="2"/>
      <w:r w:rsidR="00DE35CA" w:rsidRPr="000C7868">
        <w:rPr>
          <w:rStyle w:val="CommentReference"/>
          <w:sz w:val="24"/>
          <w:szCs w:val="20"/>
        </w:rPr>
        <w:commentReference w:id="2"/>
      </w:r>
    </w:p>
    <w:p w14:paraId="50E82F85" w14:textId="77777777" w:rsidR="00201232" w:rsidRPr="006F634B" w:rsidRDefault="00201232" w:rsidP="006F634B">
      <w:pPr>
        <w:pStyle w:val="ScheduleSectionTextGroupedBlock"/>
        <w:rPr>
          <w:color w:val="FF0000"/>
        </w:rPr>
      </w:pPr>
      <w:r w:rsidRPr="006F634B">
        <w:rPr>
          <w:color w:val="FF0000"/>
        </w:rPr>
        <w:t>Name</w:t>
      </w:r>
    </w:p>
    <w:p w14:paraId="7673F11B" w14:textId="77777777" w:rsidR="00201232" w:rsidRPr="006F634B" w:rsidRDefault="00201232" w:rsidP="006F634B">
      <w:pPr>
        <w:pStyle w:val="ScheduleSectionTextGroupedBlock"/>
        <w:rPr>
          <w:color w:val="FF0000"/>
        </w:rPr>
      </w:pPr>
      <w:r w:rsidRPr="006F634B">
        <w:rPr>
          <w:color w:val="FF0000"/>
        </w:rPr>
        <w:t>Title</w:t>
      </w:r>
    </w:p>
    <w:p w14:paraId="58F5994F" w14:textId="77777777" w:rsidR="00201232" w:rsidRPr="006F634B" w:rsidRDefault="00201232" w:rsidP="006F634B">
      <w:pPr>
        <w:pStyle w:val="ScheduleSectionTextGroupedBlock"/>
        <w:rPr>
          <w:color w:val="FF0000"/>
        </w:rPr>
      </w:pPr>
      <w:r w:rsidRPr="006F634B">
        <w:rPr>
          <w:color w:val="FF0000"/>
        </w:rPr>
        <w:t>Agency</w:t>
      </w:r>
    </w:p>
    <w:p w14:paraId="61075951" w14:textId="77777777" w:rsidR="00201232" w:rsidRPr="006F634B" w:rsidRDefault="00201232" w:rsidP="006F634B">
      <w:pPr>
        <w:pStyle w:val="ScheduleSectionTextGroupedBlock"/>
        <w:rPr>
          <w:color w:val="FF0000"/>
        </w:rPr>
      </w:pPr>
      <w:r w:rsidRPr="006F634B">
        <w:rPr>
          <w:color w:val="FF0000"/>
        </w:rPr>
        <w:t>Mailing Address</w:t>
      </w:r>
    </w:p>
    <w:p w14:paraId="71FA6EA9" w14:textId="77777777" w:rsidR="00201232" w:rsidRPr="006F634B" w:rsidRDefault="00201232" w:rsidP="006F634B">
      <w:pPr>
        <w:pStyle w:val="ScheduleSectionTextGroupedBlock"/>
        <w:rPr>
          <w:color w:val="FF0000"/>
        </w:rPr>
      </w:pPr>
      <w:r w:rsidRPr="006F634B">
        <w:rPr>
          <w:color w:val="FF0000"/>
        </w:rPr>
        <w:t>Phone Number</w:t>
      </w:r>
    </w:p>
    <w:p w14:paraId="2F743B5D" w14:textId="77777777" w:rsidR="00201232" w:rsidRPr="006F634B" w:rsidRDefault="00201232" w:rsidP="006F634B">
      <w:pPr>
        <w:pStyle w:val="ScheduleSectionTextGroupedBlock"/>
        <w:rPr>
          <w:color w:val="FF0000"/>
        </w:rPr>
      </w:pPr>
      <w:r w:rsidRPr="006F634B">
        <w:rPr>
          <w:color w:val="FF0000"/>
        </w:rPr>
        <w:t>Email Address</w:t>
      </w:r>
    </w:p>
    <w:p w14:paraId="19161CE7" w14:textId="77777777" w:rsidR="00201232" w:rsidRDefault="00201232" w:rsidP="00201232">
      <w:pPr>
        <w:pStyle w:val="ScheduleSectionHeading"/>
      </w:pPr>
      <w:r>
        <w:t>Payment System.</w:t>
      </w:r>
    </w:p>
    <w:p w14:paraId="005F93A7" w14:textId="070BB3F4" w:rsidR="00201232" w:rsidRDefault="00201232" w:rsidP="006F634B">
      <w:pPr>
        <w:pStyle w:val="ScheduleSectionText"/>
      </w:pPr>
      <w:r>
        <w:t>USDOT Payment System:</w:t>
      </w:r>
      <w:r>
        <w:tab/>
      </w:r>
      <w:r w:rsidR="00B534B5">
        <w:t>ECHO</w:t>
      </w:r>
    </w:p>
    <w:p w14:paraId="6DB016F3" w14:textId="77777777" w:rsidR="00201232" w:rsidRDefault="00201232" w:rsidP="00201232">
      <w:pPr>
        <w:pStyle w:val="ScheduleSectionHeading"/>
      </w:pPr>
      <w:r>
        <w:t>Office for Subaward and Contract Authorization.</w:t>
      </w:r>
    </w:p>
    <w:p w14:paraId="176D6BB5" w14:textId="77777777" w:rsidR="00201232" w:rsidRDefault="00201232" w:rsidP="006F634B">
      <w:pPr>
        <w:pStyle w:val="ScheduleSectionText"/>
      </w:pPr>
      <w:bookmarkStart w:id="4" w:name="_Hlk23525802"/>
      <w:r>
        <w:t xml:space="preserve">USDOT Office for Subaward and Contract </w:t>
      </w:r>
      <w:bookmarkEnd w:id="4"/>
      <w:r>
        <w:t>Authorization:</w:t>
      </w:r>
      <w:r>
        <w:tab/>
      </w:r>
      <w:r w:rsidR="00A8038B">
        <w:t>None</w:t>
      </w:r>
    </w:p>
    <w:p w14:paraId="5BC9B12E" w14:textId="77777777" w:rsidR="006F634B" w:rsidRDefault="00201232" w:rsidP="00A3436B">
      <w:pPr>
        <w:pStyle w:val="ScheduleSectionHeading"/>
      </w:pPr>
      <w:r w:rsidRPr="00165E42">
        <w:t>Federal Award Identification Number.</w:t>
      </w:r>
    </w:p>
    <w:p w14:paraId="639F14EA" w14:textId="77777777" w:rsidR="00201232" w:rsidRDefault="00E62DBF" w:rsidP="006F634B">
      <w:pPr>
        <w:pStyle w:val="ScheduleSectionText"/>
      </w:pPr>
      <w:bookmarkStart w:id="5" w:name="_Hlk112080028"/>
      <w:r>
        <w:t>Federal Award Identification Number:</w:t>
      </w:r>
      <w:r>
        <w:tab/>
      </w:r>
      <w:r w:rsidRPr="00E62DBF">
        <w:rPr>
          <w:color w:val="FF0000"/>
        </w:rPr>
        <w:t>[insert FAIN]</w:t>
      </w:r>
    </w:p>
    <w:bookmarkEnd w:id="5"/>
    <w:p w14:paraId="68F241BA" w14:textId="77777777" w:rsidR="00201232" w:rsidRDefault="00201232" w:rsidP="00201232">
      <w:pPr>
        <w:pStyle w:val="ScheduleTitle"/>
      </w:pPr>
      <w:r>
        <w:lastRenderedPageBreak/>
        <w:t xml:space="preserve">Schedule </w:t>
      </w:r>
      <w:r w:rsidR="0068001C">
        <w:t>B</w:t>
      </w:r>
      <w:r>
        <w:br/>
        <w:t xml:space="preserve">Project </w:t>
      </w:r>
      <w:r w:rsidR="001220EE">
        <w:t>Activities</w:t>
      </w:r>
    </w:p>
    <w:p w14:paraId="30D06BEA" w14:textId="77777777" w:rsidR="00201232" w:rsidRPr="00300CE4" w:rsidRDefault="00201232" w:rsidP="00201232">
      <w:pPr>
        <w:pStyle w:val="AgreementSectionText"/>
      </w:pPr>
    </w:p>
    <w:p w14:paraId="46C8C6B3" w14:textId="77777777" w:rsidR="006F634B" w:rsidRDefault="006F634B" w:rsidP="006F634B">
      <w:pPr>
        <w:pStyle w:val="ScheduleSectionHeading"/>
      </w:pPr>
      <w:r>
        <w:t>General Project Description</w:t>
      </w:r>
      <w:commentRangeStart w:id="6"/>
      <w:commentRangeEnd w:id="6"/>
      <w:r>
        <w:rPr>
          <w:rStyle w:val="CommentReference"/>
          <w:sz w:val="24"/>
          <w:szCs w:val="20"/>
        </w:rPr>
        <w:commentReference w:id="6"/>
      </w:r>
      <w:r>
        <w:t>.</w:t>
      </w:r>
    </w:p>
    <w:p w14:paraId="1F7BA0F0" w14:textId="77777777" w:rsidR="006F634B" w:rsidRPr="006F634B" w:rsidRDefault="006F634B" w:rsidP="006F634B">
      <w:pPr>
        <w:pStyle w:val="ScheduleSectionText"/>
        <w:rPr>
          <w:color w:val="FF0000"/>
        </w:rPr>
      </w:pPr>
      <w:r w:rsidRPr="006F634B">
        <w:rPr>
          <w:color w:val="FF0000"/>
        </w:rPr>
        <w:t>[</w:t>
      </w:r>
      <w:r>
        <w:rPr>
          <w:color w:val="FF0000"/>
        </w:rPr>
        <w:t>Insert text from decision memo with any necessary corrections.</w:t>
      </w:r>
      <w:r w:rsidRPr="006F634B">
        <w:rPr>
          <w:color w:val="FF0000"/>
        </w:rPr>
        <w:t>]</w:t>
      </w:r>
    </w:p>
    <w:p w14:paraId="64D9DDD8" w14:textId="77777777" w:rsidR="00201232" w:rsidRDefault="006F634B" w:rsidP="009A33B1">
      <w:pPr>
        <w:pStyle w:val="ScheduleSectionHeading"/>
      </w:pPr>
      <w:r>
        <w:t>Statement of Work</w:t>
      </w:r>
      <w:commentRangeStart w:id="7"/>
      <w:commentRangeEnd w:id="7"/>
      <w:r w:rsidR="00C71A47" w:rsidRPr="00B272AC">
        <w:rPr>
          <w:rStyle w:val="CommentReference"/>
          <w:sz w:val="24"/>
          <w:szCs w:val="20"/>
        </w:rPr>
        <w:commentReference w:id="7"/>
      </w:r>
      <w:r w:rsidR="00C71A47" w:rsidRPr="00B272AC">
        <w:t>.</w:t>
      </w:r>
    </w:p>
    <w:p w14:paraId="15208C53" w14:textId="77777777" w:rsidR="00201232" w:rsidRDefault="006F634B" w:rsidP="006F634B">
      <w:pPr>
        <w:pStyle w:val="ScheduleSectionText"/>
        <w:rPr>
          <w:color w:val="FF0000"/>
        </w:rPr>
      </w:pPr>
      <w:r w:rsidRPr="006F634B">
        <w:rPr>
          <w:color w:val="FF0000"/>
        </w:rPr>
        <w:t>[</w:t>
      </w:r>
      <w:r>
        <w:rPr>
          <w:color w:val="FF0000"/>
        </w:rPr>
        <w:t>Insert statement of work.</w:t>
      </w:r>
      <w:r w:rsidRPr="006F634B">
        <w:rPr>
          <w:color w:val="FF0000"/>
        </w:rPr>
        <w:t>]</w:t>
      </w:r>
    </w:p>
    <w:p w14:paraId="09052095" w14:textId="77777777" w:rsidR="00B91A7D" w:rsidRDefault="00B91A7D" w:rsidP="00B91A7D">
      <w:pPr>
        <w:pStyle w:val="ScheduleTitle"/>
      </w:pPr>
      <w:r>
        <w:lastRenderedPageBreak/>
        <w:t xml:space="preserve">Schedule </w:t>
      </w:r>
      <w:r w:rsidR="0068001C">
        <w:t>C</w:t>
      </w:r>
      <w:r>
        <w:br/>
        <w:t>Award Dates and Project Schedule</w:t>
      </w:r>
    </w:p>
    <w:p w14:paraId="24BFADAD" w14:textId="77777777" w:rsidR="00B91A7D" w:rsidRDefault="00B91A7D" w:rsidP="00B91A7D">
      <w:pPr>
        <w:pStyle w:val="ScheduleSectionHeading"/>
      </w:pPr>
      <w:r w:rsidRPr="00122E75">
        <w:t>Award Dates.</w:t>
      </w:r>
    </w:p>
    <w:p w14:paraId="56762C80" w14:textId="5F76B1AF" w:rsidR="00463374" w:rsidRDefault="00463374" w:rsidP="7F8176E3">
      <w:pPr>
        <w:pStyle w:val="AwardDateBlock"/>
        <w:rPr>
          <w:color w:val="D13438"/>
          <w:szCs w:val="24"/>
        </w:rPr>
      </w:pPr>
      <w:commentRangeStart w:id="8"/>
      <w:commentRangeStart w:id="9"/>
      <w:commentRangeEnd w:id="9"/>
      <w:r w:rsidRPr="7F8176E3">
        <w:rPr>
          <w:rStyle w:val="CommentReference"/>
          <w:color w:val="D13438"/>
          <w:sz w:val="24"/>
          <w:szCs w:val="24"/>
          <w:u w:val="single"/>
        </w:rPr>
        <w:commentReference w:id="9"/>
      </w:r>
      <w:commentRangeEnd w:id="8"/>
      <w:r w:rsidRPr="7F8176E3">
        <w:rPr>
          <w:rStyle w:val="CommentReference"/>
          <w:color w:val="D13438"/>
          <w:sz w:val="24"/>
          <w:szCs w:val="24"/>
          <w:u w:val="single"/>
        </w:rPr>
        <w:commentReference w:id="8"/>
      </w:r>
      <w:r w:rsidR="5D8EBD37" w:rsidRPr="7F8176E3">
        <w:rPr>
          <w:color w:val="D13438"/>
          <w:szCs w:val="24"/>
          <w:u w:val="single"/>
        </w:rPr>
        <w:t>Budget Period End Date:[Choose the appropriate one of these two alternatives.]</w:t>
      </w:r>
    </w:p>
    <w:p w14:paraId="2F07E2B2" w14:textId="2A232922" w:rsidR="5D8EBD37" w:rsidRDefault="5D8EBD37" w:rsidP="00180FC1">
      <w:pPr>
        <w:ind w:firstLine="600"/>
        <w:rPr>
          <w:color w:val="D13438"/>
          <w:szCs w:val="24"/>
        </w:rPr>
      </w:pPr>
      <w:r w:rsidRPr="7F8176E3">
        <w:rPr>
          <w:color w:val="D13438"/>
          <w:szCs w:val="24"/>
          <w:u w:val="single"/>
        </w:rPr>
        <w:t>[</w:t>
      </w:r>
      <w:r w:rsidRPr="7F8176E3">
        <w:rPr>
          <w:b/>
          <w:bCs/>
          <w:color w:val="D13438"/>
          <w:szCs w:val="24"/>
          <w:u w:val="single"/>
        </w:rPr>
        <w:t>Alternative #1:</w:t>
      </w:r>
      <w:r w:rsidRPr="7F8176E3">
        <w:rPr>
          <w:color w:val="D13438"/>
          <w:szCs w:val="24"/>
          <w:u w:val="single"/>
        </w:rPr>
        <w:t xml:space="preserve"> If all funds are being obligated at once:]</w:t>
      </w:r>
    </w:p>
    <w:p w14:paraId="2ECE7D8B" w14:textId="52D9F609" w:rsidR="5D8EBD37" w:rsidRDefault="5D8EBD37" w:rsidP="00180FC1">
      <w:pPr>
        <w:ind w:left="600"/>
        <w:rPr>
          <w:color w:val="D13438"/>
          <w:szCs w:val="24"/>
        </w:rPr>
      </w:pPr>
      <w:r w:rsidRPr="7F8176E3">
        <w:rPr>
          <w:color w:val="D13438"/>
          <w:szCs w:val="24"/>
          <w:u w:val="single"/>
        </w:rPr>
        <w:t>Budget Period End Date: MM/DD/YYYY</w:t>
      </w:r>
    </w:p>
    <w:p w14:paraId="04CBD3EC" w14:textId="78676500" w:rsidR="7F8176E3" w:rsidRDefault="7F8176E3" w:rsidP="00180FC1">
      <w:pPr>
        <w:ind w:left="600"/>
        <w:rPr>
          <w:color w:val="D13438"/>
          <w:szCs w:val="24"/>
        </w:rPr>
      </w:pPr>
    </w:p>
    <w:p w14:paraId="26545A97" w14:textId="78867CA6" w:rsidR="5D8EBD37" w:rsidRDefault="5D8EBD37" w:rsidP="00180FC1">
      <w:pPr>
        <w:ind w:firstLine="600"/>
        <w:rPr>
          <w:color w:val="D13438"/>
          <w:szCs w:val="24"/>
        </w:rPr>
      </w:pPr>
      <w:r w:rsidRPr="7F8176E3">
        <w:rPr>
          <w:color w:val="D13438"/>
          <w:szCs w:val="24"/>
          <w:u w:val="single"/>
        </w:rPr>
        <w:t>[</w:t>
      </w:r>
      <w:r w:rsidRPr="7F8176E3">
        <w:rPr>
          <w:b/>
          <w:bCs/>
          <w:color w:val="D13438"/>
          <w:szCs w:val="24"/>
          <w:u w:val="single"/>
        </w:rPr>
        <w:t>Alternative #2</w:t>
      </w:r>
      <w:r w:rsidRPr="7F8176E3">
        <w:rPr>
          <w:color w:val="D13438"/>
          <w:szCs w:val="24"/>
          <w:u w:val="single"/>
        </w:rPr>
        <w:t>: If funds are to be obligated in multiple project phases:]</w:t>
      </w:r>
    </w:p>
    <w:p w14:paraId="36B5A42D" w14:textId="693614D5" w:rsidR="5D8EBD37" w:rsidRDefault="5D8EBD37" w:rsidP="00180FC1">
      <w:pPr>
        <w:spacing w:line="259" w:lineRule="auto"/>
        <w:ind w:left="600"/>
        <w:rPr>
          <w:color w:val="D13438"/>
          <w:szCs w:val="24"/>
        </w:rPr>
      </w:pPr>
      <w:r w:rsidRPr="7F8176E3">
        <w:rPr>
          <w:color w:val="D13438"/>
          <w:szCs w:val="24"/>
          <w:u w:val="single"/>
        </w:rPr>
        <w:t>Base Phase Budget Period End Date:  MM/DD/YYYY</w:t>
      </w:r>
    </w:p>
    <w:p w14:paraId="0A27D9B0" w14:textId="2F7E1FF3" w:rsidR="5D8EBD37" w:rsidRDefault="5D8EBD37" w:rsidP="00180FC1">
      <w:pPr>
        <w:ind w:left="600"/>
        <w:rPr>
          <w:color w:val="D13438"/>
          <w:szCs w:val="24"/>
        </w:rPr>
      </w:pPr>
      <w:r w:rsidRPr="7F8176E3">
        <w:rPr>
          <w:color w:val="D13438"/>
          <w:szCs w:val="24"/>
          <w:u w:val="single"/>
        </w:rPr>
        <w:t>Option Phase 1 Budget Period End Date:  MM/DD/YYYY</w:t>
      </w:r>
    </w:p>
    <w:p w14:paraId="54081CD0" w14:textId="67E692BF" w:rsidR="5D8EBD37" w:rsidRDefault="5D8EBD37" w:rsidP="00180FC1">
      <w:pPr>
        <w:ind w:left="600"/>
        <w:rPr>
          <w:color w:val="D13438"/>
          <w:szCs w:val="24"/>
        </w:rPr>
      </w:pPr>
      <w:r w:rsidRPr="7F8176E3">
        <w:rPr>
          <w:color w:val="D13438"/>
          <w:szCs w:val="24"/>
          <w:u w:val="single"/>
        </w:rPr>
        <w:t>Option Phase 2 Budget Period End Date: MM/DD/YYYY</w:t>
      </w:r>
    </w:p>
    <w:p w14:paraId="7B2284B9" w14:textId="5AC89A7D" w:rsidR="7F8176E3" w:rsidRDefault="7F8176E3" w:rsidP="7F8176E3">
      <w:pPr>
        <w:pStyle w:val="AwardDateBlock"/>
        <w:rPr>
          <w:color w:val="FF0000"/>
        </w:rPr>
      </w:pPr>
    </w:p>
    <w:p w14:paraId="26F915B8" w14:textId="77777777" w:rsidR="00463374" w:rsidRDefault="00463374" w:rsidP="00463374">
      <w:pPr>
        <w:pStyle w:val="AwardDateBlock"/>
      </w:pPr>
      <w:r>
        <w:t>Period of Performance End Dat</w:t>
      </w:r>
      <w:r w:rsidR="00A8038B">
        <w:t>e</w:t>
      </w:r>
      <w:commentRangeStart w:id="10"/>
      <w:r w:rsidR="00A8038B">
        <w:t>:</w:t>
      </w:r>
      <w:commentRangeEnd w:id="10"/>
      <w:r w:rsidR="00A8038B">
        <w:rPr>
          <w:rStyle w:val="CommentReference"/>
          <w:sz w:val="24"/>
          <w:szCs w:val="20"/>
        </w:rPr>
        <w:commentReference w:id="10"/>
      </w:r>
      <w:r w:rsidR="00A8038B">
        <w:tab/>
      </w:r>
      <w:r w:rsidR="00A8038B" w:rsidRPr="00090D18">
        <w:rPr>
          <w:color w:val="FF0000"/>
        </w:rPr>
        <w:t>[insert date]</w:t>
      </w:r>
    </w:p>
    <w:p w14:paraId="53EF2B79" w14:textId="4AB3CBBB" w:rsidR="00271E15" w:rsidRPr="00E919A5" w:rsidRDefault="00B91A7D" w:rsidP="14F0B895">
      <w:pPr>
        <w:pStyle w:val="ScheduleSectionHeading"/>
      </w:pPr>
      <w:r>
        <w:t xml:space="preserve">Estimated </w:t>
      </w:r>
      <w:commentRangeStart w:id="11"/>
      <w:r>
        <w:t>P</w:t>
      </w:r>
      <w:commentRangeEnd w:id="11"/>
      <w:r>
        <w:rPr>
          <w:rStyle w:val="CommentReference"/>
          <w:sz w:val="24"/>
          <w:szCs w:val="20"/>
        </w:rPr>
        <w:commentReference w:id="11"/>
      </w:r>
      <w:r>
        <w:t xml:space="preserve">roject </w:t>
      </w:r>
      <w:commentRangeStart w:id="12"/>
      <w:r>
        <w:t>Schedule.</w:t>
      </w:r>
      <w:commentRangeEnd w:id="12"/>
      <w:r w:rsidRPr="14F0B895">
        <w:rPr>
          <w:rStyle w:val="CommentReference"/>
          <w:color w:val="FF0000"/>
          <w:sz w:val="24"/>
          <w:szCs w:val="20"/>
        </w:rPr>
        <w:commentReference w:id="12"/>
      </w:r>
      <w:r w:rsidR="00F20875" w:rsidRPr="14F0B895">
        <w:rPr>
          <w:color w:val="FF0000"/>
        </w:rPr>
        <w:t xml:space="preserve"> </w:t>
      </w:r>
    </w:p>
    <w:p w14:paraId="6F8A560E" w14:textId="77777777" w:rsidR="00271E15" w:rsidRPr="00271E15" w:rsidRDefault="00271E15" w:rsidP="14F0B895">
      <w:pPr>
        <w:ind w:left="720"/>
      </w:pP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14:paraId="03D022E6" w14:textId="77777777" w:rsidTr="14F0B895">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14:paraId="1EFFA622" w14:textId="77777777" w:rsidR="00B91A7D" w:rsidRDefault="00B91A7D" w:rsidP="005070AB">
            <w:pPr>
              <w:pStyle w:val="AgreementSection"/>
              <w:ind w:left="0" w:firstLine="0"/>
            </w:pPr>
            <w:r>
              <w:t>Milestone</w:t>
            </w:r>
          </w:p>
        </w:tc>
        <w:tc>
          <w:tcPr>
            <w:tcW w:w="2160" w:type="dxa"/>
          </w:tcPr>
          <w:p w14:paraId="50951EEC" w14:textId="77777777" w:rsidR="00B91A7D" w:rsidRDefault="00B91A7D" w:rsidP="005070AB">
            <w:pPr>
              <w:pStyle w:val="AgreementSection"/>
              <w:ind w:left="0" w:firstLine="0"/>
            </w:pPr>
            <w:r>
              <w:t>Schedule Date</w:t>
            </w:r>
          </w:p>
        </w:tc>
      </w:tr>
      <w:tr w:rsidR="00F44C55" w14:paraId="033F3EC7" w14:textId="77777777" w:rsidTr="14F0B895">
        <w:trPr>
          <w:cantSplit/>
          <w:jc w:val="center"/>
        </w:trPr>
        <w:tc>
          <w:tcPr>
            <w:tcW w:w="5760" w:type="dxa"/>
          </w:tcPr>
          <w:p w14:paraId="702D4334" w14:textId="7346CD85" w:rsidR="00F44C55" w:rsidRDefault="00F44C55" w:rsidP="00F44C55">
            <w:pPr>
              <w:pStyle w:val="MilestoneTableEntry"/>
            </w:pPr>
            <w:r>
              <w:t>Planned Construction Start Date:</w:t>
            </w:r>
          </w:p>
        </w:tc>
        <w:tc>
          <w:tcPr>
            <w:tcW w:w="2160" w:type="dxa"/>
          </w:tcPr>
          <w:p w14:paraId="13782565" w14:textId="7E474F9D" w:rsidR="00F44C55" w:rsidRPr="00C62B19" w:rsidRDefault="00F44C55" w:rsidP="00F44C55">
            <w:pPr>
              <w:pStyle w:val="MilestoneTableEntry"/>
              <w:rPr>
                <w:color w:val="FF0000"/>
              </w:rPr>
            </w:pPr>
            <w:r w:rsidRPr="00C62B19">
              <w:rPr>
                <w:color w:val="FF0000"/>
              </w:rPr>
              <w:t>[insert date]</w:t>
            </w:r>
          </w:p>
        </w:tc>
      </w:tr>
      <w:tr w:rsidR="00F44C55" w14:paraId="2EABE5DE" w14:textId="77777777" w:rsidTr="14F0B895">
        <w:trPr>
          <w:cantSplit/>
          <w:jc w:val="center"/>
        </w:trPr>
        <w:tc>
          <w:tcPr>
            <w:tcW w:w="5760" w:type="dxa"/>
          </w:tcPr>
          <w:p w14:paraId="62D778E4" w14:textId="77777777" w:rsidR="00F44C55" w:rsidRPr="00E034CD" w:rsidRDefault="00F44C55" w:rsidP="00F44C55">
            <w:pPr>
              <w:pStyle w:val="MilestoneTableEntry"/>
              <w:rPr>
                <w:color w:val="FF0000"/>
              </w:rPr>
            </w:pPr>
            <w:r>
              <w:t>P</w:t>
            </w:r>
            <w:r w:rsidRPr="00957022">
              <w:t xml:space="preserve">lanned Construction Substantial </w:t>
            </w:r>
            <w:r>
              <w:t>Completion Date:</w:t>
            </w:r>
          </w:p>
        </w:tc>
        <w:tc>
          <w:tcPr>
            <w:tcW w:w="2160" w:type="dxa"/>
          </w:tcPr>
          <w:p w14:paraId="7F45AA86" w14:textId="77777777" w:rsidR="00F44C55" w:rsidRPr="00C62B19" w:rsidRDefault="00F44C55" w:rsidP="00F44C55">
            <w:pPr>
              <w:pStyle w:val="MilestoneTableEntry"/>
              <w:rPr>
                <w:color w:val="FF0000"/>
              </w:rPr>
            </w:pPr>
            <w:r w:rsidRPr="00C62B19">
              <w:rPr>
                <w:color w:val="FF0000"/>
              </w:rPr>
              <w:t>[insert date]</w:t>
            </w:r>
          </w:p>
        </w:tc>
      </w:tr>
      <w:tr w:rsidR="00F44C55" w14:paraId="350F9910" w14:textId="77777777" w:rsidTr="14F0B895">
        <w:trPr>
          <w:cantSplit/>
          <w:jc w:val="center"/>
        </w:trPr>
        <w:tc>
          <w:tcPr>
            <w:tcW w:w="5760" w:type="dxa"/>
          </w:tcPr>
          <w:p w14:paraId="22B00409" w14:textId="2780ED1E" w:rsidR="00F44C55" w:rsidRDefault="00F44C55" w:rsidP="00F44C55">
            <w:pPr>
              <w:pStyle w:val="MilestoneTableEntry"/>
            </w:pPr>
            <w:r>
              <w:t>Planned Revenue Service or Planned Project Completion Date:</w:t>
            </w:r>
          </w:p>
        </w:tc>
        <w:tc>
          <w:tcPr>
            <w:tcW w:w="2160" w:type="dxa"/>
          </w:tcPr>
          <w:p w14:paraId="5597A130" w14:textId="1AFAD949" w:rsidR="00F44C55" w:rsidRPr="00C62B19" w:rsidRDefault="00F44C55" w:rsidP="00F44C55">
            <w:pPr>
              <w:pStyle w:val="MilestoneTableEntry"/>
              <w:rPr>
                <w:color w:val="FF0000"/>
              </w:rPr>
            </w:pPr>
            <w:r w:rsidRPr="00C62B19">
              <w:rPr>
                <w:color w:val="FF0000"/>
              </w:rPr>
              <w:t>[insert date]</w:t>
            </w:r>
          </w:p>
        </w:tc>
      </w:tr>
    </w:tbl>
    <w:p w14:paraId="139E53FC" w14:textId="77777777" w:rsidR="00B91A7D" w:rsidRDefault="00B91A7D" w:rsidP="00B91A7D">
      <w:pPr>
        <w:pStyle w:val="ScheduleSectionHeading"/>
      </w:pPr>
      <w:r>
        <w:t>Special Milestone Deadlines.</w:t>
      </w:r>
    </w:p>
    <w:p w14:paraId="3C08B853" w14:textId="77777777" w:rsidR="0091238E" w:rsidRDefault="0091238E" w:rsidP="0091238E">
      <w:pPr>
        <w:pStyle w:val="ScheduleSectionOptionInstructions"/>
      </w:pPr>
      <w:r>
        <w:t>[</w:t>
      </w:r>
      <w:r w:rsidRPr="0091238E">
        <w:t>Choose the appropriate one of these two alternatives.</w:t>
      </w:r>
      <w:r>
        <w:t>]</w:t>
      </w:r>
    </w:p>
    <w:p w14:paraId="35941076" w14:textId="77777777" w:rsidR="00B91A7D" w:rsidRPr="001B1C7F" w:rsidRDefault="0091238E" w:rsidP="0091238E">
      <w:pPr>
        <w:pStyle w:val="ScheduleSectionOptionInstructions"/>
      </w:pPr>
      <w:r>
        <w:t>[</w:t>
      </w:r>
      <w:r>
        <w:rPr>
          <w:b/>
          <w:bCs/>
        </w:rPr>
        <w:t xml:space="preserve">Alternative #1: </w:t>
      </w:r>
      <w:r w:rsidR="00B91A7D" w:rsidRPr="001B1C7F">
        <w:t>If the only critical dates are completion dates, then use the following</w:t>
      </w:r>
      <w:r w:rsidR="00B91A7D">
        <w:t>:</w:t>
      </w:r>
      <w:r w:rsidR="00B91A7D" w:rsidRPr="001B1C7F">
        <w:t>]</w:t>
      </w:r>
    </w:p>
    <w:p w14:paraId="0C483D36" w14:textId="77777777" w:rsidR="00B91A7D" w:rsidRDefault="00B91A7D" w:rsidP="00F741AA">
      <w:pPr>
        <w:pStyle w:val="ScheduleSectionText"/>
      </w:pPr>
      <w:r w:rsidRPr="00E810BC">
        <w:t>None.</w:t>
      </w:r>
    </w:p>
    <w:p w14:paraId="4A60F8E3" w14:textId="6D9EEB55" w:rsidR="00B91A7D" w:rsidRPr="001B1C7F" w:rsidRDefault="00B91A7D" w:rsidP="00B91A7D">
      <w:pPr>
        <w:pStyle w:val="ScheduleSectionOptionInstructions"/>
      </w:pPr>
      <w:r>
        <w:t>[</w:t>
      </w:r>
      <w:r w:rsidR="0091238E" w:rsidRPr="3CDF1927">
        <w:rPr>
          <w:b/>
          <w:bCs/>
        </w:rPr>
        <w:t xml:space="preserve">Alternative #2: </w:t>
      </w:r>
      <w:r>
        <w:t>If there are additional critical dates, use this table and insert a row for each date. The milestone must be described in enough detail that there is no ambiguity about when it is met</w:t>
      </w:r>
      <w:r w:rsidR="00244A77">
        <w:t>. Each of these milestones is intended to establish a clear trigger for USDOT to terminate the award or amend the terms of this agreement.</w:t>
      </w:r>
      <w:r>
        <w:t>]</w:t>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14:paraId="2BA0CD0C" w14:textId="77777777" w:rsidTr="005070AB">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14:paraId="0539061E" w14:textId="77777777" w:rsidR="00B91A7D" w:rsidRDefault="00B91A7D" w:rsidP="005070AB">
            <w:pPr>
              <w:pStyle w:val="MilestoneTableEntry"/>
            </w:pPr>
            <w:r>
              <w:t>Milestone</w:t>
            </w:r>
          </w:p>
        </w:tc>
        <w:tc>
          <w:tcPr>
            <w:tcW w:w="2160" w:type="dxa"/>
          </w:tcPr>
          <w:p w14:paraId="77AC64B8" w14:textId="77777777" w:rsidR="00B91A7D" w:rsidRDefault="00B91A7D" w:rsidP="005070AB">
            <w:pPr>
              <w:pStyle w:val="MilestoneTableEntry"/>
            </w:pPr>
            <w:r>
              <w:t>Deadline Date</w:t>
            </w:r>
          </w:p>
        </w:tc>
      </w:tr>
      <w:tr w:rsidR="00B91A7D" w14:paraId="6B466879" w14:textId="77777777" w:rsidTr="005070AB">
        <w:trPr>
          <w:cantSplit/>
          <w:jc w:val="center"/>
        </w:trPr>
        <w:tc>
          <w:tcPr>
            <w:tcW w:w="5760" w:type="dxa"/>
          </w:tcPr>
          <w:p w14:paraId="52E715E8" w14:textId="77777777" w:rsidR="00B91A7D" w:rsidRDefault="00B91A7D" w:rsidP="005070AB">
            <w:pPr>
              <w:pStyle w:val="MilestoneTableEntry"/>
            </w:pPr>
            <w:r w:rsidRPr="00FE28CF">
              <w:rPr>
                <w:color w:val="FF0000"/>
              </w:rPr>
              <w:t xml:space="preserve">[Insert </w:t>
            </w:r>
            <w:r>
              <w:rPr>
                <w:color w:val="FF0000"/>
              </w:rPr>
              <w:t>milestone</w:t>
            </w:r>
            <w:r w:rsidRPr="00FE28CF">
              <w:rPr>
                <w:color w:val="FF0000"/>
              </w:rPr>
              <w:t>]</w:t>
            </w:r>
          </w:p>
        </w:tc>
        <w:tc>
          <w:tcPr>
            <w:tcW w:w="2160" w:type="dxa"/>
          </w:tcPr>
          <w:p w14:paraId="0640493D" w14:textId="77777777" w:rsidR="00B91A7D" w:rsidRDefault="00B91A7D" w:rsidP="005070AB">
            <w:pPr>
              <w:pStyle w:val="MilestoneTableEntry"/>
            </w:pPr>
            <w:r w:rsidRPr="00291C3C">
              <w:rPr>
                <w:color w:val="FF0000"/>
              </w:rPr>
              <w:t>[</w:t>
            </w:r>
            <w:r>
              <w:rPr>
                <w:color w:val="FF0000"/>
              </w:rPr>
              <w:t>insert date</w:t>
            </w:r>
            <w:r w:rsidRPr="00291C3C">
              <w:rPr>
                <w:color w:val="FF0000"/>
              </w:rPr>
              <w:t>]</w:t>
            </w:r>
          </w:p>
        </w:tc>
      </w:tr>
    </w:tbl>
    <w:p w14:paraId="0722D675" w14:textId="77777777" w:rsidR="00B91A7D" w:rsidRDefault="00B91A7D" w:rsidP="00B91A7D">
      <w:pPr>
        <w:pStyle w:val="ScheduleTitle"/>
      </w:pPr>
      <w:r>
        <w:lastRenderedPageBreak/>
        <w:t xml:space="preserve">Schedule </w:t>
      </w:r>
      <w:r w:rsidR="0068001C">
        <w:t>D</w:t>
      </w:r>
      <w:r>
        <w:br/>
      </w:r>
      <w:r w:rsidR="00301F1B">
        <w:t>Award and Project Financial Information</w:t>
      </w:r>
    </w:p>
    <w:p w14:paraId="5E89FA94" w14:textId="77777777" w:rsidR="00733517" w:rsidRDefault="00FE3967" w:rsidP="009A33B1">
      <w:pPr>
        <w:pStyle w:val="ScheduleSectionHeading"/>
      </w:pPr>
      <w:r>
        <w:t>Award</w:t>
      </w:r>
      <w:r w:rsidR="00686980">
        <w:t xml:space="preserve"> Amount</w:t>
      </w:r>
      <w:r>
        <w:t>.</w:t>
      </w:r>
    </w:p>
    <w:p w14:paraId="6E5EE2D1" w14:textId="6D40E185" w:rsidR="00ED7288" w:rsidRDefault="31E92D6E" w:rsidP="00F741AA">
      <w:pPr>
        <w:pStyle w:val="ScheduleSectionText"/>
        <w:rPr>
          <w:color w:val="FF0000"/>
        </w:rPr>
      </w:pPr>
      <w:r>
        <w:t>BUILD</w:t>
      </w:r>
      <w:r w:rsidR="4B806C69">
        <w:t xml:space="preserve"> Grant Amount:</w:t>
      </w:r>
      <w:r w:rsidR="00ED7288">
        <w:tab/>
      </w:r>
      <w:r w:rsidR="4B806C69" w:rsidRPr="5AC6BF4D">
        <w:rPr>
          <w:color w:val="FF0000"/>
        </w:rPr>
        <w:t>[$XXX]</w:t>
      </w:r>
    </w:p>
    <w:p w14:paraId="49307113" w14:textId="77777777" w:rsidR="00244A77" w:rsidRDefault="00244A77" w:rsidP="00244A77">
      <w:pPr>
        <w:pStyle w:val="ScheduleSectionHeading"/>
      </w:pPr>
      <w:r>
        <w:t>Federal Obligation Information.</w:t>
      </w:r>
    </w:p>
    <w:p w14:paraId="626EB733" w14:textId="77777777" w:rsidR="00ED7288" w:rsidRDefault="00ED7288" w:rsidP="00F741AA">
      <w:pPr>
        <w:pStyle w:val="ScheduleSectionText"/>
      </w:pPr>
      <w:r>
        <w:t>Federal Obligation Type:</w:t>
      </w:r>
      <w:r>
        <w:tab/>
        <w:t>Single</w:t>
      </w:r>
    </w:p>
    <w:p w14:paraId="4C76FC70" w14:textId="77777777" w:rsidR="00733517" w:rsidRDefault="00B91A7D" w:rsidP="009A33B1">
      <w:pPr>
        <w:pStyle w:val="ScheduleSectionHeading"/>
      </w:pPr>
      <w:bookmarkStart w:id="13" w:name="_Ref25672183"/>
      <w:r>
        <w:t xml:space="preserve">Approved </w:t>
      </w:r>
      <w:r w:rsidR="00733517" w:rsidRPr="00B272AC">
        <w:t xml:space="preserve">Project </w:t>
      </w:r>
      <w:commentRangeStart w:id="14"/>
      <w:r w:rsidR="00733517" w:rsidRPr="00B272AC">
        <w:t>Budget</w:t>
      </w:r>
      <w:commentRangeEnd w:id="14"/>
      <w:r w:rsidR="00C43ED0" w:rsidRPr="00B272AC">
        <w:rPr>
          <w:rStyle w:val="CommentReference"/>
          <w:sz w:val="24"/>
          <w:szCs w:val="20"/>
        </w:rPr>
        <w:commentReference w:id="14"/>
      </w:r>
      <w:commentRangeStart w:id="15"/>
      <w:r w:rsidR="00733517" w:rsidRPr="00B272AC">
        <w:t>.</w:t>
      </w:r>
      <w:bookmarkEnd w:id="13"/>
      <w:commentRangeEnd w:id="15"/>
      <w:r w:rsidR="00FA25C6">
        <w:rPr>
          <w:rStyle w:val="CommentReference"/>
          <w:sz w:val="24"/>
          <w:szCs w:val="20"/>
        </w:rPr>
        <w:commentReference w:id="15"/>
      </w:r>
    </w:p>
    <w:p w14:paraId="0BBF3785" w14:textId="77777777" w:rsidR="00615BF3" w:rsidRPr="00BF2800" w:rsidRDefault="00615BF3" w:rsidP="00615BF3">
      <w:pPr>
        <w:pStyle w:val="CenteredTableTitle"/>
      </w:pPr>
      <w:r>
        <w:t>Eligible Project Costs</w:t>
      </w:r>
    </w:p>
    <w:tbl>
      <w:tblPr>
        <w:tblStyle w:val="FundSourceTable"/>
        <w:tblW w:w="8640" w:type="dxa"/>
        <w:tblLook w:val="0760" w:firstRow="1" w:lastRow="1" w:firstColumn="0" w:lastColumn="1" w:noHBand="1" w:noVBand="1"/>
      </w:tblPr>
      <w:tblGrid>
        <w:gridCol w:w="2317"/>
        <w:gridCol w:w="2723"/>
        <w:gridCol w:w="1800"/>
        <w:gridCol w:w="1800"/>
      </w:tblGrid>
      <w:tr w:rsidR="008A5417" w14:paraId="7A3688C1" w14:textId="77777777" w:rsidTr="5AC6BF4D">
        <w:trPr>
          <w:cnfStyle w:val="100000000000" w:firstRow="1" w:lastRow="0" w:firstColumn="0" w:lastColumn="0" w:oddVBand="0" w:evenVBand="0" w:oddHBand="0" w:evenHBand="0" w:firstRowFirstColumn="0" w:firstRowLastColumn="0" w:lastRowFirstColumn="0" w:lastRowLastColumn="0"/>
          <w:tblHeader/>
        </w:trPr>
        <w:tc>
          <w:tcPr>
            <w:tcW w:w="0" w:type="auto"/>
            <w:vAlign w:val="bottom"/>
          </w:tcPr>
          <w:p w14:paraId="41C1B332" w14:textId="77777777" w:rsidR="008A5417" w:rsidRDefault="008A5417" w:rsidP="008A5417">
            <w:pPr>
              <w:pStyle w:val="BudgetTableText"/>
              <w:keepNext/>
              <w:spacing w:after="0"/>
              <w:jc w:val="right"/>
            </w:pPr>
          </w:p>
        </w:tc>
        <w:tc>
          <w:tcPr>
            <w:tcW w:w="1800" w:type="dxa"/>
            <w:tcBorders>
              <w:top w:val="single" w:sz="4" w:space="0" w:color="auto"/>
            </w:tcBorders>
            <w:vAlign w:val="bottom"/>
          </w:tcPr>
          <w:p w14:paraId="3F0462C0" w14:textId="52641DB9" w:rsidR="008A5417" w:rsidRPr="00C62B19" w:rsidRDefault="008A5417" w:rsidP="008A5417">
            <w:pPr>
              <w:pStyle w:val="BudgetTableText"/>
              <w:keepNext/>
              <w:spacing w:after="0"/>
              <w:jc w:val="right"/>
              <w:rPr>
                <w:color w:val="FF0000"/>
              </w:rPr>
            </w:pPr>
            <w:commentRangeStart w:id="16"/>
            <w:commentRangeEnd w:id="16"/>
            <w:r w:rsidRPr="00F8396E">
              <w:rPr>
                <w:rStyle w:val="CommentReference"/>
                <w:color w:val="FF0000"/>
                <w:sz w:val="24"/>
                <w:szCs w:val="20"/>
              </w:rPr>
              <w:commentReference w:id="16"/>
            </w:r>
            <w:r w:rsidRPr="00F8396E">
              <w:rPr>
                <w:color w:val="FF0000"/>
              </w:rPr>
              <w:t>[Component 1]</w:t>
            </w:r>
          </w:p>
        </w:tc>
        <w:tc>
          <w:tcPr>
            <w:tcW w:w="1800" w:type="dxa"/>
            <w:tcBorders>
              <w:top w:val="single" w:sz="4" w:space="0" w:color="auto"/>
            </w:tcBorders>
            <w:vAlign w:val="bottom"/>
          </w:tcPr>
          <w:p w14:paraId="264D3492" w14:textId="77777777" w:rsidR="008A5417" w:rsidRPr="00C62B19" w:rsidRDefault="008A5417" w:rsidP="008A5417">
            <w:pPr>
              <w:pStyle w:val="BudgetTableText"/>
              <w:keepNext/>
              <w:spacing w:after="0"/>
              <w:jc w:val="right"/>
              <w:rPr>
                <w:color w:val="FF0000"/>
              </w:rPr>
            </w:pPr>
            <w:r w:rsidRPr="00F8396E">
              <w:rPr>
                <w:color w:val="FF0000"/>
              </w:rPr>
              <w:t xml:space="preserve">[Component </w:t>
            </w:r>
            <w:r>
              <w:rPr>
                <w:color w:val="FF0000"/>
              </w:rPr>
              <w:t>2</w:t>
            </w:r>
            <w:r w:rsidRPr="00F8396E">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Borders>
              <w:top w:val="single" w:sz="4" w:space="0" w:color="auto"/>
            </w:tcBorders>
            <w:vAlign w:val="bottom"/>
          </w:tcPr>
          <w:p w14:paraId="7AE69030" w14:textId="77777777" w:rsidR="008A5417" w:rsidRPr="00C62B19" w:rsidRDefault="008A5417" w:rsidP="008A5417">
            <w:pPr>
              <w:pStyle w:val="BudgetTableText"/>
              <w:keepNext/>
              <w:spacing w:after="0"/>
              <w:jc w:val="right"/>
              <w:rPr>
                <w:color w:val="FF0000"/>
              </w:rPr>
            </w:pPr>
            <w:r w:rsidRPr="00B5141B">
              <w:t>Total</w:t>
            </w:r>
          </w:p>
        </w:tc>
      </w:tr>
      <w:tr w:rsidR="00615BF3" w14:paraId="38FF3CF6" w14:textId="77777777" w:rsidTr="5AC6BF4D">
        <w:tc>
          <w:tcPr>
            <w:tcW w:w="0" w:type="auto"/>
          </w:tcPr>
          <w:p w14:paraId="1929561E" w14:textId="6D18A73F" w:rsidR="00615BF3" w:rsidRDefault="3FCA8BBF" w:rsidP="000C5840">
            <w:pPr>
              <w:pStyle w:val="BudgetTableText"/>
              <w:keepNext/>
              <w:spacing w:after="0"/>
            </w:pPr>
            <w:r>
              <w:t>BUILD</w:t>
            </w:r>
            <w:r w:rsidR="628AD929">
              <w:t xml:space="preserve"> Funds:</w:t>
            </w:r>
          </w:p>
        </w:tc>
        <w:tc>
          <w:tcPr>
            <w:tcW w:w="1800" w:type="dxa"/>
          </w:tcPr>
          <w:p w14:paraId="61D97611" w14:textId="77777777" w:rsidR="00615BF3" w:rsidRDefault="00615BF3" w:rsidP="000C5840">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14:paraId="6E935AB7"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260C17F1"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14:paraId="23F5EC58" w14:textId="77777777" w:rsidTr="5AC6BF4D">
        <w:tc>
          <w:tcPr>
            <w:tcW w:w="0" w:type="auto"/>
          </w:tcPr>
          <w:p w14:paraId="32D27CFD" w14:textId="77777777" w:rsidR="00615BF3" w:rsidRDefault="00615BF3" w:rsidP="000C5840">
            <w:pPr>
              <w:pStyle w:val="BudgetTableText"/>
              <w:keepNext/>
              <w:spacing w:after="0"/>
            </w:pPr>
            <w:r>
              <w:t>Other Federal Funds:</w:t>
            </w:r>
          </w:p>
        </w:tc>
        <w:tc>
          <w:tcPr>
            <w:tcW w:w="1800" w:type="dxa"/>
          </w:tcPr>
          <w:p w14:paraId="5011C4A9" w14:textId="77777777" w:rsidR="00615BF3" w:rsidRDefault="00615BF3" w:rsidP="000C5840">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14:paraId="54B25D90"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59BC32CE"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14:paraId="34939219" w14:textId="77777777" w:rsidTr="5AC6BF4D">
        <w:tc>
          <w:tcPr>
            <w:tcW w:w="0" w:type="auto"/>
          </w:tcPr>
          <w:p w14:paraId="2C78A7D7" w14:textId="77777777" w:rsidR="00615BF3" w:rsidRDefault="00615BF3" w:rsidP="000C5840">
            <w:pPr>
              <w:pStyle w:val="BudgetTableText"/>
              <w:keepNext/>
              <w:spacing w:after="0"/>
            </w:pPr>
            <w:r>
              <w:t>Non-Federal Funds:</w:t>
            </w:r>
          </w:p>
        </w:tc>
        <w:tc>
          <w:tcPr>
            <w:tcW w:w="1800" w:type="dxa"/>
          </w:tcPr>
          <w:p w14:paraId="2BCB9B9A" w14:textId="77777777" w:rsidR="00615BF3" w:rsidRDefault="00615BF3" w:rsidP="000C5840">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14:paraId="3D1D3B23"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25727F8A"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14:paraId="053F5497" w14:textId="77777777" w:rsidTr="5AC6BF4D">
        <w:trPr>
          <w:cnfStyle w:val="010000000000" w:firstRow="0" w:lastRow="1" w:firstColumn="0" w:lastColumn="0" w:oddVBand="0" w:evenVBand="0" w:oddHBand="0" w:evenHBand="0" w:firstRowFirstColumn="0" w:firstRowLastColumn="0" w:lastRowFirstColumn="0" w:lastRowLastColumn="0"/>
        </w:trPr>
        <w:tc>
          <w:tcPr>
            <w:tcW w:w="0" w:type="auto"/>
          </w:tcPr>
          <w:p w14:paraId="1C588F11" w14:textId="77777777" w:rsidR="00615BF3" w:rsidRDefault="00615BF3" w:rsidP="000C5840">
            <w:pPr>
              <w:pStyle w:val="BudgetTableText"/>
              <w:spacing w:after="0"/>
            </w:pPr>
            <w:r>
              <w:t>Total:</w:t>
            </w:r>
          </w:p>
        </w:tc>
        <w:tc>
          <w:tcPr>
            <w:tcW w:w="1800" w:type="dxa"/>
          </w:tcPr>
          <w:p w14:paraId="0C754BAE" w14:textId="77777777" w:rsidR="00615BF3" w:rsidRDefault="00615BF3" w:rsidP="000C5840">
            <w:pPr>
              <w:pStyle w:val="BudgetTableText"/>
              <w:spacing w:after="0"/>
              <w:jc w:val="right"/>
            </w:pPr>
            <w:r w:rsidRPr="00C62B19">
              <w:rPr>
                <w:color w:val="FF0000"/>
              </w:rPr>
              <w:t>[</w:t>
            </w:r>
            <w:r>
              <w:rPr>
                <w:color w:val="FF0000"/>
              </w:rPr>
              <w:t>$XXX</w:t>
            </w:r>
            <w:r w:rsidRPr="00C62B19">
              <w:rPr>
                <w:color w:val="FF0000"/>
              </w:rPr>
              <w:t>]</w:t>
            </w:r>
          </w:p>
        </w:tc>
        <w:tc>
          <w:tcPr>
            <w:tcW w:w="1800" w:type="dxa"/>
          </w:tcPr>
          <w:p w14:paraId="0AE51726" w14:textId="77777777" w:rsidR="00615BF3" w:rsidRPr="00C62B19" w:rsidRDefault="00615BF3" w:rsidP="000C5840">
            <w:pPr>
              <w:pStyle w:val="BudgetTableT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11B5C47B" w14:textId="77777777" w:rsidR="00615BF3" w:rsidRPr="00C62B19" w:rsidRDefault="00615BF3" w:rsidP="000C5840">
            <w:pPr>
              <w:pStyle w:val="BudgetTableText"/>
              <w:spacing w:after="0"/>
              <w:jc w:val="right"/>
              <w:rPr>
                <w:color w:val="FF0000"/>
              </w:rPr>
            </w:pPr>
            <w:r w:rsidRPr="00C62B19">
              <w:rPr>
                <w:color w:val="FF0000"/>
              </w:rPr>
              <w:t>[</w:t>
            </w:r>
            <w:r>
              <w:rPr>
                <w:color w:val="FF0000"/>
              </w:rPr>
              <w:t>$XXX</w:t>
            </w:r>
            <w:r w:rsidRPr="00C62B19">
              <w:rPr>
                <w:color w:val="FF0000"/>
              </w:rPr>
              <w:t>]</w:t>
            </w:r>
          </w:p>
        </w:tc>
      </w:tr>
    </w:tbl>
    <w:p w14:paraId="4640F8B0" w14:textId="0F048051" w:rsidR="00745922" w:rsidRDefault="00615BF3" w:rsidP="00745922">
      <w:pPr>
        <w:pStyle w:val="ScheduleSectionHeading"/>
      </w:pPr>
      <w:bookmarkStart w:id="17" w:name="_Hlk116828837"/>
      <w:r w:rsidRPr="002B552E">
        <w:t xml:space="preserve">Cost Classification </w:t>
      </w:r>
      <w:r w:rsidR="00745922">
        <w:t>Table</w:t>
      </w:r>
      <w:commentRangeStart w:id="18"/>
      <w:r w:rsidR="00745922" w:rsidRPr="00B272AC">
        <w:t>.</w:t>
      </w:r>
      <w:commentRangeEnd w:id="18"/>
      <w:r w:rsidR="00745922">
        <w:rPr>
          <w:rStyle w:val="CommentReference"/>
          <w:sz w:val="24"/>
          <w:szCs w:val="20"/>
        </w:rPr>
        <w:commentReference w:id="18"/>
      </w:r>
    </w:p>
    <w:p w14:paraId="175AD35A" w14:textId="61D235DE" w:rsidR="00745922" w:rsidRDefault="00745922" w:rsidP="00745922">
      <w:pPr>
        <w:pStyle w:val="ScheduleSectionText"/>
      </w:pPr>
      <w:r>
        <w:t>Reserved.</w:t>
      </w:r>
    </w:p>
    <w:bookmarkEnd w:id="17"/>
    <w:p w14:paraId="26FCF792" w14:textId="77777777" w:rsidR="005B3649" w:rsidRPr="00615BF3" w:rsidRDefault="005B3649" w:rsidP="005B3649">
      <w:pPr>
        <w:pStyle w:val="ScheduleSectionHeading"/>
      </w:pPr>
      <w:r>
        <w:t>Approved Pre-award Costs</w:t>
      </w:r>
    </w:p>
    <w:p w14:paraId="51B25CED" w14:textId="77777777" w:rsidR="00F741AA" w:rsidRDefault="00F741AA" w:rsidP="00F741AA">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14:paraId="42A3D57A" w14:textId="77777777" w:rsidR="00A8038B" w:rsidRDefault="00A8038B" w:rsidP="00A8038B">
      <w:pPr>
        <w:pStyle w:val="ScheduleSectionOptionInstructions"/>
      </w:pPr>
      <w:r w:rsidRPr="007A07C3">
        <w:t>[</w:t>
      </w:r>
      <w:r w:rsidR="00CE3B85">
        <w:rPr>
          <w:b/>
          <w:bCs/>
        </w:rPr>
        <w:t xml:space="preserve">Alternative #1: </w:t>
      </w:r>
      <w:r w:rsidRPr="00EC5943">
        <w:t xml:space="preserve">If </w:t>
      </w:r>
      <w:r>
        <w:t>pre-award authority</w:t>
      </w:r>
      <w:r w:rsidRPr="00EC5943">
        <w:t xml:space="preserve"> has not been approved by OST:</w:t>
      </w:r>
      <w:r>
        <w:t>]</w:t>
      </w:r>
    </w:p>
    <w:p w14:paraId="224179F2" w14:textId="65D50682" w:rsidR="00A8038B" w:rsidRDefault="00A8038B" w:rsidP="00A8038B">
      <w:pPr>
        <w:pStyle w:val="ScheduleSectionText"/>
      </w:pPr>
      <w:r>
        <w:rPr>
          <w:b/>
        </w:rPr>
        <w:t xml:space="preserve">None. </w:t>
      </w:r>
      <w:r>
        <w:t xml:space="preserve">The USDOT has not approved under this award any pre-award costs under 2 </w:t>
      </w:r>
      <w:r w:rsidR="00316677">
        <w:t>CFR</w:t>
      </w:r>
      <w:r>
        <w:t xml:space="preserve"> 200.458.</w:t>
      </w:r>
      <w:r w:rsidRPr="00A02B89">
        <w:t xml:space="preserve"> </w:t>
      </w:r>
      <w:r>
        <w:t xml:space="preserve">Because unapproved costs incurred before the date of this agreement are not allowable costs under this award, the USDOT will neither reimburse those costs under this award nor consider them as a non-Federal cost sharing contribution to this award. Costs incurred before the date of this agreement are allowable costs under this award only if approved in writing by USDOT before being included in the </w:t>
      </w:r>
      <w:r w:rsidR="00166371">
        <w:t>P</w:t>
      </w:r>
      <w:r>
        <w:t>roject costs and documented in this section 5. See section 1</w:t>
      </w:r>
      <w:r w:rsidR="000C3F75">
        <w:t>8</w:t>
      </w:r>
      <w:r>
        <w:t>.3(b)</w:t>
      </w:r>
      <w:r w:rsidR="0059409C">
        <w:t xml:space="preserve"> of the General Terms and Conditions</w:t>
      </w:r>
      <w:r>
        <w:t>.</w:t>
      </w:r>
    </w:p>
    <w:p w14:paraId="44EFFD79" w14:textId="77777777" w:rsidR="00A8038B" w:rsidRDefault="00A8038B" w:rsidP="00A8038B">
      <w:pPr>
        <w:pStyle w:val="ScheduleSectionOptionInstructions"/>
      </w:pPr>
      <w:r>
        <w:t>[</w:t>
      </w:r>
      <w:r w:rsidR="00CE3B85" w:rsidRPr="5F888D16">
        <w:rPr>
          <w:b/>
          <w:bCs/>
        </w:rPr>
        <w:t xml:space="preserve">Alternative #2: </w:t>
      </w:r>
      <w:r>
        <w:t>If pre-award authority has been approved by OST:]</w:t>
      </w:r>
    </w:p>
    <w:p w14:paraId="45DBEC83" w14:textId="77777777" w:rsidR="00A8038B" w:rsidRDefault="00A8038B" w:rsidP="00A8038B">
      <w:pPr>
        <w:pStyle w:val="ScheduleSectionText"/>
      </w:pPr>
      <w:bookmarkStart w:id="19" w:name="_Hlk26978694"/>
      <w:r>
        <w:t xml:space="preserve">On </w:t>
      </w:r>
      <w:r w:rsidRPr="00EC5943">
        <w:rPr>
          <w:color w:val="FF0000"/>
        </w:rPr>
        <w:t>[i</w:t>
      </w:r>
      <w:r>
        <w:rPr>
          <w:color w:val="FF0000"/>
        </w:rPr>
        <w:t>nsert d</w:t>
      </w:r>
      <w:r w:rsidRPr="00EC5943">
        <w:rPr>
          <w:color w:val="FF0000"/>
        </w:rPr>
        <w:t>ate]</w:t>
      </w:r>
      <w:r>
        <w:rPr>
          <w:color w:val="FF0000"/>
        </w:rPr>
        <w:t xml:space="preserve">, </w:t>
      </w:r>
      <w:r w:rsidRPr="00827EB9">
        <w:t>t</w:t>
      </w:r>
      <w:r>
        <w:t xml:space="preserve">he USDOT approved </w:t>
      </w:r>
      <w:r>
        <w:rPr>
          <w:color w:val="FF0000"/>
        </w:rPr>
        <w:t>[R</w:t>
      </w:r>
      <w:r w:rsidRPr="00EC5943">
        <w:rPr>
          <w:color w:val="FF0000"/>
        </w:rPr>
        <w:t>ecipient</w:t>
      </w:r>
      <w:r>
        <w:rPr>
          <w:color w:val="FF0000"/>
        </w:rPr>
        <w:t>’s</w:t>
      </w:r>
      <w:r w:rsidRPr="00EC5943">
        <w:rPr>
          <w:color w:val="FF0000"/>
        </w:rPr>
        <w:t>]</w:t>
      </w:r>
      <w:r>
        <w:t xml:space="preserve"> request to allow the following pre-award costs</w:t>
      </w:r>
      <w:bookmarkEnd w:id="19"/>
      <w:r w:rsidR="00CE3B85">
        <w:t>.</w:t>
      </w:r>
    </w:p>
    <w:p w14:paraId="210D4A76" w14:textId="4585CF8D" w:rsidR="00EC5943" w:rsidRPr="00223C96" w:rsidRDefault="00A8038B" w:rsidP="00A8038B">
      <w:pPr>
        <w:pStyle w:val="ScheduleSectionOptionInstructions"/>
      </w:pPr>
      <w:r>
        <w:t xml:space="preserve">[To the extent possible, this </w:t>
      </w:r>
      <w:r w:rsidR="00E60939">
        <w:t xml:space="preserve">Schedule D </w:t>
      </w:r>
      <w:r>
        <w:t>should identify the scope and cost of the approved pre-award activities.]</w:t>
      </w:r>
    </w:p>
    <w:p w14:paraId="15EE67C9" w14:textId="77777777" w:rsidR="00BF2800" w:rsidRPr="0005780F" w:rsidRDefault="0068001C" w:rsidP="00BF2800">
      <w:pPr>
        <w:pStyle w:val="ScheduleTitle"/>
      </w:pPr>
      <w:r>
        <w:lastRenderedPageBreak/>
        <w:t>Schedule</w:t>
      </w:r>
      <w:r w:rsidR="00BF2800">
        <w:t xml:space="preserve"> </w:t>
      </w:r>
      <w:r w:rsidR="005B3649">
        <w:t>E</w:t>
      </w:r>
      <w:r w:rsidR="00BF2800">
        <w:br/>
        <w:t>Changes from Application</w:t>
      </w:r>
    </w:p>
    <w:p w14:paraId="1C41C436" w14:textId="77777777" w:rsidR="000A2E94" w:rsidRPr="00941773" w:rsidRDefault="000A2E94" w:rsidP="000A2E94">
      <w:r w:rsidRPr="00941773">
        <w:rPr>
          <w:b/>
        </w:rPr>
        <w:t>Scope</w:t>
      </w:r>
      <w:r w:rsidRPr="00941773">
        <w:t xml:space="preserve">: </w:t>
      </w:r>
    </w:p>
    <w:p w14:paraId="221112BA" w14:textId="77777777" w:rsidR="000A2E94" w:rsidRDefault="000A2E94" w:rsidP="000A2E94"/>
    <w:p w14:paraId="04082B83" w14:textId="77777777" w:rsidR="000A2E94" w:rsidRDefault="000A2E94" w:rsidP="000A2E94">
      <w:r w:rsidRPr="0088165B">
        <w:rPr>
          <w:color w:val="FF0000"/>
        </w:rPr>
        <w:t>[</w:t>
      </w:r>
      <w:r>
        <w:rPr>
          <w:color w:val="FF0000"/>
        </w:rPr>
        <w:t xml:space="preserve"> If the activities described in schedule B differ from the scope presented in the application, describe the changes here and explain the need for those changes. If there are no changes, state that there are no changes. </w:t>
      </w:r>
      <w:r w:rsidRPr="0088165B">
        <w:rPr>
          <w:color w:val="FF0000"/>
        </w:rPr>
        <w:t>]</w:t>
      </w:r>
    </w:p>
    <w:p w14:paraId="4879EE12" w14:textId="77777777" w:rsidR="000A2E94" w:rsidRDefault="000A2E94" w:rsidP="000A2E94"/>
    <w:p w14:paraId="08AF0C33" w14:textId="77777777" w:rsidR="000A2E94" w:rsidRDefault="000A2E94" w:rsidP="000A2E94">
      <w:r w:rsidRPr="00941773">
        <w:rPr>
          <w:b/>
        </w:rPr>
        <w:t>Schedule</w:t>
      </w:r>
      <w:r>
        <w:t xml:space="preserve">: </w:t>
      </w:r>
    </w:p>
    <w:p w14:paraId="3E73A3F8" w14:textId="77777777" w:rsidR="000A2E94" w:rsidRDefault="000A2E94" w:rsidP="000A2E94"/>
    <w:p w14:paraId="756637B5" w14:textId="77777777" w:rsidR="000A2E94" w:rsidRDefault="000A2E94" w:rsidP="000A2E94">
      <w:r w:rsidRPr="0088165B">
        <w:rPr>
          <w:color w:val="FF0000"/>
        </w:rPr>
        <w:t>[</w:t>
      </w:r>
      <w:r>
        <w:rPr>
          <w:color w:val="FF0000"/>
        </w:rPr>
        <w:t xml:space="preserve"> If any dates listed in sections 2–3 of schedule C differ from the estimated schedule presented in the application, describe the changes here and provide an explanation of the cause of those changes. If there are no changes, state that there are no changes and remove the milestone table below. </w:t>
      </w:r>
      <w:r w:rsidRPr="0088165B">
        <w:rPr>
          <w:color w:val="FF0000"/>
        </w:rPr>
        <w:t>]</w:t>
      </w:r>
    </w:p>
    <w:p w14:paraId="6D741A0E" w14:textId="77777777" w:rsidR="000A2E94" w:rsidRPr="0088165B" w:rsidRDefault="000A2E94" w:rsidP="000A2E94"/>
    <w:p w14:paraId="1A187C4E" w14:textId="77777777" w:rsidR="000A2E94" w:rsidRDefault="000A2E94" w:rsidP="000A2E94">
      <w:pPr>
        <w:keepNext/>
      </w:pPr>
      <w:r>
        <w:t>The table below compares the Project milestone dates.</w:t>
      </w:r>
    </w:p>
    <w:tbl>
      <w:tblPr>
        <w:tblStyle w:val="SchEScheduleTabl"/>
        <w:tblW w:w="5000" w:type="pct"/>
        <w:tblLayout w:type="fixed"/>
        <w:tblLook w:val="04A0" w:firstRow="1" w:lastRow="0" w:firstColumn="1" w:lastColumn="0" w:noHBand="0" w:noVBand="1"/>
      </w:tblPr>
      <w:tblGrid>
        <w:gridCol w:w="5034"/>
        <w:gridCol w:w="2158"/>
        <w:gridCol w:w="2158"/>
      </w:tblGrid>
      <w:tr w:rsidR="000A2E94" w14:paraId="224CDA85" w14:textId="77777777" w:rsidTr="14F0B895">
        <w:trPr>
          <w:cnfStyle w:val="100000000000" w:firstRow="1" w:lastRow="0" w:firstColumn="0" w:lastColumn="0" w:oddVBand="0" w:evenVBand="0" w:oddHBand="0" w:evenHBand="0" w:firstRowFirstColumn="0" w:firstRowLastColumn="0" w:lastRowFirstColumn="0" w:lastRowLastColumn="0"/>
        </w:trPr>
        <w:tc>
          <w:tcPr>
            <w:tcW w:w="5034" w:type="dxa"/>
          </w:tcPr>
          <w:p w14:paraId="3865817F" w14:textId="77777777" w:rsidR="000A2E94" w:rsidRDefault="000A2E94" w:rsidP="00232647">
            <w:r>
              <w:t>Milestone</w:t>
            </w:r>
            <w:commentRangeStart w:id="20"/>
            <w:commentRangeEnd w:id="20"/>
            <w:r>
              <w:rPr>
                <w:rStyle w:val="CommentReference"/>
                <w:sz w:val="24"/>
                <w:szCs w:val="20"/>
              </w:rPr>
              <w:commentReference w:id="20"/>
            </w:r>
          </w:p>
        </w:tc>
        <w:tc>
          <w:tcPr>
            <w:tcW w:w="2158" w:type="dxa"/>
          </w:tcPr>
          <w:p w14:paraId="2925B1B7" w14:textId="77777777" w:rsidR="000A2E94" w:rsidRDefault="000A2E94" w:rsidP="00232647">
            <w:r>
              <w:t>Application</w:t>
            </w:r>
          </w:p>
        </w:tc>
        <w:tc>
          <w:tcPr>
            <w:tcW w:w="2158" w:type="dxa"/>
          </w:tcPr>
          <w:p w14:paraId="261F8562" w14:textId="33F96307" w:rsidR="000A2E94" w:rsidRDefault="32AA4C60" w:rsidP="00232647">
            <w:r>
              <w:t xml:space="preserve">Schedule C </w:t>
            </w:r>
          </w:p>
        </w:tc>
      </w:tr>
      <w:tr w:rsidR="0067478D" w14:paraId="527B6FC0" w14:textId="77777777" w:rsidTr="14F0B895">
        <w:tc>
          <w:tcPr>
            <w:tcW w:w="5034" w:type="dxa"/>
          </w:tcPr>
          <w:p w14:paraId="2255A4B8" w14:textId="57079CA2" w:rsidR="0067478D" w:rsidRDefault="0067478D" w:rsidP="0067478D">
            <w:pPr>
              <w:pStyle w:val="MilestoneTableEntry"/>
            </w:pPr>
            <w:r>
              <w:t>Planned Construction Start Date:</w:t>
            </w:r>
          </w:p>
        </w:tc>
        <w:tc>
          <w:tcPr>
            <w:tcW w:w="2158" w:type="dxa"/>
          </w:tcPr>
          <w:p w14:paraId="4A9CEA6E" w14:textId="5A10DD79" w:rsidR="0067478D" w:rsidRPr="000925BD" w:rsidRDefault="0067478D" w:rsidP="0067478D">
            <w:pPr>
              <w:pStyle w:val="MilestoneTableEntry"/>
              <w:rPr>
                <w:color w:val="FF0000"/>
              </w:rPr>
            </w:pPr>
            <w:r w:rsidRPr="000925BD">
              <w:rPr>
                <w:color w:val="FF0000"/>
              </w:rPr>
              <w:t>[insert date]</w:t>
            </w:r>
          </w:p>
        </w:tc>
        <w:tc>
          <w:tcPr>
            <w:tcW w:w="2158" w:type="dxa"/>
          </w:tcPr>
          <w:p w14:paraId="00DA51A9" w14:textId="540D5701" w:rsidR="0067478D" w:rsidRPr="000925BD" w:rsidRDefault="0067478D" w:rsidP="0067478D">
            <w:pPr>
              <w:pStyle w:val="MilestoneTableEntry"/>
              <w:rPr>
                <w:color w:val="FF0000"/>
              </w:rPr>
            </w:pPr>
            <w:r w:rsidRPr="000925BD">
              <w:rPr>
                <w:color w:val="FF0000"/>
              </w:rPr>
              <w:t>[insert date]</w:t>
            </w:r>
          </w:p>
        </w:tc>
      </w:tr>
      <w:tr w:rsidR="0067478D" w14:paraId="323CB310" w14:textId="77777777" w:rsidTr="14F0B895">
        <w:tc>
          <w:tcPr>
            <w:tcW w:w="5034" w:type="dxa"/>
          </w:tcPr>
          <w:p w14:paraId="7967D297" w14:textId="77777777" w:rsidR="0067478D" w:rsidRDefault="0067478D" w:rsidP="0067478D">
            <w:pPr>
              <w:pStyle w:val="MilestoneTableEntry"/>
            </w:pPr>
            <w:r>
              <w:t>P</w:t>
            </w:r>
            <w:r w:rsidRPr="00957022">
              <w:t xml:space="preserve">lanned Construction Substantial </w:t>
            </w:r>
            <w:r>
              <w:t>Completion Date:</w:t>
            </w:r>
          </w:p>
        </w:tc>
        <w:tc>
          <w:tcPr>
            <w:tcW w:w="2158" w:type="dxa"/>
          </w:tcPr>
          <w:p w14:paraId="1F06E67D" w14:textId="77777777" w:rsidR="0067478D" w:rsidRDefault="0067478D" w:rsidP="0067478D">
            <w:pPr>
              <w:pStyle w:val="MilestoneTableEntry"/>
            </w:pPr>
            <w:r w:rsidRPr="000925BD">
              <w:rPr>
                <w:color w:val="FF0000"/>
              </w:rPr>
              <w:t>[insert date]</w:t>
            </w:r>
          </w:p>
        </w:tc>
        <w:tc>
          <w:tcPr>
            <w:tcW w:w="2158" w:type="dxa"/>
          </w:tcPr>
          <w:p w14:paraId="66C51828" w14:textId="77777777" w:rsidR="0067478D" w:rsidRDefault="0067478D" w:rsidP="0067478D">
            <w:pPr>
              <w:pStyle w:val="MilestoneTableEntry"/>
            </w:pPr>
            <w:r w:rsidRPr="000925BD">
              <w:rPr>
                <w:color w:val="FF0000"/>
              </w:rPr>
              <w:t>[insert date]</w:t>
            </w:r>
          </w:p>
        </w:tc>
      </w:tr>
      <w:tr w:rsidR="0067478D" w14:paraId="133D5730" w14:textId="77777777" w:rsidTr="14F0B895">
        <w:tc>
          <w:tcPr>
            <w:tcW w:w="5034" w:type="dxa"/>
            <w:vAlign w:val="top"/>
          </w:tcPr>
          <w:p w14:paraId="3A1DCAF3" w14:textId="68BFDA31" w:rsidR="0067478D" w:rsidRDefault="0067478D" w:rsidP="0067478D">
            <w:pPr>
              <w:pStyle w:val="MilestoneTableEntry"/>
            </w:pPr>
            <w:r>
              <w:t>Planned Revenue Service or Planned Project Completion Date:</w:t>
            </w:r>
          </w:p>
        </w:tc>
        <w:tc>
          <w:tcPr>
            <w:tcW w:w="2158" w:type="dxa"/>
            <w:vAlign w:val="top"/>
          </w:tcPr>
          <w:p w14:paraId="23FF926A" w14:textId="5AB6714F" w:rsidR="0067478D" w:rsidRPr="000925BD" w:rsidRDefault="0067478D" w:rsidP="0067478D">
            <w:pPr>
              <w:pStyle w:val="MilestoneTableEntry"/>
              <w:rPr>
                <w:color w:val="FF0000"/>
              </w:rPr>
            </w:pPr>
            <w:r w:rsidRPr="00C62B19">
              <w:rPr>
                <w:color w:val="FF0000"/>
              </w:rPr>
              <w:t>[insert date]</w:t>
            </w:r>
          </w:p>
        </w:tc>
        <w:tc>
          <w:tcPr>
            <w:tcW w:w="2158" w:type="dxa"/>
            <w:vAlign w:val="top"/>
          </w:tcPr>
          <w:p w14:paraId="1EA0A096" w14:textId="46023742" w:rsidR="0067478D" w:rsidRPr="000925BD" w:rsidRDefault="0067478D" w:rsidP="0067478D">
            <w:pPr>
              <w:pStyle w:val="MilestoneTableEntry"/>
              <w:rPr>
                <w:color w:val="FF0000"/>
              </w:rPr>
            </w:pPr>
            <w:r w:rsidRPr="00C62B19">
              <w:rPr>
                <w:color w:val="FF0000"/>
              </w:rPr>
              <w:t>[insert date]</w:t>
            </w:r>
          </w:p>
        </w:tc>
      </w:tr>
    </w:tbl>
    <w:p w14:paraId="5DAE424E" w14:textId="77777777" w:rsidR="000A2E94" w:rsidRDefault="000A2E94" w:rsidP="000A2E94"/>
    <w:p w14:paraId="01328DD8" w14:textId="77777777" w:rsidR="000A2E94" w:rsidRDefault="000A2E94" w:rsidP="001A22E2">
      <w:pPr>
        <w:keepNext/>
        <w:keepLines/>
      </w:pPr>
      <w:r w:rsidRPr="00941773">
        <w:rPr>
          <w:b/>
        </w:rPr>
        <w:lastRenderedPageBreak/>
        <w:t>Budget</w:t>
      </w:r>
      <w:r>
        <w:t xml:space="preserve">: </w:t>
      </w:r>
    </w:p>
    <w:p w14:paraId="0B785357" w14:textId="77777777" w:rsidR="000A2E94" w:rsidRDefault="000A2E94" w:rsidP="001A22E2">
      <w:pPr>
        <w:keepNext/>
        <w:keepLines/>
      </w:pPr>
    </w:p>
    <w:p w14:paraId="2221E91B" w14:textId="19088B7D" w:rsidR="000A2E94" w:rsidRDefault="000A2E94" w:rsidP="001A22E2">
      <w:pPr>
        <w:keepNext/>
        <w:keepLines/>
      </w:pPr>
      <w:r w:rsidRPr="0088165B">
        <w:rPr>
          <w:color w:val="FF0000"/>
        </w:rPr>
        <w:t>[</w:t>
      </w:r>
      <w:r>
        <w:rPr>
          <w:color w:val="FF0000"/>
        </w:rPr>
        <w:t xml:space="preserve"> If any amounts listed in sections 3–4 of schedule D differ from the budget presented in the application, describe the changes here and provide an explanation of the cause of those changes. If there are no changes, state that there are no changes and remove the budget table below.</w:t>
      </w:r>
      <w:r w:rsidR="00C52E6B">
        <w:rPr>
          <w:color w:val="FF0000"/>
        </w:rPr>
        <w:t xml:space="preserve"> </w:t>
      </w:r>
      <w:r w:rsidR="00C52E6B" w:rsidRPr="002B284A">
        <w:rPr>
          <w:color w:val="FF0000"/>
        </w:rPr>
        <w:t>This section should also identify Department approved budget changes that occurred after application submittal and prior to award announcement.</w:t>
      </w:r>
      <w:r>
        <w:rPr>
          <w:color w:val="FF0000"/>
        </w:rPr>
        <w:t xml:space="preserve"> </w:t>
      </w:r>
      <w:r w:rsidRPr="0088165B">
        <w:rPr>
          <w:color w:val="FF0000"/>
        </w:rPr>
        <w:t>]</w:t>
      </w:r>
    </w:p>
    <w:p w14:paraId="09F86E24" w14:textId="77777777" w:rsidR="000A2E94" w:rsidRDefault="000A2E94" w:rsidP="001A22E2">
      <w:pPr>
        <w:keepNext/>
        <w:keepLines/>
      </w:pPr>
    </w:p>
    <w:p w14:paraId="1AA61530" w14:textId="77777777" w:rsidR="000A2E94" w:rsidRDefault="000A2E94" w:rsidP="001A22E2">
      <w:pPr>
        <w:keepNext/>
        <w:keepLines/>
      </w:pPr>
      <w:r w:rsidRPr="002C0716">
        <w:t xml:space="preserve">The table below provides a summary comparison of the </w:t>
      </w:r>
      <w:r>
        <w:t>P</w:t>
      </w:r>
      <w:r w:rsidRPr="002C0716">
        <w:t>roject budget.</w:t>
      </w:r>
    </w:p>
    <w:tbl>
      <w:tblPr>
        <w:tblStyle w:val="TableGrid"/>
        <w:tblW w:w="9360" w:type="dxa"/>
        <w:jc w:val="center"/>
        <w:tblLayout w:type="fixed"/>
        <w:tblLook w:val="04A0" w:firstRow="1" w:lastRow="0" w:firstColumn="1" w:lastColumn="0" w:noHBand="0" w:noVBand="1"/>
      </w:tblPr>
      <w:tblGrid>
        <w:gridCol w:w="3600"/>
        <w:gridCol w:w="1800"/>
        <w:gridCol w:w="1080"/>
        <w:gridCol w:w="1800"/>
        <w:gridCol w:w="1080"/>
      </w:tblGrid>
      <w:tr w:rsidR="0068341F" w14:paraId="651D36B8" w14:textId="77777777" w:rsidTr="5AC6BF4D">
        <w:trPr>
          <w:tblHeader/>
          <w:jc w:val="center"/>
        </w:trPr>
        <w:tc>
          <w:tcPr>
            <w:tcW w:w="3600" w:type="dxa"/>
            <w:vMerge w:val="restart"/>
            <w:tcBorders>
              <w:right w:val="single" w:sz="12" w:space="0" w:color="auto"/>
            </w:tcBorders>
            <w:vAlign w:val="bottom"/>
          </w:tcPr>
          <w:p w14:paraId="708793CF" w14:textId="77777777" w:rsidR="0068341F" w:rsidRPr="00541D1B" w:rsidRDefault="0068341F" w:rsidP="001A22E2">
            <w:pPr>
              <w:keepNext/>
              <w:keepLines/>
              <w:rPr>
                <w:b/>
              </w:rPr>
            </w:pPr>
            <w:r>
              <w:rPr>
                <w:b/>
              </w:rPr>
              <w:t>Fund Source</w:t>
            </w:r>
          </w:p>
        </w:tc>
        <w:tc>
          <w:tcPr>
            <w:tcW w:w="2880" w:type="dxa"/>
            <w:gridSpan w:val="2"/>
            <w:tcBorders>
              <w:left w:val="single" w:sz="12" w:space="0" w:color="auto"/>
              <w:bottom w:val="nil"/>
              <w:right w:val="single" w:sz="12" w:space="0" w:color="auto"/>
            </w:tcBorders>
            <w:vAlign w:val="bottom"/>
          </w:tcPr>
          <w:p w14:paraId="1C3E6BB1" w14:textId="76A2864A" w:rsidR="0068341F" w:rsidRPr="00541D1B" w:rsidRDefault="0068341F" w:rsidP="001A22E2">
            <w:pPr>
              <w:keepNext/>
              <w:keepLines/>
              <w:jc w:val="center"/>
              <w:rPr>
                <w:b/>
              </w:rPr>
            </w:pPr>
            <w:r w:rsidRPr="00541D1B">
              <w:rPr>
                <w:b/>
              </w:rPr>
              <w:t>Applicatio</w:t>
            </w:r>
            <w:r w:rsidRPr="0000766D">
              <w:rPr>
                <w:b/>
              </w:rPr>
              <w:t>n</w:t>
            </w:r>
            <w:commentRangeStart w:id="21"/>
            <w:commentRangeEnd w:id="21"/>
            <w:r w:rsidRPr="00541D1B">
              <w:rPr>
                <w:rStyle w:val="CommentReference"/>
                <w:b/>
                <w:sz w:val="24"/>
                <w:szCs w:val="20"/>
              </w:rPr>
              <w:commentReference w:id="21"/>
            </w:r>
          </w:p>
        </w:tc>
        <w:tc>
          <w:tcPr>
            <w:tcW w:w="2880" w:type="dxa"/>
            <w:gridSpan w:val="2"/>
            <w:tcBorders>
              <w:left w:val="single" w:sz="12" w:space="0" w:color="auto"/>
              <w:bottom w:val="nil"/>
            </w:tcBorders>
            <w:vAlign w:val="center"/>
          </w:tcPr>
          <w:p w14:paraId="21B62E5C" w14:textId="77777777" w:rsidR="0068341F" w:rsidRPr="00541D1B" w:rsidRDefault="0068341F" w:rsidP="001A22E2">
            <w:pPr>
              <w:keepNext/>
              <w:keepLines/>
              <w:jc w:val="center"/>
              <w:rPr>
                <w:b/>
              </w:rPr>
            </w:pPr>
            <w:r>
              <w:rPr>
                <w:b/>
              </w:rPr>
              <w:t>Schedule D</w:t>
            </w:r>
          </w:p>
        </w:tc>
      </w:tr>
      <w:tr w:rsidR="000A2E94" w14:paraId="03A83F97" w14:textId="77777777" w:rsidTr="5AC6BF4D">
        <w:trPr>
          <w:tblHeader/>
          <w:jc w:val="center"/>
        </w:trPr>
        <w:tc>
          <w:tcPr>
            <w:tcW w:w="3600" w:type="dxa"/>
            <w:vMerge/>
            <w:vAlign w:val="center"/>
          </w:tcPr>
          <w:p w14:paraId="2CC90CA2" w14:textId="77777777" w:rsidR="000A2E94" w:rsidRDefault="000A2E94" w:rsidP="001A22E2">
            <w:pPr>
              <w:keepNext/>
              <w:keepLines/>
            </w:pPr>
          </w:p>
        </w:tc>
        <w:tc>
          <w:tcPr>
            <w:tcW w:w="1800" w:type="dxa"/>
            <w:tcBorders>
              <w:top w:val="nil"/>
              <w:left w:val="single" w:sz="12" w:space="0" w:color="auto"/>
              <w:bottom w:val="double" w:sz="4" w:space="0" w:color="auto"/>
            </w:tcBorders>
            <w:vAlign w:val="center"/>
          </w:tcPr>
          <w:p w14:paraId="37F669E2" w14:textId="77777777" w:rsidR="000A2E94" w:rsidRDefault="000A2E94" w:rsidP="001A22E2">
            <w:pPr>
              <w:keepNext/>
              <w:keepLines/>
              <w:jc w:val="center"/>
            </w:pPr>
            <w:r>
              <w:t>$</w:t>
            </w:r>
          </w:p>
        </w:tc>
        <w:tc>
          <w:tcPr>
            <w:tcW w:w="1080" w:type="dxa"/>
            <w:tcBorders>
              <w:top w:val="nil"/>
              <w:bottom w:val="double" w:sz="4" w:space="0" w:color="auto"/>
              <w:right w:val="single" w:sz="12" w:space="0" w:color="auto"/>
            </w:tcBorders>
            <w:vAlign w:val="center"/>
          </w:tcPr>
          <w:p w14:paraId="0348E470" w14:textId="77777777" w:rsidR="000A2E94" w:rsidRDefault="000A2E94" w:rsidP="001A22E2">
            <w:pPr>
              <w:keepNext/>
              <w:keepLines/>
              <w:jc w:val="center"/>
            </w:pPr>
            <w:r>
              <w:t>%</w:t>
            </w:r>
          </w:p>
        </w:tc>
        <w:tc>
          <w:tcPr>
            <w:tcW w:w="1800" w:type="dxa"/>
            <w:tcBorders>
              <w:top w:val="nil"/>
              <w:left w:val="single" w:sz="12" w:space="0" w:color="auto"/>
              <w:bottom w:val="double" w:sz="4" w:space="0" w:color="auto"/>
            </w:tcBorders>
            <w:vAlign w:val="center"/>
          </w:tcPr>
          <w:p w14:paraId="1E704E4B" w14:textId="77777777" w:rsidR="000A2E94" w:rsidRDefault="000A2E94" w:rsidP="001A22E2">
            <w:pPr>
              <w:keepNext/>
              <w:keepLines/>
              <w:jc w:val="center"/>
            </w:pPr>
            <w:r>
              <w:t>$</w:t>
            </w:r>
          </w:p>
        </w:tc>
        <w:tc>
          <w:tcPr>
            <w:tcW w:w="1080" w:type="dxa"/>
            <w:tcBorders>
              <w:top w:val="nil"/>
              <w:bottom w:val="double" w:sz="4" w:space="0" w:color="auto"/>
            </w:tcBorders>
            <w:vAlign w:val="center"/>
          </w:tcPr>
          <w:p w14:paraId="5578502A" w14:textId="77777777" w:rsidR="000A2E94" w:rsidRDefault="000A2E94" w:rsidP="001A22E2">
            <w:pPr>
              <w:keepNext/>
              <w:keepLines/>
              <w:jc w:val="center"/>
            </w:pPr>
            <w:r>
              <w:t>%</w:t>
            </w:r>
          </w:p>
        </w:tc>
      </w:tr>
      <w:tr w:rsidR="000A2E94" w14:paraId="03BA9D77" w14:textId="77777777" w:rsidTr="5AC6BF4D">
        <w:trPr>
          <w:jc w:val="center"/>
        </w:trPr>
        <w:tc>
          <w:tcPr>
            <w:tcW w:w="3600" w:type="dxa"/>
            <w:tcBorders>
              <w:top w:val="double" w:sz="4" w:space="0" w:color="auto"/>
              <w:bottom w:val="single" w:sz="4" w:space="0" w:color="auto"/>
              <w:right w:val="single" w:sz="12" w:space="0" w:color="auto"/>
            </w:tcBorders>
            <w:vAlign w:val="center"/>
          </w:tcPr>
          <w:p w14:paraId="689C3FA5" w14:textId="77777777" w:rsidR="000A2E94" w:rsidRPr="00FE33A3" w:rsidRDefault="000A2E94" w:rsidP="001A22E2">
            <w:pPr>
              <w:keepNext/>
              <w:keepLines/>
              <w:ind w:left="360" w:hanging="180"/>
              <w:rPr>
                <w:b/>
                <w:bCs/>
              </w:rPr>
            </w:pPr>
            <w:r>
              <w:rPr>
                <w:b/>
                <w:bCs/>
              </w:rPr>
              <w:t xml:space="preserve">Previously Incurred </w:t>
            </w:r>
            <w:r w:rsidRPr="00FE33A3">
              <w:rPr>
                <w:b/>
                <w:bCs/>
              </w:rPr>
              <w:t>Costs</w:t>
            </w:r>
          </w:p>
        </w:tc>
        <w:tc>
          <w:tcPr>
            <w:tcW w:w="1800" w:type="dxa"/>
            <w:tcBorders>
              <w:top w:val="double" w:sz="4" w:space="0" w:color="auto"/>
              <w:left w:val="single" w:sz="12" w:space="0" w:color="auto"/>
              <w:bottom w:val="single" w:sz="4" w:space="0" w:color="auto"/>
            </w:tcBorders>
            <w:vAlign w:val="bottom"/>
          </w:tcPr>
          <w:p w14:paraId="4D429B32" w14:textId="77777777" w:rsidR="000A2E94" w:rsidRDefault="000A2E94" w:rsidP="001A22E2">
            <w:pPr>
              <w:keepNext/>
              <w:keepLines/>
              <w:jc w:val="right"/>
            </w:pPr>
          </w:p>
        </w:tc>
        <w:tc>
          <w:tcPr>
            <w:tcW w:w="1080" w:type="dxa"/>
            <w:tcBorders>
              <w:top w:val="double" w:sz="4" w:space="0" w:color="auto"/>
              <w:bottom w:val="single" w:sz="4" w:space="0" w:color="auto"/>
              <w:right w:val="single" w:sz="12" w:space="0" w:color="auto"/>
            </w:tcBorders>
            <w:vAlign w:val="bottom"/>
          </w:tcPr>
          <w:p w14:paraId="0F48A97B" w14:textId="77777777" w:rsidR="000A2E94" w:rsidRDefault="000A2E94" w:rsidP="001A22E2">
            <w:pPr>
              <w:keepNext/>
              <w:keepLines/>
              <w:jc w:val="right"/>
            </w:pPr>
          </w:p>
        </w:tc>
        <w:tc>
          <w:tcPr>
            <w:tcW w:w="1800" w:type="dxa"/>
            <w:tcBorders>
              <w:top w:val="double" w:sz="4" w:space="0" w:color="auto"/>
              <w:left w:val="single" w:sz="12" w:space="0" w:color="auto"/>
              <w:bottom w:val="single" w:sz="4" w:space="0" w:color="auto"/>
            </w:tcBorders>
            <w:vAlign w:val="bottom"/>
          </w:tcPr>
          <w:p w14:paraId="719A7EC4" w14:textId="77777777" w:rsidR="000A2E94" w:rsidRDefault="000A2E94" w:rsidP="001A22E2">
            <w:pPr>
              <w:keepNext/>
              <w:keepLines/>
              <w:jc w:val="right"/>
            </w:pPr>
          </w:p>
        </w:tc>
        <w:tc>
          <w:tcPr>
            <w:tcW w:w="1080" w:type="dxa"/>
            <w:tcBorders>
              <w:top w:val="double" w:sz="4" w:space="0" w:color="auto"/>
              <w:bottom w:val="single" w:sz="4" w:space="0" w:color="auto"/>
            </w:tcBorders>
            <w:vAlign w:val="bottom"/>
          </w:tcPr>
          <w:p w14:paraId="4EFE100D" w14:textId="77777777" w:rsidR="000A2E94" w:rsidRDefault="000A2E94" w:rsidP="001A22E2">
            <w:pPr>
              <w:keepNext/>
              <w:keepLines/>
              <w:jc w:val="right"/>
            </w:pPr>
          </w:p>
        </w:tc>
      </w:tr>
      <w:tr w:rsidR="000A2E94" w14:paraId="040A542A" w14:textId="77777777" w:rsidTr="5AC6BF4D">
        <w:trPr>
          <w:jc w:val="center"/>
        </w:trPr>
        <w:tc>
          <w:tcPr>
            <w:tcW w:w="3600" w:type="dxa"/>
            <w:tcBorders>
              <w:bottom w:val="single" w:sz="4" w:space="0" w:color="auto"/>
              <w:right w:val="single" w:sz="12" w:space="0" w:color="auto"/>
            </w:tcBorders>
            <w:vAlign w:val="center"/>
          </w:tcPr>
          <w:p w14:paraId="2937906F" w14:textId="77777777" w:rsidR="000A2E94" w:rsidRPr="004823FC" w:rsidRDefault="000A2E94" w:rsidP="001A22E2">
            <w:pPr>
              <w:keepNext/>
              <w:keepLines/>
              <w:ind w:left="360"/>
            </w:pPr>
            <w:r>
              <w:t>Federal Funds</w:t>
            </w:r>
          </w:p>
        </w:tc>
        <w:tc>
          <w:tcPr>
            <w:tcW w:w="1800" w:type="dxa"/>
            <w:tcBorders>
              <w:left w:val="single" w:sz="12" w:space="0" w:color="auto"/>
              <w:bottom w:val="single" w:sz="4" w:space="0" w:color="auto"/>
            </w:tcBorders>
            <w:vAlign w:val="bottom"/>
          </w:tcPr>
          <w:p w14:paraId="53ACC0A0" w14:textId="77777777" w:rsidR="000A2E94" w:rsidRDefault="000A2E94" w:rsidP="001A22E2">
            <w:pPr>
              <w:keepNext/>
              <w:keepLines/>
              <w:jc w:val="right"/>
            </w:pPr>
          </w:p>
        </w:tc>
        <w:tc>
          <w:tcPr>
            <w:tcW w:w="1080" w:type="dxa"/>
            <w:tcBorders>
              <w:bottom w:val="single" w:sz="4" w:space="0" w:color="auto"/>
              <w:right w:val="single" w:sz="12" w:space="0" w:color="auto"/>
            </w:tcBorders>
            <w:vAlign w:val="bottom"/>
          </w:tcPr>
          <w:p w14:paraId="25668CD9" w14:textId="77777777" w:rsidR="000A2E94" w:rsidRDefault="000A2E94" w:rsidP="001A22E2">
            <w:pPr>
              <w:keepNext/>
              <w:keepLines/>
              <w:jc w:val="right"/>
            </w:pPr>
          </w:p>
        </w:tc>
        <w:tc>
          <w:tcPr>
            <w:tcW w:w="1800" w:type="dxa"/>
            <w:tcBorders>
              <w:left w:val="single" w:sz="12" w:space="0" w:color="auto"/>
              <w:bottom w:val="single" w:sz="4" w:space="0" w:color="auto"/>
            </w:tcBorders>
            <w:vAlign w:val="bottom"/>
          </w:tcPr>
          <w:p w14:paraId="6A3628B0" w14:textId="77777777" w:rsidR="000A2E94" w:rsidRDefault="000A2E94" w:rsidP="001A22E2">
            <w:pPr>
              <w:keepNext/>
              <w:keepLines/>
              <w:jc w:val="right"/>
            </w:pPr>
          </w:p>
        </w:tc>
        <w:tc>
          <w:tcPr>
            <w:tcW w:w="1080" w:type="dxa"/>
            <w:tcBorders>
              <w:bottom w:val="single" w:sz="4" w:space="0" w:color="auto"/>
            </w:tcBorders>
            <w:vAlign w:val="bottom"/>
          </w:tcPr>
          <w:p w14:paraId="3AC3C932" w14:textId="77777777" w:rsidR="000A2E94" w:rsidRDefault="000A2E94" w:rsidP="001A22E2">
            <w:pPr>
              <w:keepNext/>
              <w:keepLines/>
              <w:jc w:val="right"/>
            </w:pPr>
          </w:p>
        </w:tc>
      </w:tr>
      <w:tr w:rsidR="000A2E94" w14:paraId="5E5B5B1E" w14:textId="77777777" w:rsidTr="5AC6BF4D">
        <w:trPr>
          <w:jc w:val="center"/>
        </w:trPr>
        <w:tc>
          <w:tcPr>
            <w:tcW w:w="3600" w:type="dxa"/>
            <w:tcBorders>
              <w:right w:val="single" w:sz="12" w:space="0" w:color="auto"/>
            </w:tcBorders>
            <w:vAlign w:val="center"/>
          </w:tcPr>
          <w:p w14:paraId="1B4B904C" w14:textId="77777777" w:rsidR="000A2E94" w:rsidRDefault="000A2E94" w:rsidP="001A22E2">
            <w:pPr>
              <w:keepNext/>
              <w:keepLines/>
              <w:ind w:left="360"/>
            </w:pPr>
            <w:r>
              <w:t>Non-Federal Funds</w:t>
            </w:r>
          </w:p>
        </w:tc>
        <w:tc>
          <w:tcPr>
            <w:tcW w:w="1800" w:type="dxa"/>
            <w:tcBorders>
              <w:left w:val="single" w:sz="12" w:space="0" w:color="auto"/>
            </w:tcBorders>
            <w:vAlign w:val="bottom"/>
          </w:tcPr>
          <w:p w14:paraId="3CEB8090" w14:textId="77777777" w:rsidR="000A2E94" w:rsidRDefault="000A2E94" w:rsidP="001A22E2">
            <w:pPr>
              <w:keepNext/>
              <w:keepLines/>
              <w:jc w:val="right"/>
            </w:pPr>
          </w:p>
        </w:tc>
        <w:tc>
          <w:tcPr>
            <w:tcW w:w="1080" w:type="dxa"/>
            <w:tcBorders>
              <w:right w:val="single" w:sz="12" w:space="0" w:color="auto"/>
            </w:tcBorders>
            <w:vAlign w:val="bottom"/>
          </w:tcPr>
          <w:p w14:paraId="31AFDCB2" w14:textId="77777777" w:rsidR="000A2E94" w:rsidRDefault="000A2E94" w:rsidP="001A22E2">
            <w:pPr>
              <w:keepNext/>
              <w:keepLines/>
              <w:jc w:val="right"/>
            </w:pPr>
          </w:p>
        </w:tc>
        <w:tc>
          <w:tcPr>
            <w:tcW w:w="1800" w:type="dxa"/>
            <w:tcBorders>
              <w:left w:val="single" w:sz="12" w:space="0" w:color="auto"/>
            </w:tcBorders>
            <w:vAlign w:val="bottom"/>
          </w:tcPr>
          <w:p w14:paraId="42B25DF9" w14:textId="77777777" w:rsidR="000A2E94" w:rsidRDefault="000A2E94" w:rsidP="001A22E2">
            <w:pPr>
              <w:keepNext/>
              <w:keepLines/>
              <w:jc w:val="right"/>
            </w:pPr>
          </w:p>
        </w:tc>
        <w:tc>
          <w:tcPr>
            <w:tcW w:w="1080" w:type="dxa"/>
            <w:vAlign w:val="bottom"/>
          </w:tcPr>
          <w:p w14:paraId="4FCBF3F8" w14:textId="77777777" w:rsidR="000A2E94" w:rsidRDefault="000A2E94" w:rsidP="001A22E2">
            <w:pPr>
              <w:keepNext/>
              <w:keepLines/>
              <w:jc w:val="right"/>
            </w:pPr>
          </w:p>
        </w:tc>
      </w:tr>
      <w:tr w:rsidR="000A2E94" w14:paraId="3CDF650B" w14:textId="77777777" w:rsidTr="5AC6BF4D">
        <w:trPr>
          <w:jc w:val="center"/>
        </w:trPr>
        <w:tc>
          <w:tcPr>
            <w:tcW w:w="3600" w:type="dxa"/>
            <w:tcBorders>
              <w:bottom w:val="single" w:sz="12" w:space="0" w:color="auto"/>
              <w:right w:val="single" w:sz="12" w:space="0" w:color="auto"/>
            </w:tcBorders>
            <w:vAlign w:val="center"/>
          </w:tcPr>
          <w:p w14:paraId="71C3688F" w14:textId="77777777" w:rsidR="000A2E94" w:rsidRDefault="000A2E94" w:rsidP="001A22E2">
            <w:pPr>
              <w:keepNext/>
              <w:keepLines/>
              <w:ind w:left="360" w:hanging="180"/>
            </w:pPr>
            <w:r>
              <w:t>Total Previously Incurred Costs</w:t>
            </w:r>
          </w:p>
        </w:tc>
        <w:tc>
          <w:tcPr>
            <w:tcW w:w="1800" w:type="dxa"/>
            <w:tcBorders>
              <w:left w:val="single" w:sz="12" w:space="0" w:color="auto"/>
              <w:bottom w:val="single" w:sz="12" w:space="0" w:color="auto"/>
            </w:tcBorders>
            <w:vAlign w:val="bottom"/>
          </w:tcPr>
          <w:p w14:paraId="708F2DE8" w14:textId="77777777" w:rsidR="000A2E94" w:rsidRDefault="000A2E94" w:rsidP="001A22E2">
            <w:pPr>
              <w:keepNext/>
              <w:keepLines/>
              <w:jc w:val="right"/>
            </w:pPr>
          </w:p>
        </w:tc>
        <w:tc>
          <w:tcPr>
            <w:tcW w:w="1080" w:type="dxa"/>
            <w:tcBorders>
              <w:bottom w:val="single" w:sz="12" w:space="0" w:color="auto"/>
              <w:right w:val="single" w:sz="12" w:space="0" w:color="auto"/>
            </w:tcBorders>
            <w:vAlign w:val="bottom"/>
          </w:tcPr>
          <w:p w14:paraId="3FE11624" w14:textId="77777777" w:rsidR="000A2E94" w:rsidRDefault="000A2E94" w:rsidP="001A22E2">
            <w:pPr>
              <w:keepNext/>
              <w:keepLines/>
              <w:jc w:val="right"/>
            </w:pPr>
          </w:p>
        </w:tc>
        <w:tc>
          <w:tcPr>
            <w:tcW w:w="1800" w:type="dxa"/>
            <w:tcBorders>
              <w:left w:val="single" w:sz="12" w:space="0" w:color="auto"/>
              <w:bottom w:val="single" w:sz="12" w:space="0" w:color="auto"/>
            </w:tcBorders>
            <w:vAlign w:val="bottom"/>
          </w:tcPr>
          <w:p w14:paraId="391B3C78" w14:textId="77777777" w:rsidR="000A2E94" w:rsidRDefault="000A2E94" w:rsidP="001A22E2">
            <w:pPr>
              <w:keepNext/>
              <w:keepLines/>
              <w:jc w:val="right"/>
            </w:pPr>
          </w:p>
        </w:tc>
        <w:tc>
          <w:tcPr>
            <w:tcW w:w="1080" w:type="dxa"/>
            <w:tcBorders>
              <w:bottom w:val="single" w:sz="12" w:space="0" w:color="auto"/>
            </w:tcBorders>
            <w:vAlign w:val="bottom"/>
          </w:tcPr>
          <w:p w14:paraId="64EB95D1" w14:textId="77777777" w:rsidR="000A2E94" w:rsidRDefault="000A2E94" w:rsidP="001A22E2">
            <w:pPr>
              <w:keepNext/>
              <w:keepLines/>
              <w:jc w:val="right"/>
            </w:pPr>
          </w:p>
        </w:tc>
      </w:tr>
      <w:tr w:rsidR="000A2E94" w14:paraId="6417F96E" w14:textId="77777777" w:rsidTr="5AC6BF4D">
        <w:trPr>
          <w:jc w:val="center"/>
        </w:trPr>
        <w:tc>
          <w:tcPr>
            <w:tcW w:w="3600" w:type="dxa"/>
            <w:tcBorders>
              <w:top w:val="single" w:sz="12" w:space="0" w:color="auto"/>
              <w:right w:val="single" w:sz="12" w:space="0" w:color="auto"/>
            </w:tcBorders>
            <w:vAlign w:val="center"/>
          </w:tcPr>
          <w:p w14:paraId="613422F9" w14:textId="77777777" w:rsidR="000A2E94" w:rsidRDefault="000A2E94" w:rsidP="001A22E2">
            <w:pPr>
              <w:keepNext/>
              <w:keepLines/>
              <w:ind w:left="360" w:hanging="180"/>
            </w:pPr>
            <w:r w:rsidRPr="00FE33A3">
              <w:rPr>
                <w:b/>
                <w:bCs/>
              </w:rPr>
              <w:t>Future Eligible Project Costs</w:t>
            </w:r>
          </w:p>
        </w:tc>
        <w:tc>
          <w:tcPr>
            <w:tcW w:w="1800" w:type="dxa"/>
            <w:tcBorders>
              <w:top w:val="single" w:sz="12" w:space="0" w:color="auto"/>
              <w:left w:val="single" w:sz="12" w:space="0" w:color="auto"/>
            </w:tcBorders>
            <w:vAlign w:val="bottom"/>
          </w:tcPr>
          <w:p w14:paraId="282E8B57" w14:textId="77777777" w:rsidR="000A2E94" w:rsidRDefault="000A2E94" w:rsidP="001A22E2">
            <w:pPr>
              <w:keepNext/>
              <w:keepLines/>
              <w:jc w:val="right"/>
            </w:pPr>
          </w:p>
        </w:tc>
        <w:tc>
          <w:tcPr>
            <w:tcW w:w="1080" w:type="dxa"/>
            <w:tcBorders>
              <w:top w:val="single" w:sz="12" w:space="0" w:color="auto"/>
              <w:right w:val="single" w:sz="12" w:space="0" w:color="auto"/>
            </w:tcBorders>
            <w:vAlign w:val="bottom"/>
          </w:tcPr>
          <w:p w14:paraId="1CA45D21" w14:textId="77777777" w:rsidR="000A2E94" w:rsidRDefault="000A2E94" w:rsidP="001A22E2">
            <w:pPr>
              <w:keepNext/>
              <w:keepLines/>
              <w:jc w:val="right"/>
            </w:pPr>
          </w:p>
        </w:tc>
        <w:tc>
          <w:tcPr>
            <w:tcW w:w="1800" w:type="dxa"/>
            <w:tcBorders>
              <w:top w:val="single" w:sz="12" w:space="0" w:color="auto"/>
              <w:left w:val="single" w:sz="12" w:space="0" w:color="auto"/>
            </w:tcBorders>
            <w:vAlign w:val="bottom"/>
          </w:tcPr>
          <w:p w14:paraId="68956A44" w14:textId="77777777" w:rsidR="000A2E94" w:rsidRDefault="000A2E94" w:rsidP="001A22E2">
            <w:pPr>
              <w:keepNext/>
              <w:keepLines/>
              <w:jc w:val="right"/>
            </w:pPr>
          </w:p>
        </w:tc>
        <w:tc>
          <w:tcPr>
            <w:tcW w:w="1080" w:type="dxa"/>
            <w:tcBorders>
              <w:top w:val="single" w:sz="12" w:space="0" w:color="auto"/>
            </w:tcBorders>
            <w:vAlign w:val="bottom"/>
          </w:tcPr>
          <w:p w14:paraId="471AA425" w14:textId="77777777" w:rsidR="000A2E94" w:rsidRDefault="000A2E94" w:rsidP="001A22E2">
            <w:pPr>
              <w:keepNext/>
              <w:keepLines/>
              <w:jc w:val="right"/>
            </w:pPr>
          </w:p>
        </w:tc>
      </w:tr>
      <w:tr w:rsidR="000A2E94" w14:paraId="45466096" w14:textId="77777777" w:rsidTr="5AC6BF4D">
        <w:trPr>
          <w:jc w:val="center"/>
        </w:trPr>
        <w:tc>
          <w:tcPr>
            <w:tcW w:w="3600" w:type="dxa"/>
            <w:tcBorders>
              <w:right w:val="single" w:sz="12" w:space="0" w:color="auto"/>
            </w:tcBorders>
            <w:vAlign w:val="center"/>
          </w:tcPr>
          <w:p w14:paraId="06C8D093" w14:textId="38679559" w:rsidR="000A2E94" w:rsidRDefault="209C3CA6" w:rsidP="001A22E2">
            <w:pPr>
              <w:keepNext/>
              <w:keepLines/>
              <w:ind w:left="360"/>
            </w:pPr>
            <w:r>
              <w:t>BUILD</w:t>
            </w:r>
            <w:r w:rsidR="10B3AE17">
              <w:t xml:space="preserve"> Funds</w:t>
            </w:r>
          </w:p>
        </w:tc>
        <w:tc>
          <w:tcPr>
            <w:tcW w:w="1800" w:type="dxa"/>
            <w:tcBorders>
              <w:left w:val="single" w:sz="12" w:space="0" w:color="auto"/>
            </w:tcBorders>
            <w:vAlign w:val="bottom"/>
          </w:tcPr>
          <w:p w14:paraId="60F6422F" w14:textId="77777777" w:rsidR="000A2E94" w:rsidRDefault="000A2E94" w:rsidP="001A22E2">
            <w:pPr>
              <w:keepNext/>
              <w:keepLines/>
              <w:jc w:val="right"/>
            </w:pPr>
          </w:p>
        </w:tc>
        <w:tc>
          <w:tcPr>
            <w:tcW w:w="1080" w:type="dxa"/>
            <w:tcBorders>
              <w:right w:val="single" w:sz="12" w:space="0" w:color="auto"/>
            </w:tcBorders>
            <w:vAlign w:val="bottom"/>
          </w:tcPr>
          <w:p w14:paraId="6255FA69" w14:textId="77777777" w:rsidR="000A2E94" w:rsidRDefault="000A2E94" w:rsidP="001A22E2">
            <w:pPr>
              <w:keepNext/>
              <w:keepLines/>
              <w:jc w:val="right"/>
            </w:pPr>
          </w:p>
        </w:tc>
        <w:tc>
          <w:tcPr>
            <w:tcW w:w="1800" w:type="dxa"/>
            <w:tcBorders>
              <w:left w:val="single" w:sz="12" w:space="0" w:color="auto"/>
            </w:tcBorders>
            <w:vAlign w:val="bottom"/>
          </w:tcPr>
          <w:p w14:paraId="17747938" w14:textId="77777777" w:rsidR="000A2E94" w:rsidRDefault="000A2E94" w:rsidP="001A22E2">
            <w:pPr>
              <w:keepNext/>
              <w:keepLines/>
              <w:jc w:val="right"/>
            </w:pPr>
          </w:p>
        </w:tc>
        <w:tc>
          <w:tcPr>
            <w:tcW w:w="1080" w:type="dxa"/>
            <w:vAlign w:val="bottom"/>
          </w:tcPr>
          <w:p w14:paraId="6A5B2279" w14:textId="77777777" w:rsidR="000A2E94" w:rsidRDefault="000A2E94" w:rsidP="001A22E2">
            <w:pPr>
              <w:keepNext/>
              <w:keepLines/>
              <w:jc w:val="right"/>
            </w:pPr>
          </w:p>
        </w:tc>
      </w:tr>
      <w:tr w:rsidR="000A2E94" w14:paraId="740F3F8E" w14:textId="77777777" w:rsidTr="5AC6BF4D">
        <w:trPr>
          <w:jc w:val="center"/>
        </w:trPr>
        <w:tc>
          <w:tcPr>
            <w:tcW w:w="3600" w:type="dxa"/>
            <w:tcBorders>
              <w:right w:val="single" w:sz="12" w:space="0" w:color="auto"/>
            </w:tcBorders>
            <w:vAlign w:val="center"/>
          </w:tcPr>
          <w:p w14:paraId="37F43229" w14:textId="77777777" w:rsidR="000A2E94" w:rsidRDefault="000A2E94" w:rsidP="001A22E2">
            <w:pPr>
              <w:keepNext/>
              <w:keepLines/>
              <w:ind w:left="360"/>
            </w:pPr>
            <w:r>
              <w:t>Other Federal Funds</w:t>
            </w:r>
          </w:p>
        </w:tc>
        <w:tc>
          <w:tcPr>
            <w:tcW w:w="1800" w:type="dxa"/>
            <w:tcBorders>
              <w:left w:val="single" w:sz="12" w:space="0" w:color="auto"/>
            </w:tcBorders>
            <w:vAlign w:val="bottom"/>
          </w:tcPr>
          <w:p w14:paraId="2E35164D" w14:textId="77777777" w:rsidR="000A2E94" w:rsidRDefault="000A2E94" w:rsidP="001A22E2">
            <w:pPr>
              <w:keepNext/>
              <w:keepLines/>
              <w:jc w:val="right"/>
            </w:pPr>
          </w:p>
        </w:tc>
        <w:tc>
          <w:tcPr>
            <w:tcW w:w="1080" w:type="dxa"/>
            <w:tcBorders>
              <w:right w:val="single" w:sz="12" w:space="0" w:color="auto"/>
            </w:tcBorders>
            <w:vAlign w:val="bottom"/>
          </w:tcPr>
          <w:p w14:paraId="45A565C8" w14:textId="77777777" w:rsidR="000A2E94" w:rsidRDefault="000A2E94" w:rsidP="001A22E2">
            <w:pPr>
              <w:keepNext/>
              <w:keepLines/>
              <w:jc w:val="right"/>
            </w:pPr>
          </w:p>
        </w:tc>
        <w:tc>
          <w:tcPr>
            <w:tcW w:w="1800" w:type="dxa"/>
            <w:tcBorders>
              <w:left w:val="single" w:sz="12" w:space="0" w:color="auto"/>
            </w:tcBorders>
            <w:vAlign w:val="bottom"/>
          </w:tcPr>
          <w:p w14:paraId="753E9361" w14:textId="77777777" w:rsidR="000A2E94" w:rsidRDefault="000A2E94" w:rsidP="001A22E2">
            <w:pPr>
              <w:keepNext/>
              <w:keepLines/>
              <w:jc w:val="right"/>
            </w:pPr>
          </w:p>
        </w:tc>
        <w:tc>
          <w:tcPr>
            <w:tcW w:w="1080" w:type="dxa"/>
            <w:vAlign w:val="bottom"/>
          </w:tcPr>
          <w:p w14:paraId="7CA8D563" w14:textId="77777777" w:rsidR="000A2E94" w:rsidRDefault="000A2E94" w:rsidP="001A22E2">
            <w:pPr>
              <w:keepNext/>
              <w:keepLines/>
              <w:jc w:val="right"/>
            </w:pPr>
          </w:p>
        </w:tc>
      </w:tr>
      <w:tr w:rsidR="000A2E94" w14:paraId="50215ACD" w14:textId="77777777" w:rsidTr="5AC6BF4D">
        <w:trPr>
          <w:jc w:val="center"/>
        </w:trPr>
        <w:tc>
          <w:tcPr>
            <w:tcW w:w="3600" w:type="dxa"/>
            <w:tcBorders>
              <w:right w:val="single" w:sz="12" w:space="0" w:color="auto"/>
            </w:tcBorders>
            <w:vAlign w:val="center"/>
          </w:tcPr>
          <w:p w14:paraId="08062FE3" w14:textId="77777777" w:rsidR="000A2E94" w:rsidRDefault="000A2E94" w:rsidP="001A22E2">
            <w:pPr>
              <w:keepNext/>
              <w:keepLines/>
              <w:ind w:left="360"/>
            </w:pPr>
            <w:r>
              <w:t>Non-Federal Funds</w:t>
            </w:r>
          </w:p>
        </w:tc>
        <w:tc>
          <w:tcPr>
            <w:tcW w:w="1800" w:type="dxa"/>
            <w:tcBorders>
              <w:left w:val="single" w:sz="12" w:space="0" w:color="auto"/>
            </w:tcBorders>
            <w:vAlign w:val="bottom"/>
          </w:tcPr>
          <w:p w14:paraId="7067D055" w14:textId="77777777" w:rsidR="000A2E94" w:rsidRDefault="000A2E94" w:rsidP="001A22E2">
            <w:pPr>
              <w:keepNext/>
              <w:keepLines/>
              <w:jc w:val="right"/>
            </w:pPr>
          </w:p>
        </w:tc>
        <w:tc>
          <w:tcPr>
            <w:tcW w:w="1080" w:type="dxa"/>
            <w:tcBorders>
              <w:right w:val="single" w:sz="12" w:space="0" w:color="auto"/>
            </w:tcBorders>
            <w:vAlign w:val="bottom"/>
          </w:tcPr>
          <w:p w14:paraId="59B047E9" w14:textId="77777777" w:rsidR="000A2E94" w:rsidRDefault="000A2E94" w:rsidP="001A22E2">
            <w:pPr>
              <w:keepNext/>
              <w:keepLines/>
              <w:jc w:val="right"/>
            </w:pPr>
          </w:p>
        </w:tc>
        <w:tc>
          <w:tcPr>
            <w:tcW w:w="1800" w:type="dxa"/>
            <w:tcBorders>
              <w:left w:val="single" w:sz="12" w:space="0" w:color="auto"/>
            </w:tcBorders>
            <w:vAlign w:val="bottom"/>
          </w:tcPr>
          <w:p w14:paraId="5AC3995F" w14:textId="77777777" w:rsidR="000A2E94" w:rsidRDefault="000A2E94" w:rsidP="001A22E2">
            <w:pPr>
              <w:keepNext/>
              <w:keepLines/>
              <w:jc w:val="right"/>
            </w:pPr>
          </w:p>
        </w:tc>
        <w:tc>
          <w:tcPr>
            <w:tcW w:w="1080" w:type="dxa"/>
            <w:vAlign w:val="bottom"/>
          </w:tcPr>
          <w:p w14:paraId="1CDFC8A6" w14:textId="77777777" w:rsidR="000A2E94" w:rsidRDefault="000A2E94" w:rsidP="001A22E2">
            <w:pPr>
              <w:keepNext/>
              <w:keepLines/>
              <w:jc w:val="right"/>
            </w:pPr>
          </w:p>
        </w:tc>
      </w:tr>
      <w:tr w:rsidR="000A2E94" w14:paraId="7A1B1EB8" w14:textId="77777777" w:rsidTr="5AC6BF4D">
        <w:trPr>
          <w:jc w:val="center"/>
        </w:trPr>
        <w:tc>
          <w:tcPr>
            <w:tcW w:w="3600" w:type="dxa"/>
            <w:tcBorders>
              <w:bottom w:val="single" w:sz="12" w:space="0" w:color="auto"/>
              <w:right w:val="single" w:sz="12" w:space="0" w:color="auto"/>
            </w:tcBorders>
            <w:vAlign w:val="center"/>
          </w:tcPr>
          <w:p w14:paraId="2AA543CA" w14:textId="77777777" w:rsidR="000A2E94" w:rsidRDefault="000A2E94" w:rsidP="001A22E2">
            <w:pPr>
              <w:keepNext/>
              <w:keepLines/>
              <w:ind w:left="360" w:hanging="180"/>
            </w:pPr>
            <w:r>
              <w:t>Total Future Eligible Project Costs</w:t>
            </w:r>
          </w:p>
        </w:tc>
        <w:tc>
          <w:tcPr>
            <w:tcW w:w="1800" w:type="dxa"/>
            <w:tcBorders>
              <w:left w:val="single" w:sz="12" w:space="0" w:color="auto"/>
              <w:bottom w:val="single" w:sz="12" w:space="0" w:color="auto"/>
            </w:tcBorders>
            <w:vAlign w:val="bottom"/>
          </w:tcPr>
          <w:p w14:paraId="212663A4" w14:textId="77777777" w:rsidR="000A2E94" w:rsidRDefault="000A2E94" w:rsidP="001A22E2">
            <w:pPr>
              <w:keepNext/>
              <w:keepLines/>
              <w:jc w:val="right"/>
            </w:pPr>
          </w:p>
        </w:tc>
        <w:tc>
          <w:tcPr>
            <w:tcW w:w="1080" w:type="dxa"/>
            <w:tcBorders>
              <w:bottom w:val="single" w:sz="12" w:space="0" w:color="auto"/>
              <w:right w:val="single" w:sz="12" w:space="0" w:color="auto"/>
            </w:tcBorders>
            <w:vAlign w:val="bottom"/>
          </w:tcPr>
          <w:p w14:paraId="58C95A73" w14:textId="77777777" w:rsidR="000A2E94" w:rsidRDefault="000A2E94" w:rsidP="001A22E2">
            <w:pPr>
              <w:keepNext/>
              <w:keepLines/>
              <w:jc w:val="right"/>
            </w:pPr>
          </w:p>
        </w:tc>
        <w:tc>
          <w:tcPr>
            <w:tcW w:w="1800" w:type="dxa"/>
            <w:tcBorders>
              <w:left w:val="single" w:sz="12" w:space="0" w:color="auto"/>
              <w:bottom w:val="single" w:sz="12" w:space="0" w:color="auto"/>
            </w:tcBorders>
            <w:vAlign w:val="bottom"/>
          </w:tcPr>
          <w:p w14:paraId="3F9FDFBE" w14:textId="77777777" w:rsidR="000A2E94" w:rsidRDefault="000A2E94" w:rsidP="001A22E2">
            <w:pPr>
              <w:keepNext/>
              <w:keepLines/>
              <w:jc w:val="right"/>
            </w:pPr>
          </w:p>
        </w:tc>
        <w:tc>
          <w:tcPr>
            <w:tcW w:w="1080" w:type="dxa"/>
            <w:tcBorders>
              <w:bottom w:val="single" w:sz="12" w:space="0" w:color="auto"/>
            </w:tcBorders>
            <w:vAlign w:val="bottom"/>
          </w:tcPr>
          <w:p w14:paraId="7357606D" w14:textId="77777777" w:rsidR="000A2E94" w:rsidRDefault="000A2E94" w:rsidP="001A22E2">
            <w:pPr>
              <w:keepNext/>
              <w:keepLines/>
              <w:jc w:val="right"/>
            </w:pPr>
          </w:p>
        </w:tc>
      </w:tr>
      <w:tr w:rsidR="000A2E94" w14:paraId="410F142C" w14:textId="77777777" w:rsidTr="5AC6BF4D">
        <w:trPr>
          <w:jc w:val="center"/>
        </w:trPr>
        <w:tc>
          <w:tcPr>
            <w:tcW w:w="3600" w:type="dxa"/>
            <w:tcBorders>
              <w:top w:val="single" w:sz="12" w:space="0" w:color="auto"/>
              <w:right w:val="single" w:sz="12" w:space="0" w:color="auto"/>
            </w:tcBorders>
            <w:vAlign w:val="center"/>
          </w:tcPr>
          <w:p w14:paraId="7D76730C" w14:textId="77777777" w:rsidR="000A2E94" w:rsidRDefault="000A2E94" w:rsidP="001A22E2">
            <w:pPr>
              <w:keepNext/>
              <w:keepLines/>
            </w:pPr>
            <w:r>
              <w:t>Total Project Costs</w:t>
            </w:r>
          </w:p>
        </w:tc>
        <w:tc>
          <w:tcPr>
            <w:tcW w:w="1800" w:type="dxa"/>
            <w:tcBorders>
              <w:top w:val="single" w:sz="12" w:space="0" w:color="auto"/>
              <w:left w:val="single" w:sz="12" w:space="0" w:color="auto"/>
            </w:tcBorders>
            <w:vAlign w:val="bottom"/>
          </w:tcPr>
          <w:p w14:paraId="44289D74" w14:textId="77777777" w:rsidR="000A2E94" w:rsidRDefault="000A2E94" w:rsidP="001A22E2">
            <w:pPr>
              <w:keepNext/>
              <w:keepLines/>
              <w:jc w:val="right"/>
            </w:pPr>
          </w:p>
        </w:tc>
        <w:tc>
          <w:tcPr>
            <w:tcW w:w="1080" w:type="dxa"/>
            <w:tcBorders>
              <w:top w:val="single" w:sz="12" w:space="0" w:color="auto"/>
              <w:right w:val="single" w:sz="12" w:space="0" w:color="auto"/>
            </w:tcBorders>
            <w:vAlign w:val="bottom"/>
          </w:tcPr>
          <w:p w14:paraId="652D3BFC" w14:textId="77777777" w:rsidR="000A2E94" w:rsidRDefault="000A2E94" w:rsidP="001A22E2">
            <w:pPr>
              <w:keepNext/>
              <w:keepLines/>
              <w:jc w:val="right"/>
            </w:pPr>
          </w:p>
        </w:tc>
        <w:tc>
          <w:tcPr>
            <w:tcW w:w="1800" w:type="dxa"/>
            <w:tcBorders>
              <w:top w:val="single" w:sz="12" w:space="0" w:color="auto"/>
              <w:left w:val="single" w:sz="12" w:space="0" w:color="auto"/>
            </w:tcBorders>
            <w:vAlign w:val="bottom"/>
          </w:tcPr>
          <w:p w14:paraId="13633261" w14:textId="77777777" w:rsidR="000A2E94" w:rsidRDefault="000A2E94" w:rsidP="001A22E2">
            <w:pPr>
              <w:keepNext/>
              <w:keepLines/>
              <w:jc w:val="right"/>
            </w:pPr>
          </w:p>
        </w:tc>
        <w:tc>
          <w:tcPr>
            <w:tcW w:w="1080" w:type="dxa"/>
            <w:tcBorders>
              <w:top w:val="single" w:sz="12" w:space="0" w:color="auto"/>
            </w:tcBorders>
            <w:vAlign w:val="bottom"/>
          </w:tcPr>
          <w:p w14:paraId="5F906211" w14:textId="77777777" w:rsidR="000A2E94" w:rsidRDefault="000A2E94" w:rsidP="001A22E2">
            <w:pPr>
              <w:keepNext/>
              <w:keepLines/>
              <w:jc w:val="right"/>
            </w:pPr>
          </w:p>
        </w:tc>
      </w:tr>
    </w:tbl>
    <w:p w14:paraId="7A85A855" w14:textId="77777777" w:rsidR="000A2E94" w:rsidRDefault="000A2E94" w:rsidP="000A2E94"/>
    <w:p w14:paraId="7497C89A" w14:textId="77777777" w:rsidR="000A2E94" w:rsidRDefault="000A2E94" w:rsidP="000A2E94">
      <w:pPr>
        <w:rPr>
          <w:b/>
          <w:bCs/>
        </w:rPr>
      </w:pPr>
      <w:r w:rsidRPr="0096667F">
        <w:rPr>
          <w:b/>
          <w:bCs/>
        </w:rPr>
        <w:t>Other:</w:t>
      </w:r>
    </w:p>
    <w:p w14:paraId="7DF7A25E" w14:textId="77777777" w:rsidR="000A2E94" w:rsidRDefault="000A2E94" w:rsidP="000A2E94">
      <w:pPr>
        <w:rPr>
          <w:b/>
          <w:bCs/>
        </w:rPr>
      </w:pPr>
    </w:p>
    <w:p w14:paraId="201CFC0B" w14:textId="77777777" w:rsidR="000A2E94" w:rsidRPr="0096667F" w:rsidRDefault="000A2E94" w:rsidP="000A2E94">
      <w:pPr>
        <w:rPr>
          <w:b/>
          <w:bCs/>
        </w:rPr>
      </w:pPr>
      <w:r w:rsidRPr="009335CA">
        <w:rPr>
          <w:color w:val="FF0000"/>
        </w:rPr>
        <w:t>[ If there are notable changes in aspects of the Project other than scope, schedule, and budget (</w:t>
      </w:r>
      <w:r w:rsidRPr="009335CA">
        <w:rPr>
          <w:i/>
          <w:iCs/>
          <w:color w:val="FF0000"/>
        </w:rPr>
        <w:t xml:space="preserve">e.g., </w:t>
      </w:r>
      <w:r w:rsidRPr="009335CA">
        <w:rPr>
          <w:color w:val="FF0000"/>
        </w:rPr>
        <w:t>recipient changes), then describe those changes here. If there are not, then state that there are no other notable changes from the application. ]</w:t>
      </w:r>
    </w:p>
    <w:p w14:paraId="28651AFF" w14:textId="78D9554A" w:rsidR="00BF2800" w:rsidRDefault="23A0C84F" w:rsidP="00BF2800">
      <w:pPr>
        <w:pStyle w:val="ScheduleTitle"/>
      </w:pPr>
      <w:r>
        <w:lastRenderedPageBreak/>
        <w:t xml:space="preserve">Schedule </w:t>
      </w:r>
      <w:r w:rsidR="3441ED7D">
        <w:t>F</w:t>
      </w:r>
      <w:r w:rsidR="00BF2800">
        <w:br/>
      </w:r>
      <w:r w:rsidR="248A47D7">
        <w:t>BUILD</w:t>
      </w:r>
      <w:r w:rsidR="480ACE54">
        <w:t xml:space="preserve"> </w:t>
      </w:r>
      <w:r>
        <w:t>Program Designations</w:t>
      </w:r>
    </w:p>
    <w:p w14:paraId="49C96C39" w14:textId="77777777" w:rsidR="00BF2800" w:rsidRDefault="00BF2800" w:rsidP="00BF2800">
      <w:pPr>
        <w:pStyle w:val="ScheduleSectionHeading"/>
      </w:pPr>
      <w:commentRangeStart w:id="22"/>
      <w:r>
        <w:t>U</w:t>
      </w:r>
      <w:commentRangeEnd w:id="22"/>
      <w:r>
        <w:rPr>
          <w:rStyle w:val="CommentReference"/>
          <w:sz w:val="24"/>
          <w:szCs w:val="20"/>
        </w:rPr>
        <w:commentReference w:id="22"/>
      </w:r>
      <w:r>
        <w:t>rban or Rural Designation.</w:t>
      </w:r>
    </w:p>
    <w:p w14:paraId="4F499A67" w14:textId="77777777" w:rsidR="00BF2800" w:rsidRDefault="00BF2800" w:rsidP="00BF2800">
      <w:pPr>
        <w:pStyle w:val="ScheduleSectionText"/>
        <w:rPr>
          <w:color w:val="FF0000"/>
        </w:rPr>
      </w:pPr>
      <w:r>
        <w:t>Urban-Rural Designation:</w:t>
      </w:r>
      <w:r>
        <w:tab/>
      </w:r>
      <w:r w:rsidRPr="003746DB">
        <w:rPr>
          <w:color w:val="FF0000"/>
        </w:rPr>
        <w:t>[</w:t>
      </w:r>
      <w:r>
        <w:rPr>
          <w:color w:val="FF0000"/>
        </w:rPr>
        <w:t>U</w:t>
      </w:r>
      <w:r w:rsidRPr="003746DB">
        <w:rPr>
          <w:color w:val="FF0000"/>
        </w:rPr>
        <w:t>rban</w:t>
      </w:r>
      <w:r>
        <w:rPr>
          <w:color w:val="FF0000"/>
        </w:rPr>
        <w:t>] [R</w:t>
      </w:r>
      <w:r w:rsidRPr="003746DB">
        <w:rPr>
          <w:color w:val="FF0000"/>
        </w:rPr>
        <w:t>ural]</w:t>
      </w:r>
    </w:p>
    <w:p w14:paraId="55B53723" w14:textId="77777777" w:rsidR="00BF2800" w:rsidRDefault="00BF2800" w:rsidP="00BF2800">
      <w:pPr>
        <w:pStyle w:val="ScheduleSectionHeading"/>
      </w:pPr>
      <w:commentRangeStart w:id="23"/>
      <w:r>
        <w:t>C</w:t>
      </w:r>
      <w:commentRangeEnd w:id="23"/>
      <w:r>
        <w:rPr>
          <w:rStyle w:val="CommentReference"/>
          <w:sz w:val="24"/>
          <w:szCs w:val="20"/>
        </w:rPr>
        <w:commentReference w:id="23"/>
      </w:r>
      <w:r>
        <w:t>apital or Planning Designation.</w:t>
      </w:r>
    </w:p>
    <w:p w14:paraId="24110BC3" w14:textId="77777777" w:rsidR="00BF2800" w:rsidRDefault="00BF2800" w:rsidP="00BF2800">
      <w:pPr>
        <w:pStyle w:val="ScheduleSectionText"/>
      </w:pPr>
      <w:r>
        <w:t>Capital-Planning Designation:</w:t>
      </w:r>
      <w:r>
        <w:tab/>
      </w:r>
      <w:r w:rsidRPr="00B80B09">
        <w:t>Capital</w:t>
      </w:r>
    </w:p>
    <w:p w14:paraId="3CFD0DB5" w14:textId="44A9EF8B" w:rsidR="0068001C" w:rsidRDefault="000D332C" w:rsidP="0068001C">
      <w:pPr>
        <w:pStyle w:val="ScheduleSectionHeading"/>
      </w:pPr>
      <w:commentRangeStart w:id="24"/>
      <w:commentRangeEnd w:id="24"/>
      <w:r>
        <w:rPr>
          <w:rStyle w:val="CommentReference"/>
          <w:sz w:val="24"/>
          <w:szCs w:val="20"/>
        </w:rPr>
        <w:commentReference w:id="24"/>
      </w:r>
      <w:r w:rsidR="480ACE54">
        <w:t>H</w:t>
      </w:r>
      <w:r w:rsidR="10ED5280">
        <w:t>istorically Disadvantaged Community</w:t>
      </w:r>
      <w:r w:rsidR="3053F65E">
        <w:t>/</w:t>
      </w:r>
      <w:r w:rsidR="10ED5280">
        <w:t xml:space="preserve">Area of Persistent Poverty </w:t>
      </w:r>
      <w:r w:rsidR="480ACE54">
        <w:t>Designation.</w:t>
      </w:r>
    </w:p>
    <w:p w14:paraId="5303B8BC" w14:textId="4657847B" w:rsidR="0068001C" w:rsidRDefault="10ED5280" w:rsidP="0068001C">
      <w:pPr>
        <w:pStyle w:val="ScheduleSectionText"/>
        <w:rPr>
          <w:color w:val="FF0000"/>
        </w:rPr>
      </w:pPr>
      <w:r>
        <w:t>HDC</w:t>
      </w:r>
      <w:r w:rsidR="357C67F3">
        <w:t>/</w:t>
      </w:r>
      <w:r>
        <w:t>APP Designation:</w:t>
      </w:r>
      <w:r w:rsidR="00511396">
        <w:tab/>
      </w:r>
      <w:r w:rsidRPr="5AC6BF4D">
        <w:rPr>
          <w:color w:val="FF0000"/>
        </w:rPr>
        <w:t>[Yes] [No]</w:t>
      </w:r>
    </w:p>
    <w:p w14:paraId="50D2F849" w14:textId="77777777" w:rsidR="00643AFB" w:rsidRDefault="000D332C" w:rsidP="00643AFB">
      <w:pPr>
        <w:pStyle w:val="ScheduleSectionHeading"/>
      </w:pPr>
      <w:commentRangeStart w:id="25"/>
      <w:commentRangeEnd w:id="25"/>
      <w:r>
        <w:rPr>
          <w:rStyle w:val="CommentReference"/>
          <w:sz w:val="24"/>
          <w:szCs w:val="20"/>
        </w:rPr>
        <w:commentReference w:id="25"/>
      </w:r>
      <w:r w:rsidR="00643AFB">
        <w:t>Funding Act.</w:t>
      </w:r>
    </w:p>
    <w:p w14:paraId="57A577FF" w14:textId="4D6C7CE7" w:rsidR="00714196" w:rsidRDefault="00643AFB" w:rsidP="00714196">
      <w:pPr>
        <w:pStyle w:val="ScheduleSectionText"/>
        <w:rPr>
          <w:color w:val="FF0000"/>
        </w:rPr>
      </w:pPr>
      <w:r>
        <w:t>Funding Act:</w:t>
      </w:r>
      <w:r>
        <w:tab/>
      </w:r>
      <w:r w:rsidRPr="14F0B895">
        <w:rPr>
          <w:color w:val="FF0000"/>
        </w:rPr>
        <w:t>[</w:t>
      </w:r>
      <w:r w:rsidR="00231C71">
        <w:rPr>
          <w:color w:val="FF0000"/>
        </w:rPr>
        <w:t xml:space="preserve">2026 </w:t>
      </w:r>
      <w:r w:rsidRPr="14F0B895">
        <w:rPr>
          <w:color w:val="FF0000"/>
        </w:rPr>
        <w:t xml:space="preserve">IIJA] </w:t>
      </w:r>
      <w:r w:rsidR="00682DB6">
        <w:rPr>
          <w:color w:val="FF0000"/>
        </w:rPr>
        <w:t>[FY 2026</w:t>
      </w:r>
      <w:r w:rsidR="005B3941">
        <w:rPr>
          <w:color w:val="FF0000"/>
        </w:rPr>
        <w:t>]</w:t>
      </w:r>
    </w:p>
    <w:p w14:paraId="01F953A6" w14:textId="77777777" w:rsidR="00714196" w:rsidRDefault="00714196" w:rsidP="00714196">
      <w:pPr>
        <w:pStyle w:val="ScheduleSectionHeading"/>
      </w:pPr>
      <w:commentRangeStart w:id="26"/>
      <w:commentRangeEnd w:id="26"/>
      <w:r>
        <w:rPr>
          <w:rStyle w:val="CommentReference"/>
          <w:sz w:val="24"/>
          <w:szCs w:val="20"/>
        </w:rPr>
        <w:commentReference w:id="26"/>
      </w:r>
      <w:r>
        <w:t>Security Risk Designation.</w:t>
      </w:r>
    </w:p>
    <w:p w14:paraId="550AAAE5" w14:textId="77777777" w:rsidR="00714196" w:rsidRPr="00B80B09" w:rsidRDefault="00714196" w:rsidP="00714196">
      <w:pPr>
        <w:pStyle w:val="ScheduleSectionText"/>
      </w:pPr>
      <w:r>
        <w:t>Security Risk Designation:</w:t>
      </w:r>
      <w:r>
        <w:tab/>
      </w:r>
      <w:r w:rsidRPr="00854C70">
        <w:rPr>
          <w:color w:val="FF0000"/>
        </w:rPr>
        <w:t>[Low] [Elevated]</w:t>
      </w:r>
    </w:p>
    <w:p w14:paraId="3A802932" w14:textId="26824C7C" w:rsidR="00BF2800" w:rsidRPr="00300CE4" w:rsidRDefault="23A0C84F" w:rsidP="00BF2800">
      <w:pPr>
        <w:pStyle w:val="ScheduleTitle"/>
      </w:pPr>
      <w:r>
        <w:lastRenderedPageBreak/>
        <w:t xml:space="preserve">Schedule </w:t>
      </w:r>
      <w:r w:rsidR="3441ED7D">
        <w:t>G</w:t>
      </w:r>
      <w:r w:rsidR="00BF2800">
        <w:br/>
      </w:r>
      <w:r w:rsidR="15CC9B32">
        <w:t>BUILD</w:t>
      </w:r>
      <w:r>
        <w:t xml:space="preserve"> Performance Measurement Information</w:t>
      </w:r>
    </w:p>
    <w:p w14:paraId="61B9410C" w14:textId="77777777" w:rsidR="00BF2800" w:rsidRPr="00300CE4" w:rsidRDefault="00BF2800" w:rsidP="00BF2800">
      <w:pPr>
        <w:rPr>
          <w:smallCaps/>
        </w:rPr>
      </w:pPr>
      <w:r w:rsidRPr="00AC625B">
        <w:rPr>
          <w:b/>
        </w:rPr>
        <w:t>Study Area:</w:t>
      </w:r>
      <w:r w:rsidRPr="000D14D5">
        <w:rPr>
          <w:color w:val="FF0000"/>
        </w:rPr>
        <w:t xml:space="preserve"> [Insert description of area to be studied]</w:t>
      </w:r>
    </w:p>
    <w:p w14:paraId="1B015A0E" w14:textId="77777777" w:rsidR="00BF2800" w:rsidRDefault="00BF2800" w:rsidP="00BF2800"/>
    <w:p w14:paraId="1DE885C2" w14:textId="77777777" w:rsidR="00BF2800" w:rsidRPr="00AC625B" w:rsidRDefault="00BF2800" w:rsidP="00BF2800">
      <w:r>
        <w:rPr>
          <w:b/>
        </w:rPr>
        <w:t xml:space="preserve">Baseline Measurement </w:t>
      </w:r>
      <w:commentRangeStart w:id="27"/>
      <w:commentRangeStart w:id="28"/>
      <w:r w:rsidRPr="00AC625B">
        <w:rPr>
          <w:b/>
        </w:rPr>
        <w:t>Date</w:t>
      </w:r>
      <w:commentRangeEnd w:id="28"/>
      <w:r w:rsidRPr="00AC625B">
        <w:rPr>
          <w:rStyle w:val="CommentReference"/>
          <w:b/>
          <w:sz w:val="24"/>
          <w:szCs w:val="20"/>
        </w:rPr>
        <w:commentReference w:id="28"/>
      </w:r>
      <w:commentRangeEnd w:id="27"/>
      <w:r w:rsidRPr="00AC625B">
        <w:rPr>
          <w:rStyle w:val="CommentReference"/>
          <w:b/>
          <w:sz w:val="24"/>
          <w:szCs w:val="20"/>
        </w:rPr>
        <w:commentReference w:id="27"/>
      </w:r>
      <w:r w:rsidRPr="00AC625B">
        <w:rPr>
          <w:b/>
        </w:rPr>
        <w:t>:</w:t>
      </w:r>
      <w:r>
        <w:tab/>
      </w:r>
      <w:r w:rsidRPr="000D14D5">
        <w:rPr>
          <w:color w:val="FF0000"/>
        </w:rPr>
        <w:t>[</w:t>
      </w:r>
      <w:r>
        <w:rPr>
          <w:color w:val="FF0000"/>
        </w:rPr>
        <w:t>i</w:t>
      </w:r>
      <w:r w:rsidRPr="000D14D5">
        <w:rPr>
          <w:color w:val="FF0000"/>
        </w:rPr>
        <w:t xml:space="preserve">nsert </w:t>
      </w:r>
      <w:r>
        <w:rPr>
          <w:color w:val="FF0000"/>
        </w:rPr>
        <w:t>date</w:t>
      </w:r>
      <w:r w:rsidRPr="000D14D5">
        <w:rPr>
          <w:color w:val="FF0000"/>
        </w:rPr>
        <w:t>]</w:t>
      </w:r>
    </w:p>
    <w:p w14:paraId="7C601F91" w14:textId="77777777" w:rsidR="00BF2800" w:rsidRPr="000D14D5" w:rsidRDefault="00BF2800" w:rsidP="00BF2800">
      <w:pPr>
        <w:rPr>
          <w:bCs/>
        </w:rPr>
      </w:pPr>
    </w:p>
    <w:p w14:paraId="0EA7F171" w14:textId="77777777" w:rsidR="00BF2800" w:rsidRPr="00AC625B" w:rsidRDefault="00BF2800" w:rsidP="00BF2800">
      <w:r>
        <w:rPr>
          <w:b/>
        </w:rPr>
        <w:t xml:space="preserve">Baseline </w:t>
      </w:r>
      <w:r w:rsidRPr="00AC625B">
        <w:rPr>
          <w:b/>
        </w:rPr>
        <w:t xml:space="preserve">Report </w:t>
      </w:r>
      <w:commentRangeStart w:id="29"/>
      <w:r w:rsidRPr="00AC625B">
        <w:rPr>
          <w:b/>
        </w:rPr>
        <w:t>Date</w:t>
      </w:r>
      <w:commentRangeEnd w:id="29"/>
      <w:r w:rsidRPr="00AC625B">
        <w:rPr>
          <w:rStyle w:val="CommentReference"/>
          <w:b/>
          <w:sz w:val="24"/>
          <w:szCs w:val="20"/>
        </w:rPr>
        <w:commentReference w:id="29"/>
      </w:r>
      <w:r w:rsidRPr="00AC625B">
        <w:rPr>
          <w:b/>
        </w:rPr>
        <w:t>:</w:t>
      </w:r>
      <w:r>
        <w:tab/>
      </w:r>
      <w:r w:rsidRPr="000D14D5">
        <w:rPr>
          <w:color w:val="FF0000"/>
        </w:rPr>
        <w:t>[</w:t>
      </w:r>
      <w:r>
        <w:rPr>
          <w:color w:val="FF0000"/>
        </w:rPr>
        <w:t>insert date</w:t>
      </w:r>
      <w:r w:rsidRPr="000D14D5">
        <w:rPr>
          <w:color w:val="FF0000"/>
        </w:rPr>
        <w:t>]</w:t>
      </w:r>
    </w:p>
    <w:p w14:paraId="5BE647F4" w14:textId="77777777" w:rsidR="00BF2800" w:rsidRPr="00300CE4" w:rsidRDefault="00BF2800" w:rsidP="00BF2800">
      <w:pPr>
        <w:pStyle w:val="AttachmentHeading"/>
        <w:rPr>
          <w:rFonts w:hint="eastAsia"/>
        </w:rPr>
      </w:pPr>
      <w:r w:rsidRPr="00300CE4">
        <w:t xml:space="preserve">Table 1: Performance Measure </w:t>
      </w:r>
      <w:commentRangeStart w:id="30"/>
      <w:commentRangeStart w:id="31"/>
      <w:r w:rsidRPr="00300CE4">
        <w:t>Table</w:t>
      </w:r>
      <w:commentRangeEnd w:id="31"/>
      <w:r w:rsidRPr="00300CE4">
        <w:rPr>
          <w:rStyle w:val="CommentReference"/>
          <w:rFonts w:hint="eastAsia"/>
          <w:sz w:val="24"/>
          <w:szCs w:val="28"/>
        </w:rPr>
        <w:commentReference w:id="31"/>
      </w:r>
      <w:commentRangeEnd w:id="30"/>
      <w:r w:rsidRPr="00300CE4">
        <w:rPr>
          <w:rStyle w:val="CommentReference"/>
          <w:rFonts w:hint="eastAsia"/>
          <w:sz w:val="24"/>
          <w:szCs w:val="28"/>
        </w:rPr>
        <w:commentReference w:id="30"/>
      </w:r>
    </w:p>
    <w:tbl>
      <w:tblPr>
        <w:tblStyle w:val="AttCPerfMeasureTable"/>
        <w:tblW w:w="5000" w:type="pct"/>
        <w:jc w:val="center"/>
        <w:tblLayout w:type="fixed"/>
        <w:tblLook w:val="00A0" w:firstRow="1" w:lastRow="0" w:firstColumn="1" w:lastColumn="0" w:noHBand="0" w:noVBand="0"/>
      </w:tblPr>
      <w:tblGrid>
        <w:gridCol w:w="3740"/>
        <w:gridCol w:w="5610"/>
      </w:tblGrid>
      <w:tr w:rsidR="00D6555A" w14:paraId="1192AF5C" w14:textId="77777777" w:rsidTr="14F0B895">
        <w:trPr>
          <w:cnfStyle w:val="100000000000" w:firstRow="1" w:lastRow="0" w:firstColumn="0" w:lastColumn="0" w:oddVBand="0" w:evenVBand="0" w:oddHBand="0" w:evenHBand="0" w:firstRowFirstColumn="0" w:firstRowLastColumn="0" w:lastRowFirstColumn="0" w:lastRowLastColumn="0"/>
          <w:trHeight w:val="20"/>
          <w:tblHeader/>
          <w:jc w:val="center"/>
        </w:trPr>
        <w:tc>
          <w:tcPr>
            <w:tcW w:w="2000" w:type="pct"/>
            <w:hideMark/>
          </w:tcPr>
          <w:p w14:paraId="2C63358E" w14:textId="4E217DE8" w:rsidR="00D6555A" w:rsidRDefault="4BD172C0" w:rsidP="14F0B895">
            <w:pPr>
              <w:autoSpaceDE w:val="0"/>
              <w:autoSpaceDN w:val="0"/>
              <w:adjustRightInd w:val="0"/>
              <w:spacing w:before="120" w:after="200" w:line="276" w:lineRule="auto"/>
              <w:rPr>
                <w:rFonts w:asciiTheme="majorBidi" w:hAnsiTheme="majorBidi" w:cstheme="majorBidi"/>
              </w:rPr>
            </w:pPr>
            <w:r w:rsidRPr="14F0B895">
              <w:rPr>
                <w:rFonts w:asciiTheme="majorBidi" w:hAnsiTheme="majorBidi" w:cstheme="majorBidi"/>
              </w:rPr>
              <w:t>Performance Measure</w:t>
            </w:r>
          </w:p>
        </w:tc>
        <w:tc>
          <w:tcPr>
            <w:tcW w:w="3000" w:type="pct"/>
            <w:hideMark/>
          </w:tcPr>
          <w:p w14:paraId="750A6139" w14:textId="5432837D" w:rsidR="00D6555A" w:rsidRPr="005C2F73" w:rsidRDefault="4BD172C0" w:rsidP="14F0B895">
            <w:pPr>
              <w:autoSpaceDE w:val="0"/>
              <w:autoSpaceDN w:val="0"/>
              <w:adjustRightInd w:val="0"/>
              <w:spacing w:before="120" w:after="200" w:line="276" w:lineRule="auto"/>
              <w:rPr>
                <w:rFonts w:asciiTheme="majorBidi" w:hAnsiTheme="majorBidi" w:cstheme="majorBidi"/>
              </w:rPr>
            </w:pPr>
            <w:r w:rsidRPr="14F0B895">
              <w:rPr>
                <w:rFonts w:asciiTheme="majorBidi" w:hAnsiTheme="majorBidi" w:cstheme="majorBidi"/>
              </w:rPr>
              <w:t>Unit Reported</w:t>
            </w:r>
          </w:p>
        </w:tc>
      </w:tr>
      <w:tr w:rsidR="00B657F8" w14:paraId="337B9A77" w14:textId="77777777" w:rsidTr="14F0B895">
        <w:trPr>
          <w:trHeight w:val="20"/>
          <w:jc w:val="center"/>
        </w:trPr>
        <w:tc>
          <w:tcPr>
            <w:tcW w:w="2000" w:type="pct"/>
            <w:hideMark/>
          </w:tcPr>
          <w:p w14:paraId="435E0C3A" w14:textId="14601A72" w:rsidR="00B657F8" w:rsidRDefault="3F551584" w:rsidP="14F0B895">
            <w:pPr>
              <w:autoSpaceDE w:val="0"/>
              <w:autoSpaceDN w:val="0"/>
              <w:adjustRightInd w:val="0"/>
              <w:spacing w:before="120" w:after="200" w:line="276" w:lineRule="auto"/>
              <w:rPr>
                <w:rFonts w:asciiTheme="majorBidi" w:hAnsiTheme="majorBidi" w:cstheme="majorBidi"/>
                <w:color w:val="FF0000"/>
              </w:rPr>
            </w:pPr>
            <w:r w:rsidRPr="14F0B895">
              <w:rPr>
                <w:rFonts w:asciiTheme="majorBidi" w:hAnsiTheme="majorBidi" w:cstheme="majorBidi"/>
                <w:color w:val="FF0000"/>
              </w:rPr>
              <w:t xml:space="preserve">[Insert the selected </w:t>
            </w:r>
            <w:r w:rsidRPr="14F0B895">
              <w:rPr>
                <w:rFonts w:asciiTheme="majorBidi" w:hAnsiTheme="majorBidi" w:cstheme="majorBidi"/>
                <w:b/>
                <w:bCs/>
                <w:color w:val="FF0000"/>
              </w:rPr>
              <w:t>Performance Measure</w:t>
            </w:r>
            <w:r w:rsidRPr="14F0B895">
              <w:rPr>
                <w:rFonts w:asciiTheme="majorBidi" w:hAnsiTheme="majorBidi" w:cstheme="majorBidi"/>
                <w:color w:val="FF0000"/>
              </w:rPr>
              <w:t>]</w:t>
            </w:r>
          </w:p>
        </w:tc>
        <w:tc>
          <w:tcPr>
            <w:tcW w:w="3000" w:type="pct"/>
            <w:hideMark/>
          </w:tcPr>
          <w:p w14:paraId="6B8B91D1" w14:textId="3C449F23" w:rsidR="00B657F8" w:rsidRDefault="3F551584" w:rsidP="14F0B895">
            <w:pPr>
              <w:autoSpaceDE w:val="0"/>
              <w:autoSpaceDN w:val="0"/>
              <w:adjustRightInd w:val="0"/>
              <w:spacing w:before="120" w:after="200" w:line="276" w:lineRule="auto"/>
              <w:rPr>
                <w:rFonts w:asciiTheme="majorBidi" w:hAnsiTheme="majorBidi" w:cstheme="majorBidi"/>
                <w:color w:val="FF0000"/>
              </w:rPr>
            </w:pPr>
            <w:r w:rsidRPr="14F0B895">
              <w:rPr>
                <w:rFonts w:asciiTheme="majorBidi" w:hAnsiTheme="majorBidi" w:cstheme="majorBidi"/>
                <w:color w:val="FF0000"/>
              </w:rPr>
              <w:t xml:space="preserve">[Insert the </w:t>
            </w:r>
            <w:r w:rsidRPr="14F0B895">
              <w:rPr>
                <w:rFonts w:asciiTheme="majorBidi" w:hAnsiTheme="majorBidi" w:cstheme="majorBidi"/>
                <w:b/>
                <w:bCs/>
                <w:color w:val="FF0000"/>
              </w:rPr>
              <w:t>Unit Reported</w:t>
            </w:r>
            <w:r w:rsidRPr="14F0B895">
              <w:rPr>
                <w:rFonts w:asciiTheme="majorBidi" w:hAnsiTheme="majorBidi" w:cstheme="majorBidi"/>
                <w:color w:val="FF0000"/>
              </w:rPr>
              <w:t xml:space="preserve"> associated with the selected performance measure]</w:t>
            </w:r>
          </w:p>
        </w:tc>
      </w:tr>
      <w:tr w:rsidR="00B657F8" w14:paraId="2932C798" w14:textId="77777777" w:rsidTr="14F0B895">
        <w:trPr>
          <w:trHeight w:val="20"/>
          <w:jc w:val="center"/>
        </w:trPr>
        <w:tc>
          <w:tcPr>
            <w:tcW w:w="2000" w:type="pct"/>
          </w:tcPr>
          <w:p w14:paraId="27E1A664" w14:textId="12397140" w:rsidR="00B657F8" w:rsidRPr="003505EF" w:rsidRDefault="3F551584" w:rsidP="14F0B895">
            <w:pPr>
              <w:autoSpaceDE w:val="0"/>
              <w:autoSpaceDN w:val="0"/>
              <w:adjustRightInd w:val="0"/>
              <w:spacing w:before="120" w:after="200" w:line="276" w:lineRule="auto"/>
              <w:rPr>
                <w:rFonts w:asciiTheme="majorBidi" w:hAnsiTheme="majorBidi" w:cstheme="majorBidi"/>
                <w:color w:val="FF0000"/>
              </w:rPr>
            </w:pPr>
            <w:r w:rsidRPr="14F0B895">
              <w:rPr>
                <w:rFonts w:asciiTheme="majorBidi" w:hAnsiTheme="majorBidi" w:cstheme="majorBidi"/>
                <w:color w:val="FF0000"/>
              </w:rPr>
              <w:t xml:space="preserve">[Insert the selected </w:t>
            </w:r>
            <w:r w:rsidRPr="14F0B895">
              <w:rPr>
                <w:rFonts w:asciiTheme="majorBidi" w:hAnsiTheme="majorBidi" w:cstheme="majorBidi"/>
                <w:b/>
                <w:bCs/>
                <w:color w:val="FF0000"/>
              </w:rPr>
              <w:t>Performance Measure</w:t>
            </w:r>
            <w:r w:rsidRPr="14F0B895">
              <w:rPr>
                <w:rFonts w:asciiTheme="majorBidi" w:hAnsiTheme="majorBidi" w:cstheme="majorBidi"/>
                <w:color w:val="FF0000"/>
              </w:rPr>
              <w:t>]</w:t>
            </w:r>
          </w:p>
        </w:tc>
        <w:tc>
          <w:tcPr>
            <w:tcW w:w="3000" w:type="pct"/>
          </w:tcPr>
          <w:p w14:paraId="55DBAC3E" w14:textId="086189C4" w:rsidR="00B657F8" w:rsidRDefault="3F551584" w:rsidP="14F0B895">
            <w:pPr>
              <w:autoSpaceDE w:val="0"/>
              <w:autoSpaceDN w:val="0"/>
              <w:adjustRightInd w:val="0"/>
              <w:spacing w:before="120" w:after="200" w:line="276" w:lineRule="auto"/>
              <w:rPr>
                <w:rFonts w:asciiTheme="majorBidi" w:hAnsiTheme="majorBidi" w:cstheme="majorBidi"/>
                <w:color w:val="FF0000"/>
              </w:rPr>
            </w:pPr>
            <w:r w:rsidRPr="14F0B895">
              <w:rPr>
                <w:rFonts w:asciiTheme="majorBidi" w:hAnsiTheme="majorBidi" w:cstheme="majorBidi"/>
                <w:color w:val="FF0000"/>
              </w:rPr>
              <w:t xml:space="preserve">[Insert the </w:t>
            </w:r>
            <w:r w:rsidRPr="14F0B895">
              <w:rPr>
                <w:rFonts w:asciiTheme="majorBidi" w:hAnsiTheme="majorBidi" w:cstheme="majorBidi"/>
                <w:b/>
                <w:bCs/>
                <w:color w:val="FF0000"/>
              </w:rPr>
              <w:t>Unit Reported</w:t>
            </w:r>
            <w:r w:rsidRPr="14F0B895">
              <w:rPr>
                <w:rFonts w:asciiTheme="majorBidi" w:hAnsiTheme="majorBidi" w:cstheme="majorBidi"/>
                <w:color w:val="FF0000"/>
              </w:rPr>
              <w:t xml:space="preserve"> associated with the selected performance measure]</w:t>
            </w:r>
          </w:p>
        </w:tc>
      </w:tr>
    </w:tbl>
    <w:p w14:paraId="58DEB1FB" w14:textId="0359E224" w:rsidR="00714196" w:rsidRDefault="00714196" w:rsidP="00714196">
      <w:pPr>
        <w:rPr>
          <w:rFonts w:asciiTheme="majorBidi" w:hAnsiTheme="majorBidi" w:cstheme="majorBidi"/>
          <w:b/>
          <w:szCs w:val="24"/>
        </w:rPr>
      </w:pPr>
      <w:r>
        <w:rPr>
          <w:rFonts w:asciiTheme="majorBidi" w:hAnsiTheme="majorBidi" w:cstheme="majorBidi"/>
          <w:b/>
          <w:szCs w:val="24"/>
        </w:rPr>
        <w:br w:type="page"/>
      </w:r>
    </w:p>
    <w:p w14:paraId="725ECA64" w14:textId="2A452BAA" w:rsidR="00714196" w:rsidRDefault="00714196" w:rsidP="00714196">
      <w:pPr>
        <w:pStyle w:val="ScheduleTitle"/>
      </w:pPr>
      <w:r>
        <w:lastRenderedPageBreak/>
        <w:t xml:space="preserve">Schedule </w:t>
      </w:r>
      <w:r w:rsidR="00C56432">
        <w:t>H</w:t>
      </w:r>
      <w:r>
        <w:br/>
        <w:t xml:space="preserve">Labor and </w:t>
      </w:r>
      <w:commentRangeStart w:id="32"/>
      <w:r>
        <w:t>Work</w:t>
      </w:r>
      <w:commentRangeEnd w:id="32"/>
      <w:r>
        <w:rPr>
          <w:rStyle w:val="CommentReference"/>
          <w:sz w:val="24"/>
          <w:szCs w:val="20"/>
        </w:rPr>
        <w:commentReference w:id="32"/>
      </w:r>
    </w:p>
    <w:p w14:paraId="398740DC" w14:textId="77777777" w:rsidR="00714196" w:rsidRDefault="00714196" w:rsidP="00714196">
      <w:pPr>
        <w:pStyle w:val="ScheduleSectionHeading"/>
      </w:pPr>
      <w:r>
        <w:t>Efforts to Support Good-Paying Jobs and Strong Labor Standards</w:t>
      </w:r>
    </w:p>
    <w:p w14:paraId="1D0C172B" w14:textId="77777777" w:rsidR="00546FD0" w:rsidRDefault="00546FD0" w:rsidP="00546FD0">
      <w:pPr>
        <w:pStyle w:val="AgreementSectionText"/>
      </w:pPr>
      <w:r>
        <w:t>The Recipient states that rows marked with “X” in the following table are accurate</w:t>
      </w:r>
      <w:commentRangeStart w:id="33"/>
      <w:r>
        <w:t>:</w:t>
      </w:r>
      <w:commentRangeEnd w:id="33"/>
      <w:r>
        <w:rPr>
          <w:rStyle w:val="CommentReference"/>
          <w:sz w:val="24"/>
          <w:szCs w:val="20"/>
        </w:rPr>
        <w:commentReference w:id="33"/>
      </w:r>
    </w:p>
    <w:tbl>
      <w:tblPr>
        <w:tblStyle w:val="TableGrid"/>
        <w:tblW w:w="8280" w:type="dxa"/>
        <w:tblInd w:w="1080" w:type="dxa"/>
        <w:tblLayout w:type="fixed"/>
        <w:tblLook w:val="04A0" w:firstRow="1" w:lastRow="0" w:firstColumn="1" w:lastColumn="0" w:noHBand="0" w:noVBand="1"/>
      </w:tblPr>
      <w:tblGrid>
        <w:gridCol w:w="376"/>
        <w:gridCol w:w="7904"/>
      </w:tblGrid>
      <w:tr w:rsidR="00145629" w14:paraId="73E96C32" w14:textId="77777777" w:rsidTr="00782DF0">
        <w:tc>
          <w:tcPr>
            <w:tcW w:w="376" w:type="dxa"/>
          </w:tcPr>
          <w:p w14:paraId="1C8FC8C1" w14:textId="77777777" w:rsidR="00145629" w:rsidRDefault="00145629" w:rsidP="00192643">
            <w:pPr>
              <w:pStyle w:val="AgreementSectionText"/>
              <w:ind w:left="0"/>
            </w:pPr>
          </w:p>
        </w:tc>
        <w:tc>
          <w:tcPr>
            <w:tcW w:w="7904" w:type="dxa"/>
          </w:tcPr>
          <w:p w14:paraId="531551A1" w14:textId="454098F0" w:rsidR="00145629" w:rsidRDefault="00977195" w:rsidP="00192643">
            <w:pPr>
              <w:pStyle w:val="ClimateTableEntry"/>
            </w:pPr>
            <w:r>
              <w:t>The Recipient or a project partner p</w:t>
            </w:r>
            <w:r w:rsidRPr="005C3D67">
              <w:t>romote</w:t>
            </w:r>
            <w:r>
              <w:t>s</w:t>
            </w:r>
            <w:r w:rsidRPr="005C3D67">
              <w:t xml:space="preserve"> robust job creation by supporting good-paying jobs directly related to the project with free and fair choice to join a union</w:t>
            </w:r>
            <w:r>
              <w:t xml:space="preserve">. </w:t>
            </w:r>
            <w:r>
              <w:rPr>
                <w:i/>
                <w:iCs/>
              </w:rPr>
              <w:t>(</w:t>
            </w:r>
            <w:r w:rsidRPr="008D6990">
              <w:rPr>
                <w:i/>
                <w:iCs/>
                <w:szCs w:val="24"/>
              </w:rPr>
              <w:t xml:space="preserve">Describe </w:t>
            </w:r>
            <w:r>
              <w:rPr>
                <w:i/>
                <w:iCs/>
                <w:szCs w:val="24"/>
              </w:rPr>
              <w:t xml:space="preserve">robust job creation and identify the good-paying jobs </w:t>
            </w:r>
            <w:r w:rsidRPr="008D6990">
              <w:rPr>
                <w:i/>
                <w:iCs/>
                <w:szCs w:val="24"/>
              </w:rPr>
              <w:t>in the supporting narrative below</w:t>
            </w:r>
            <w:r>
              <w:rPr>
                <w:i/>
                <w:iCs/>
              </w:rPr>
              <w:t>.)</w:t>
            </w:r>
          </w:p>
        </w:tc>
      </w:tr>
      <w:tr w:rsidR="00782DF0" w14:paraId="3FEDF154" w14:textId="77777777" w:rsidTr="00782DF0">
        <w:tc>
          <w:tcPr>
            <w:tcW w:w="376" w:type="dxa"/>
          </w:tcPr>
          <w:p w14:paraId="2538C272" w14:textId="77777777" w:rsidR="00782DF0" w:rsidRDefault="00782DF0" w:rsidP="00192643">
            <w:pPr>
              <w:pStyle w:val="AgreementSectionText"/>
              <w:ind w:left="0"/>
            </w:pPr>
          </w:p>
        </w:tc>
        <w:tc>
          <w:tcPr>
            <w:tcW w:w="7904" w:type="dxa"/>
          </w:tcPr>
          <w:p w14:paraId="0D8845E4" w14:textId="77777777" w:rsidR="00782DF0" w:rsidRDefault="00782DF0" w:rsidP="00192643">
            <w:pPr>
              <w:pStyle w:val="ClimateTableEntry"/>
            </w:pPr>
            <w:r>
              <w:t>The Recipient or a project partner will invest in high-quality workforce</w:t>
            </w:r>
            <w:r w:rsidRPr="007D21A1">
              <w:t xml:space="preserve"> training programs</w:t>
            </w:r>
            <w:r>
              <w:t xml:space="preserve"> </w:t>
            </w:r>
            <w:r w:rsidRPr="00B85329">
              <w:t>such as registered apprenticeship programs to recruit, train, and retain skilled workers</w:t>
            </w:r>
            <w:r w:rsidRPr="007D21A1">
              <w:t>, and</w:t>
            </w:r>
            <w:r w:rsidRPr="006265BD">
              <w:t xml:space="preserve"> implement</w:t>
            </w:r>
            <w:r w:rsidRPr="007C0DAB">
              <w:t xml:space="preserve"> </w:t>
            </w:r>
            <w:r w:rsidRPr="007D21A1">
              <w:t>policies such as targeted hiring preferences</w:t>
            </w:r>
            <w:r>
              <w:t xml:space="preserve">. </w:t>
            </w:r>
            <w:r>
              <w:rPr>
                <w:i/>
                <w:iCs/>
              </w:rPr>
              <w:t>(</w:t>
            </w:r>
            <w:r w:rsidRPr="00B640E9">
              <w:rPr>
                <w:i/>
                <w:iCs/>
                <w:szCs w:val="24"/>
              </w:rPr>
              <w:t>Describe the training programs in the supporting narrative below</w:t>
            </w:r>
            <w:r>
              <w:rPr>
                <w:i/>
                <w:iCs/>
              </w:rPr>
              <w:t>.)</w:t>
            </w:r>
          </w:p>
        </w:tc>
      </w:tr>
      <w:tr w:rsidR="00782DF0" w14:paraId="371E4D99" w14:textId="77777777" w:rsidTr="00782DF0">
        <w:tc>
          <w:tcPr>
            <w:tcW w:w="376" w:type="dxa"/>
          </w:tcPr>
          <w:p w14:paraId="264FF185" w14:textId="77777777" w:rsidR="00782DF0" w:rsidRDefault="00782DF0" w:rsidP="00192643">
            <w:pPr>
              <w:pStyle w:val="AgreementSectionText"/>
              <w:ind w:left="0"/>
            </w:pPr>
          </w:p>
        </w:tc>
        <w:tc>
          <w:tcPr>
            <w:tcW w:w="7904" w:type="dxa"/>
          </w:tcPr>
          <w:p w14:paraId="63F13229" w14:textId="77777777" w:rsidR="00782DF0" w:rsidRPr="00B640E9" w:rsidRDefault="00782DF0" w:rsidP="00192643">
            <w:pPr>
              <w:pStyle w:val="ClimateTableEntry"/>
              <w:rPr>
                <w:szCs w:val="24"/>
              </w:rPr>
            </w:pPr>
            <w:r w:rsidRPr="00B640E9">
              <w:rPr>
                <w:szCs w:val="24"/>
              </w:rPr>
              <w:t xml:space="preserve">The Recipient or a project partner will </w:t>
            </w:r>
            <w:r>
              <w:rPr>
                <w:szCs w:val="24"/>
              </w:rPr>
              <w:t>p</w:t>
            </w:r>
            <w:r w:rsidRPr="005C3D67">
              <w:rPr>
                <w:szCs w:val="24"/>
              </w:rPr>
              <w:t xml:space="preserve">artner with high-quality workforce development programs with supportive services to help train, place, and retain </w:t>
            </w:r>
            <w:r>
              <w:rPr>
                <w:szCs w:val="24"/>
              </w:rPr>
              <w:t>workers</w:t>
            </w:r>
            <w:r w:rsidRPr="005C3D67">
              <w:rPr>
                <w:szCs w:val="24"/>
              </w:rPr>
              <w:t xml:space="preserve"> in good-paying jobs or registered apprenticeships</w:t>
            </w:r>
            <w:r>
              <w:rPr>
                <w:szCs w:val="24"/>
              </w:rPr>
              <w:t xml:space="preserve"> </w:t>
            </w:r>
            <w:r w:rsidRPr="0036027D">
              <w:t>including through the use of local and economic hiring preferences, linkage agreements with workforce programs, and proactive plans to prevent harassment</w:t>
            </w:r>
            <w:r w:rsidRPr="00B640E9">
              <w:rPr>
                <w:szCs w:val="24"/>
              </w:rPr>
              <w:t xml:space="preserve">. </w:t>
            </w:r>
            <w:r w:rsidRPr="00B640E9">
              <w:rPr>
                <w:i/>
                <w:iCs/>
                <w:szCs w:val="24"/>
              </w:rPr>
              <w:t>(Describe the supportive services provided to trainees and employees</w:t>
            </w:r>
            <w:r>
              <w:rPr>
                <w:i/>
                <w:iCs/>
                <w:szCs w:val="24"/>
              </w:rPr>
              <w:t>, preferences, and policies</w:t>
            </w:r>
            <w:r w:rsidRPr="00B640E9" w:rsidDel="00E242B2">
              <w:rPr>
                <w:i/>
                <w:iCs/>
                <w:szCs w:val="24"/>
              </w:rPr>
              <w:t xml:space="preserve"> </w:t>
            </w:r>
            <w:r w:rsidRPr="00B640E9">
              <w:rPr>
                <w:i/>
                <w:iCs/>
                <w:szCs w:val="24"/>
              </w:rPr>
              <w:t>in the supporting narrative below.)</w:t>
            </w:r>
          </w:p>
        </w:tc>
      </w:tr>
      <w:tr w:rsidR="00782DF0" w14:paraId="33350B09" w14:textId="77777777" w:rsidTr="00782DF0">
        <w:tc>
          <w:tcPr>
            <w:tcW w:w="376" w:type="dxa"/>
          </w:tcPr>
          <w:p w14:paraId="2093C658" w14:textId="77777777" w:rsidR="00782DF0" w:rsidRDefault="00782DF0" w:rsidP="00192643">
            <w:pPr>
              <w:pStyle w:val="AgreementSectionText"/>
              <w:ind w:left="0"/>
            </w:pPr>
          </w:p>
        </w:tc>
        <w:tc>
          <w:tcPr>
            <w:tcW w:w="7904" w:type="dxa"/>
          </w:tcPr>
          <w:p w14:paraId="602CD6B0" w14:textId="77777777" w:rsidR="00782DF0" w:rsidRPr="00B640E9" w:rsidRDefault="00782DF0" w:rsidP="00192643">
            <w:pPr>
              <w:pStyle w:val="ClimateTableEntry"/>
              <w:rPr>
                <w:szCs w:val="24"/>
              </w:rPr>
            </w:pPr>
            <w:r w:rsidRPr="00B640E9">
              <w:rPr>
                <w:szCs w:val="24"/>
              </w:rPr>
              <w:t xml:space="preserve">The Recipient or a project partner will </w:t>
            </w:r>
            <w:r w:rsidRPr="000773B9">
              <w:t>partner and engage with</w:t>
            </w:r>
            <w:r>
              <w:t xml:space="preserve"> local</w:t>
            </w:r>
            <w:r w:rsidRPr="000773B9">
              <w:t xml:space="preserve"> unions or other worker</w:t>
            </w:r>
            <w:r>
              <w:t>-based</w:t>
            </w:r>
            <w:r w:rsidRPr="000773B9">
              <w:t xml:space="preserve"> organizations in the development </w:t>
            </w:r>
            <w:r>
              <w:t>and lifecycle of the project, including through evidence of project labor agreements and/or community benefit agreements</w:t>
            </w:r>
            <w:r w:rsidRPr="00B640E9">
              <w:rPr>
                <w:szCs w:val="24"/>
              </w:rPr>
              <w:t xml:space="preserve">. </w:t>
            </w:r>
            <w:r w:rsidRPr="00B640E9">
              <w:rPr>
                <w:i/>
                <w:iCs/>
                <w:szCs w:val="24"/>
              </w:rPr>
              <w:t xml:space="preserve">(Describe the </w:t>
            </w:r>
            <w:r>
              <w:rPr>
                <w:i/>
                <w:iCs/>
                <w:szCs w:val="24"/>
              </w:rPr>
              <w:t>partnership or engagement with unions and/or other worker-based organizations and agreements</w:t>
            </w:r>
            <w:r w:rsidRPr="00B640E9">
              <w:rPr>
                <w:i/>
                <w:iCs/>
                <w:szCs w:val="24"/>
              </w:rPr>
              <w:t xml:space="preserve"> in the supporting narrative below.)</w:t>
            </w:r>
          </w:p>
        </w:tc>
      </w:tr>
      <w:tr w:rsidR="00782DF0" w14:paraId="146B0E9A" w14:textId="77777777" w:rsidTr="00782DF0">
        <w:tc>
          <w:tcPr>
            <w:tcW w:w="376" w:type="dxa"/>
          </w:tcPr>
          <w:p w14:paraId="14F51DBB" w14:textId="77777777" w:rsidR="00782DF0" w:rsidRDefault="00782DF0" w:rsidP="00192643">
            <w:pPr>
              <w:pStyle w:val="AgreementSectionText"/>
              <w:ind w:left="0"/>
            </w:pPr>
          </w:p>
        </w:tc>
        <w:tc>
          <w:tcPr>
            <w:tcW w:w="7904" w:type="dxa"/>
          </w:tcPr>
          <w:p w14:paraId="1A825106" w14:textId="77777777" w:rsidR="00782DF0" w:rsidRPr="00B640E9" w:rsidRDefault="00782DF0" w:rsidP="00192643">
            <w:pPr>
              <w:pStyle w:val="ClimateTableEntry"/>
              <w:rPr>
                <w:szCs w:val="24"/>
              </w:rPr>
            </w:pPr>
            <w:r w:rsidRPr="00B640E9">
              <w:rPr>
                <w:szCs w:val="24"/>
              </w:rPr>
              <w:t xml:space="preserve">The Recipient or a project partner will </w:t>
            </w:r>
            <w:r>
              <w:rPr>
                <w:szCs w:val="24"/>
              </w:rPr>
              <w:t>p</w:t>
            </w:r>
            <w:r w:rsidRPr="0097331F">
              <w:rPr>
                <w:szCs w:val="24"/>
              </w:rPr>
              <w:t>artner with communities or community groups to develop workforce strategies</w:t>
            </w:r>
            <w:r w:rsidRPr="00B640E9">
              <w:rPr>
                <w:szCs w:val="24"/>
              </w:rPr>
              <w:t xml:space="preserve">. </w:t>
            </w:r>
            <w:r w:rsidRPr="00B640E9">
              <w:rPr>
                <w:i/>
                <w:iCs/>
                <w:szCs w:val="24"/>
              </w:rPr>
              <w:t xml:space="preserve">(Describe the </w:t>
            </w:r>
            <w:r>
              <w:rPr>
                <w:i/>
                <w:iCs/>
                <w:szCs w:val="24"/>
              </w:rPr>
              <w:t>partnership and workforce strategies</w:t>
            </w:r>
            <w:r w:rsidRPr="00B640E9">
              <w:rPr>
                <w:i/>
                <w:iCs/>
                <w:szCs w:val="24"/>
              </w:rPr>
              <w:t xml:space="preserve"> in the supporting narrative below.)</w:t>
            </w:r>
          </w:p>
        </w:tc>
      </w:tr>
      <w:tr w:rsidR="00782DF0" w14:paraId="1388D261" w14:textId="77777777" w:rsidTr="00782DF0">
        <w:tc>
          <w:tcPr>
            <w:tcW w:w="376" w:type="dxa"/>
          </w:tcPr>
          <w:p w14:paraId="6A1BDEFE" w14:textId="77777777" w:rsidR="00782DF0" w:rsidRPr="00DB6BD9" w:rsidRDefault="00782DF0" w:rsidP="00192643">
            <w:pPr>
              <w:pStyle w:val="AgreementSectionText"/>
              <w:ind w:left="0"/>
              <w:rPr>
                <w:rStyle w:val="CommentReference"/>
                <w:sz w:val="24"/>
                <w:szCs w:val="24"/>
              </w:rPr>
            </w:pPr>
          </w:p>
        </w:tc>
        <w:tc>
          <w:tcPr>
            <w:tcW w:w="7904" w:type="dxa"/>
          </w:tcPr>
          <w:p w14:paraId="4A46A731" w14:textId="77777777" w:rsidR="00782DF0" w:rsidRPr="008D6990" w:rsidRDefault="00782DF0" w:rsidP="00192643">
            <w:pPr>
              <w:pStyle w:val="ClimateTableEntry"/>
              <w:rPr>
                <w:szCs w:val="24"/>
              </w:rPr>
            </w:pPr>
            <w:r w:rsidRPr="008D6990">
              <w:rPr>
                <w:szCs w:val="24"/>
              </w:rPr>
              <w:t>The Recipient</w:t>
            </w:r>
            <w:r>
              <w:rPr>
                <w:szCs w:val="24"/>
              </w:rPr>
              <w:t xml:space="preserve"> or a project partner</w:t>
            </w:r>
            <w:r w:rsidRPr="008D6990">
              <w:rPr>
                <w:szCs w:val="24"/>
              </w:rPr>
              <w:t xml:space="preserve"> has taken other actions related to the Project to create good-paying jobs with the free and fair choice to join a union and incorporate strong labor standards. </w:t>
            </w:r>
            <w:r w:rsidRPr="008D6990">
              <w:rPr>
                <w:i/>
                <w:iCs/>
                <w:szCs w:val="24"/>
              </w:rPr>
              <w:t>(Describe those actions in the supporting narrative below.)</w:t>
            </w:r>
          </w:p>
        </w:tc>
      </w:tr>
      <w:tr w:rsidR="00782DF0" w14:paraId="6B8EBF06" w14:textId="77777777" w:rsidTr="00782DF0">
        <w:tc>
          <w:tcPr>
            <w:tcW w:w="376" w:type="dxa"/>
          </w:tcPr>
          <w:p w14:paraId="02FB82F9" w14:textId="77777777" w:rsidR="00782DF0" w:rsidRPr="00DB6BD9" w:rsidRDefault="00782DF0" w:rsidP="00192643">
            <w:pPr>
              <w:pStyle w:val="AgreementSectionText"/>
              <w:ind w:left="0"/>
              <w:rPr>
                <w:rStyle w:val="CommentReference"/>
                <w:sz w:val="24"/>
                <w:szCs w:val="24"/>
              </w:rPr>
            </w:pPr>
          </w:p>
        </w:tc>
        <w:tc>
          <w:tcPr>
            <w:tcW w:w="7904" w:type="dxa"/>
          </w:tcPr>
          <w:p w14:paraId="05DC329F" w14:textId="77777777" w:rsidR="00782DF0" w:rsidRPr="008D6990" w:rsidRDefault="00782DF0" w:rsidP="00192643">
            <w:pPr>
              <w:pStyle w:val="ClimateTableEntry"/>
              <w:rPr>
                <w:szCs w:val="24"/>
              </w:rPr>
            </w:pPr>
            <w:r w:rsidRPr="008D6990">
              <w:rPr>
                <w:szCs w:val="24"/>
              </w:rPr>
              <w:t xml:space="preserve">The Recipient </w:t>
            </w:r>
            <w:r>
              <w:rPr>
                <w:szCs w:val="24"/>
              </w:rPr>
              <w:t xml:space="preserve">or a project partner </w:t>
            </w:r>
            <w:r w:rsidRPr="008D6990">
              <w:rPr>
                <w:szCs w:val="24"/>
              </w:rPr>
              <w:t xml:space="preserve">has not yet taken actions related to the Project to create good-paying jobs with the free and fair choice to join a union and incorporate strong labor standards but, before beginning construction of the Project, will take relevant actions described in schedule B. </w:t>
            </w:r>
            <w:r w:rsidRPr="008D6990">
              <w:rPr>
                <w:i/>
                <w:iCs/>
                <w:szCs w:val="24"/>
              </w:rPr>
              <w:t>(Identify the relevant actions from schedule B in the supporting narrative below</w:t>
            </w:r>
            <w:commentRangeStart w:id="34"/>
            <w:r w:rsidRPr="008D6990">
              <w:rPr>
                <w:i/>
                <w:iCs/>
                <w:szCs w:val="24"/>
              </w:rPr>
              <w:t>.</w:t>
            </w:r>
            <w:commentRangeEnd w:id="34"/>
            <w:r w:rsidRPr="008D6990">
              <w:rPr>
                <w:rStyle w:val="CommentReference"/>
                <w:i/>
                <w:iCs/>
                <w:sz w:val="24"/>
                <w:szCs w:val="24"/>
              </w:rPr>
              <w:commentReference w:id="34"/>
            </w:r>
            <w:r w:rsidRPr="008D6990">
              <w:rPr>
                <w:i/>
                <w:iCs/>
                <w:szCs w:val="24"/>
              </w:rPr>
              <w:t xml:space="preserve">) </w:t>
            </w:r>
            <w:r w:rsidRPr="008D6990">
              <w:rPr>
                <w:szCs w:val="24"/>
              </w:rPr>
              <w:t xml:space="preserve"> </w:t>
            </w:r>
          </w:p>
        </w:tc>
      </w:tr>
      <w:tr w:rsidR="00782DF0" w14:paraId="6B38FA37" w14:textId="77777777" w:rsidTr="00782DF0">
        <w:tc>
          <w:tcPr>
            <w:tcW w:w="376" w:type="dxa"/>
          </w:tcPr>
          <w:p w14:paraId="5E434207" w14:textId="77777777" w:rsidR="00782DF0" w:rsidRDefault="00782DF0" w:rsidP="00192643">
            <w:pPr>
              <w:pStyle w:val="AgreementSectionText"/>
              <w:ind w:left="0"/>
            </w:pPr>
            <w:commentRangeStart w:id="35"/>
            <w:commentRangeEnd w:id="35"/>
            <w:r>
              <w:rPr>
                <w:rStyle w:val="CommentReference"/>
                <w:sz w:val="24"/>
                <w:szCs w:val="20"/>
              </w:rPr>
              <w:lastRenderedPageBreak/>
              <w:commentReference w:id="35"/>
            </w:r>
          </w:p>
        </w:tc>
        <w:tc>
          <w:tcPr>
            <w:tcW w:w="7904" w:type="dxa"/>
          </w:tcPr>
          <w:p w14:paraId="5548F702" w14:textId="77777777" w:rsidR="00782DF0" w:rsidRPr="008D6990" w:rsidRDefault="00782DF0" w:rsidP="00192643">
            <w:pPr>
              <w:pStyle w:val="ClimateTableEntry"/>
              <w:rPr>
                <w:szCs w:val="24"/>
              </w:rPr>
            </w:pPr>
            <w:r w:rsidRPr="008D6990">
              <w:rPr>
                <w:szCs w:val="24"/>
              </w:rPr>
              <w:t xml:space="preserve">The Recipient </w:t>
            </w:r>
            <w:r>
              <w:rPr>
                <w:szCs w:val="24"/>
              </w:rPr>
              <w:t xml:space="preserve">or a project partner </w:t>
            </w:r>
            <w:r w:rsidRPr="008D6990">
              <w:rPr>
                <w:szCs w:val="24"/>
              </w:rPr>
              <w:t>has not taken actions related to the Project to improv</w:t>
            </w:r>
            <w:r>
              <w:rPr>
                <w:szCs w:val="24"/>
              </w:rPr>
              <w:t>e</w:t>
            </w:r>
            <w:r w:rsidRPr="008D6990">
              <w:rPr>
                <w:szCs w:val="24"/>
              </w:rPr>
              <w:t xml:space="preserve"> good-paying jobs and strong labor standards and will not take those actions under this award.</w:t>
            </w:r>
          </w:p>
        </w:tc>
      </w:tr>
    </w:tbl>
    <w:p w14:paraId="0D5528B2" w14:textId="77777777" w:rsidR="00714196" w:rsidRDefault="00714196" w:rsidP="00714196">
      <w:pPr>
        <w:pStyle w:val="ScheduleSectionHeading"/>
      </w:pPr>
      <w:r>
        <w:t>Supporting Narrative.</w:t>
      </w:r>
    </w:p>
    <w:p w14:paraId="1706FF38" w14:textId="77777777" w:rsidR="00714196" w:rsidRDefault="00714196" w:rsidP="00714196">
      <w:pPr>
        <w:pStyle w:val="ScheduleSectionText"/>
        <w:rPr>
          <w:color w:val="FF0000"/>
        </w:rPr>
      </w:pPr>
      <w:commentRangeStart w:id="36"/>
      <w:r w:rsidRPr="1FD89BFF">
        <w:rPr>
          <w:color w:val="FF0000"/>
        </w:rPr>
        <w:t>[</w:t>
      </w:r>
      <w:commentRangeEnd w:id="36"/>
      <w:r w:rsidRPr="1FD89BFF">
        <w:rPr>
          <w:rStyle w:val="CommentReference"/>
          <w:color w:val="FF0000"/>
          <w:sz w:val="24"/>
          <w:szCs w:val="20"/>
        </w:rPr>
        <w:commentReference w:id="36"/>
      </w:r>
      <w:r w:rsidRPr="1FD89BFF">
        <w:rPr>
          <w:color w:val="FF0000"/>
        </w:rPr>
        <w:t xml:space="preserve"> Insert supporting text, as described in the table above. ]</w:t>
      </w:r>
    </w:p>
    <w:p w14:paraId="100E759C" w14:textId="7F475C95" w:rsidR="002E00E1" w:rsidRDefault="00714196" w:rsidP="00714196">
      <w:pPr>
        <w:pStyle w:val="ScheduleTitle"/>
      </w:pPr>
      <w:commentRangeStart w:id="37"/>
      <w:commentRangeStart w:id="38"/>
      <w:commentRangeStart w:id="39"/>
      <w:commentRangeStart w:id="40"/>
      <w:commentRangeEnd w:id="40"/>
      <w:r>
        <w:rPr>
          <w:rStyle w:val="CommentReference"/>
          <w:sz w:val="24"/>
          <w:szCs w:val="20"/>
        </w:rPr>
        <w:lastRenderedPageBreak/>
        <w:commentReference w:id="40"/>
      </w:r>
      <w:commentRangeEnd w:id="39"/>
      <w:r>
        <w:rPr>
          <w:rStyle w:val="CommentReference"/>
          <w:sz w:val="24"/>
          <w:szCs w:val="20"/>
        </w:rPr>
        <w:commentReference w:id="39"/>
      </w:r>
      <w:commentRangeEnd w:id="38"/>
      <w:r w:rsidR="00774DDB">
        <w:rPr>
          <w:rStyle w:val="CommentReference"/>
          <w:sz w:val="24"/>
          <w:szCs w:val="20"/>
        </w:rPr>
        <w:commentReference w:id="38"/>
      </w:r>
      <w:commentRangeEnd w:id="37"/>
      <w:r w:rsidR="00774DDB">
        <w:rPr>
          <w:rStyle w:val="CommentReference"/>
          <w:sz w:val="24"/>
          <w:szCs w:val="20"/>
        </w:rPr>
        <w:commentReference w:id="37"/>
      </w:r>
      <w:r w:rsidR="005D5F03">
        <w:t>R</w:t>
      </w:r>
      <w:r w:rsidR="008A7F7C">
        <w:t>ecipient</w:t>
      </w:r>
      <w:r w:rsidR="003D3F5A">
        <w:t xml:space="preserve"> S</w:t>
      </w:r>
      <w:r w:rsidR="008A7F7C">
        <w:t>ignature</w:t>
      </w:r>
      <w:r w:rsidR="003D3F5A">
        <w:t xml:space="preserve"> </w:t>
      </w:r>
      <w:commentRangeStart w:id="41"/>
      <w:r w:rsidR="003D3F5A">
        <w:t>P</w:t>
      </w:r>
      <w:r w:rsidR="008A7F7C">
        <w:t>age</w:t>
      </w:r>
      <w:commentRangeEnd w:id="41"/>
      <w:r w:rsidR="00524D49">
        <w:rPr>
          <w:rStyle w:val="CommentReference"/>
          <w:sz w:val="24"/>
          <w:szCs w:val="20"/>
        </w:rPr>
        <w:commentReference w:id="41"/>
      </w:r>
    </w:p>
    <w:p w14:paraId="15C28A23" w14:textId="77777777" w:rsidR="002E00E1" w:rsidRDefault="002E00E1" w:rsidP="003D3F5A"/>
    <w:p w14:paraId="633A177C" w14:textId="77777777" w:rsidR="00D24947" w:rsidRDefault="00DD0D02" w:rsidP="003D3F5A">
      <w:r>
        <w:t xml:space="preserve">The Recipient, intending to be legally bound, </w:t>
      </w:r>
      <w:r w:rsidR="00C31DF3">
        <w:t>is signing this agreement on the date stated opposite that party’s signature.</w:t>
      </w:r>
    </w:p>
    <w:p w14:paraId="46A3E7C8" w14:textId="77777777" w:rsidR="00D24947" w:rsidRPr="00300CE4" w:rsidRDefault="00D24947" w:rsidP="003D3F5A"/>
    <w:p w14:paraId="18FFC78A" w14:textId="77777777" w:rsidR="002E00E1" w:rsidRDefault="002E00E1" w:rsidP="002E00E1">
      <w:pPr>
        <w:jc w:val="both"/>
        <w:rPr>
          <w:rFonts w:asciiTheme="majorBidi" w:hAnsiTheme="majorBidi" w:cstheme="majorBidi"/>
          <w:szCs w:val="24"/>
        </w:rPr>
      </w:pPr>
    </w:p>
    <w:p w14:paraId="2796B17B" w14:textId="77777777" w:rsidR="005D5F03" w:rsidRDefault="005D5F03" w:rsidP="002E00E1">
      <w:pPr>
        <w:jc w:val="both"/>
        <w:rPr>
          <w:rFonts w:asciiTheme="majorBidi" w:hAnsiTheme="majorBidi" w:cstheme="majorBidi"/>
          <w:szCs w:val="24"/>
        </w:rPr>
      </w:pPr>
    </w:p>
    <w:p w14:paraId="5B2385F0" w14:textId="77777777" w:rsidR="005D5F03" w:rsidRPr="00300CE4" w:rsidRDefault="005D5F03" w:rsidP="002E00E1">
      <w:pPr>
        <w:jc w:val="both"/>
        <w:rPr>
          <w:rFonts w:asciiTheme="majorBidi" w:hAnsiTheme="majorBidi" w:cstheme="majorBidi"/>
          <w:szCs w:val="24"/>
        </w:rPr>
      </w:pPr>
    </w:p>
    <w:tbl>
      <w:tblPr>
        <w:tblStyle w:val="SignatureBlock"/>
        <w:tblW w:w="9720" w:type="dxa"/>
        <w:jc w:val="left"/>
        <w:tblLayout w:type="fixed"/>
        <w:tblCellMar>
          <w:left w:w="0" w:type="dxa"/>
          <w:right w:w="360" w:type="dxa"/>
        </w:tblCellMar>
        <w:tblLook w:val="0600" w:firstRow="0" w:lastRow="0" w:firstColumn="0" w:lastColumn="0" w:noHBand="1" w:noVBand="1"/>
      </w:tblPr>
      <w:tblGrid>
        <w:gridCol w:w="3600"/>
        <w:gridCol w:w="720"/>
        <w:gridCol w:w="5400"/>
      </w:tblGrid>
      <w:tr w:rsidR="00C31DF3" w14:paraId="74D7B27B" w14:textId="77777777" w:rsidTr="00EF246D">
        <w:trPr>
          <w:jc w:val="left"/>
        </w:trPr>
        <w:tc>
          <w:tcPr>
            <w:tcW w:w="3600" w:type="dxa"/>
          </w:tcPr>
          <w:p w14:paraId="7CD6223F" w14:textId="77777777" w:rsidR="00C31DF3" w:rsidRDefault="00C31DF3" w:rsidP="002E00E1">
            <w:pPr>
              <w:jc w:val="both"/>
              <w:rPr>
                <w:rFonts w:asciiTheme="majorBidi" w:hAnsiTheme="majorBidi" w:cstheme="majorBidi"/>
                <w:szCs w:val="24"/>
              </w:rPr>
            </w:pPr>
          </w:p>
        </w:tc>
        <w:tc>
          <w:tcPr>
            <w:tcW w:w="6120" w:type="dxa"/>
            <w:gridSpan w:val="2"/>
          </w:tcPr>
          <w:p w14:paraId="3DECD7D4" w14:textId="77777777" w:rsidR="00C31DF3" w:rsidRPr="00DD0D02" w:rsidRDefault="00C31DF3" w:rsidP="00DD0D02">
            <w:pPr>
              <w:pStyle w:val="SignatureBlockPartyName"/>
              <w:rPr>
                <w:color w:val="FF0000"/>
              </w:rPr>
            </w:pPr>
            <w:r w:rsidRPr="00DD0D02">
              <w:rPr>
                <w:color w:val="FF0000"/>
              </w:rPr>
              <w:t>[insert full name of Recipient’s organization]</w:t>
            </w:r>
          </w:p>
          <w:p w14:paraId="4220AD1E" w14:textId="77777777" w:rsidR="00C31DF3" w:rsidRDefault="00C31DF3" w:rsidP="002E00E1">
            <w:pPr>
              <w:jc w:val="both"/>
              <w:rPr>
                <w:rFonts w:asciiTheme="majorBidi" w:hAnsiTheme="majorBidi" w:cstheme="majorBidi"/>
                <w:szCs w:val="24"/>
              </w:rPr>
            </w:pPr>
          </w:p>
          <w:p w14:paraId="7A9E2E36" w14:textId="77777777" w:rsidR="00C31DF3" w:rsidRDefault="00C31DF3" w:rsidP="002E00E1">
            <w:pPr>
              <w:jc w:val="both"/>
              <w:rPr>
                <w:rFonts w:asciiTheme="majorBidi" w:hAnsiTheme="majorBidi" w:cstheme="majorBidi"/>
                <w:szCs w:val="24"/>
              </w:rPr>
            </w:pPr>
          </w:p>
          <w:p w14:paraId="215FD76A" w14:textId="77777777" w:rsidR="00C31DF3" w:rsidRPr="00C31DF3" w:rsidRDefault="00C31DF3" w:rsidP="002E00E1">
            <w:pPr>
              <w:jc w:val="both"/>
              <w:rPr>
                <w:rFonts w:asciiTheme="majorBidi" w:hAnsiTheme="majorBidi" w:cstheme="majorBidi"/>
                <w:szCs w:val="24"/>
              </w:rPr>
            </w:pPr>
          </w:p>
        </w:tc>
      </w:tr>
      <w:tr w:rsidR="00C31DF3" w14:paraId="3718FFFF" w14:textId="77777777" w:rsidTr="00C31DF3">
        <w:trPr>
          <w:jc w:val="left"/>
        </w:trPr>
        <w:tc>
          <w:tcPr>
            <w:tcW w:w="3600" w:type="dxa"/>
          </w:tcPr>
          <w:p w14:paraId="11E702A3" w14:textId="77777777" w:rsidR="00C31DF3" w:rsidRDefault="00000000" w:rsidP="002E00E1">
            <w:pPr>
              <w:jc w:val="both"/>
              <w:rPr>
                <w:rFonts w:asciiTheme="majorBidi" w:hAnsiTheme="majorBidi" w:cstheme="majorBidi"/>
                <w:szCs w:val="24"/>
              </w:rPr>
            </w:pPr>
            <w:r>
              <w:rPr>
                <w:rFonts w:asciiTheme="majorBidi" w:hAnsiTheme="majorBidi" w:cstheme="majorBidi"/>
                <w:szCs w:val="24"/>
              </w:rPr>
              <w:pict w14:anchorId="0935A919">
                <v:rect id="_x0000_i1025" style="width:133.2pt;height:1.5pt" o:hralign="center" o:hrstd="t" o:hrnoshade="t" o:hr="t" fillcolor="black [3213]" stroked="f"/>
              </w:pict>
            </w:r>
          </w:p>
          <w:p w14:paraId="665CD4B2" w14:textId="77777777" w:rsidR="00C31DF3" w:rsidRDefault="00C31DF3" w:rsidP="002E00E1">
            <w:pPr>
              <w:jc w:val="both"/>
              <w:rPr>
                <w:rFonts w:asciiTheme="majorBidi" w:hAnsiTheme="majorBidi" w:cstheme="majorBidi"/>
                <w:szCs w:val="24"/>
              </w:rPr>
            </w:pPr>
            <w:r>
              <w:rPr>
                <w:rFonts w:asciiTheme="majorBidi" w:hAnsiTheme="majorBidi" w:cstheme="majorBidi"/>
                <w:szCs w:val="24"/>
              </w:rPr>
              <w:t>Date</w:t>
            </w:r>
          </w:p>
        </w:tc>
        <w:tc>
          <w:tcPr>
            <w:tcW w:w="720" w:type="dxa"/>
          </w:tcPr>
          <w:p w14:paraId="12589452" w14:textId="77777777" w:rsidR="00C31DF3" w:rsidRDefault="00C31DF3" w:rsidP="002E00E1">
            <w:pPr>
              <w:jc w:val="both"/>
              <w:rPr>
                <w:rFonts w:asciiTheme="majorBidi" w:hAnsiTheme="majorBidi" w:cstheme="majorBidi"/>
                <w:szCs w:val="24"/>
              </w:rPr>
            </w:pPr>
            <w:r>
              <w:rPr>
                <w:rFonts w:asciiTheme="majorBidi" w:hAnsiTheme="majorBidi" w:cstheme="majorBidi"/>
                <w:szCs w:val="24"/>
              </w:rPr>
              <w:t>By:</w:t>
            </w:r>
          </w:p>
        </w:tc>
        <w:tc>
          <w:tcPr>
            <w:tcW w:w="5400" w:type="dxa"/>
          </w:tcPr>
          <w:p w14:paraId="6B3ED797" w14:textId="77777777" w:rsidR="00C31DF3" w:rsidRDefault="00000000" w:rsidP="002E00E1">
            <w:pPr>
              <w:jc w:val="both"/>
              <w:rPr>
                <w:rFonts w:asciiTheme="majorBidi" w:hAnsiTheme="majorBidi" w:cstheme="majorBidi"/>
                <w:szCs w:val="24"/>
              </w:rPr>
            </w:pPr>
            <w:r>
              <w:rPr>
                <w:rFonts w:asciiTheme="majorBidi" w:hAnsiTheme="majorBidi" w:cstheme="majorBidi"/>
                <w:szCs w:val="24"/>
              </w:rPr>
              <w:pict w14:anchorId="6AA4E246">
                <v:rect id="_x0000_i1026" style="width:133.2pt;height:1.5pt" o:hralign="center" o:hrstd="t" o:hrnoshade="t" o:hr="t" fillcolor="black [3213]" stroked="f"/>
              </w:pict>
            </w:r>
          </w:p>
          <w:p w14:paraId="64E1B8D5" w14:textId="77777777" w:rsidR="00C31DF3" w:rsidRDefault="00C31DF3" w:rsidP="0094405F">
            <w:pPr>
              <w:rPr>
                <w:rFonts w:asciiTheme="majorBidi" w:hAnsiTheme="majorBidi" w:cstheme="majorBidi"/>
                <w:szCs w:val="24"/>
              </w:rPr>
            </w:pPr>
            <w:r w:rsidRPr="00854C7F">
              <w:rPr>
                <w:rFonts w:asciiTheme="majorBidi" w:hAnsiTheme="majorBidi" w:cstheme="majorBidi"/>
                <w:szCs w:val="24"/>
              </w:rPr>
              <w:t>Signature</w:t>
            </w:r>
            <w:r>
              <w:rPr>
                <w:rFonts w:asciiTheme="majorBidi" w:hAnsiTheme="majorBidi" w:cstheme="majorBidi"/>
                <w:szCs w:val="24"/>
              </w:rPr>
              <w:t xml:space="preserve"> </w:t>
            </w:r>
            <w:r w:rsidRPr="00854C7F">
              <w:rPr>
                <w:rFonts w:asciiTheme="majorBidi" w:hAnsiTheme="majorBidi" w:cstheme="majorBidi"/>
                <w:szCs w:val="24"/>
              </w:rPr>
              <w:t xml:space="preserve">of </w:t>
            </w:r>
            <w:r>
              <w:rPr>
                <w:rFonts w:asciiTheme="majorBidi" w:hAnsiTheme="majorBidi" w:cstheme="majorBidi"/>
                <w:szCs w:val="24"/>
              </w:rPr>
              <w:t>Recipient</w:t>
            </w:r>
            <w:r w:rsidRPr="00854C7F">
              <w:rPr>
                <w:rFonts w:asciiTheme="majorBidi" w:hAnsiTheme="majorBidi" w:cstheme="majorBidi"/>
                <w:szCs w:val="24"/>
              </w:rPr>
              <w:t>’s Authorized Representative</w:t>
            </w:r>
          </w:p>
          <w:p w14:paraId="427CC2AF" w14:textId="77777777" w:rsidR="00C31DF3" w:rsidRDefault="00C31DF3" w:rsidP="005D5F03">
            <w:pPr>
              <w:jc w:val="both"/>
              <w:rPr>
                <w:rFonts w:asciiTheme="majorBidi" w:hAnsiTheme="majorBidi" w:cstheme="majorBidi"/>
                <w:szCs w:val="24"/>
              </w:rPr>
            </w:pPr>
          </w:p>
          <w:p w14:paraId="47457E5A" w14:textId="77777777" w:rsidR="007C3BEA" w:rsidRPr="007C3BEA" w:rsidRDefault="007C3BEA" w:rsidP="007C3BEA">
            <w:pPr>
              <w:jc w:val="both"/>
              <w:rPr>
                <w:rFonts w:asciiTheme="majorBidi" w:hAnsiTheme="majorBidi" w:cstheme="majorBidi"/>
                <w:color w:val="FF0000"/>
                <w:szCs w:val="24"/>
              </w:rPr>
            </w:pPr>
            <w:r w:rsidRPr="007C3BEA">
              <w:rPr>
                <w:rFonts w:asciiTheme="majorBidi" w:hAnsiTheme="majorBidi" w:cstheme="majorBidi"/>
                <w:color w:val="FF0000"/>
                <w:szCs w:val="24"/>
              </w:rPr>
              <w:t>[insert name]</w:t>
            </w:r>
          </w:p>
          <w:p w14:paraId="500D272C" w14:textId="77777777" w:rsidR="00C31DF3" w:rsidRDefault="00000000" w:rsidP="005D5F03">
            <w:pPr>
              <w:jc w:val="both"/>
              <w:rPr>
                <w:rFonts w:asciiTheme="majorBidi" w:hAnsiTheme="majorBidi" w:cstheme="majorBidi"/>
                <w:szCs w:val="24"/>
              </w:rPr>
            </w:pPr>
            <w:r>
              <w:rPr>
                <w:rFonts w:asciiTheme="majorBidi" w:hAnsiTheme="majorBidi" w:cstheme="majorBidi"/>
                <w:szCs w:val="24"/>
              </w:rPr>
              <w:pict w14:anchorId="52897681">
                <v:rect id="_x0000_i1027" style="width:133.2pt;height:1.5pt" o:hralign="center" o:hrstd="t" o:hrnoshade="t" o:hr="t" fillcolor="black [3213]" stroked="f"/>
              </w:pict>
            </w:r>
          </w:p>
          <w:p w14:paraId="23A4B314" w14:textId="77777777" w:rsidR="00C31DF3" w:rsidRDefault="00C31DF3" w:rsidP="005D5F03">
            <w:pPr>
              <w:jc w:val="both"/>
              <w:rPr>
                <w:rFonts w:asciiTheme="majorBidi" w:hAnsiTheme="majorBidi" w:cstheme="majorBidi"/>
                <w:szCs w:val="24"/>
              </w:rPr>
            </w:pPr>
            <w:r>
              <w:rPr>
                <w:rFonts w:asciiTheme="majorBidi" w:hAnsiTheme="majorBidi" w:cstheme="majorBidi"/>
                <w:szCs w:val="24"/>
              </w:rPr>
              <w:t>Name</w:t>
            </w:r>
          </w:p>
          <w:p w14:paraId="0076D5EB" w14:textId="77777777" w:rsidR="00C31DF3" w:rsidRDefault="00C31DF3" w:rsidP="005D5F03">
            <w:pPr>
              <w:jc w:val="both"/>
              <w:rPr>
                <w:rFonts w:asciiTheme="majorBidi" w:hAnsiTheme="majorBidi" w:cstheme="majorBidi"/>
                <w:szCs w:val="24"/>
              </w:rPr>
            </w:pPr>
          </w:p>
          <w:p w14:paraId="69F94F11" w14:textId="77777777" w:rsidR="007C3BEA" w:rsidRPr="007C3BEA" w:rsidRDefault="007C3BEA" w:rsidP="007C3BEA">
            <w:pPr>
              <w:jc w:val="both"/>
              <w:rPr>
                <w:rFonts w:asciiTheme="majorBidi" w:hAnsiTheme="majorBidi" w:cstheme="majorBidi"/>
                <w:color w:val="FF0000"/>
                <w:szCs w:val="24"/>
              </w:rPr>
            </w:pPr>
            <w:r w:rsidRPr="007C3BEA">
              <w:rPr>
                <w:rFonts w:asciiTheme="majorBidi" w:hAnsiTheme="majorBidi" w:cstheme="majorBidi"/>
                <w:color w:val="FF0000"/>
                <w:szCs w:val="24"/>
              </w:rPr>
              <w:t xml:space="preserve">[insert </w:t>
            </w:r>
            <w:r>
              <w:rPr>
                <w:rFonts w:asciiTheme="majorBidi" w:hAnsiTheme="majorBidi" w:cstheme="majorBidi"/>
                <w:color w:val="FF0000"/>
                <w:szCs w:val="24"/>
              </w:rPr>
              <w:t>title</w:t>
            </w:r>
            <w:r w:rsidRPr="007C3BEA">
              <w:rPr>
                <w:rFonts w:asciiTheme="majorBidi" w:hAnsiTheme="majorBidi" w:cstheme="majorBidi"/>
                <w:color w:val="FF0000"/>
                <w:szCs w:val="24"/>
              </w:rPr>
              <w:t>]</w:t>
            </w:r>
          </w:p>
          <w:p w14:paraId="1C5B2FF2" w14:textId="77777777" w:rsidR="00C31DF3" w:rsidRDefault="00000000" w:rsidP="003D3F5A">
            <w:pPr>
              <w:jc w:val="both"/>
              <w:rPr>
                <w:rFonts w:asciiTheme="majorBidi" w:hAnsiTheme="majorBidi" w:cstheme="majorBidi"/>
                <w:szCs w:val="24"/>
              </w:rPr>
            </w:pPr>
            <w:r>
              <w:rPr>
                <w:rFonts w:asciiTheme="majorBidi" w:hAnsiTheme="majorBidi" w:cstheme="majorBidi"/>
                <w:szCs w:val="24"/>
              </w:rPr>
              <w:pict w14:anchorId="7E9410AC">
                <v:rect id="_x0000_i1028" style="width:133.2pt;height:1.5pt" o:hralign="center" o:hrstd="t" o:hrnoshade="t" o:hr="t" fillcolor="black [3213]" stroked="f"/>
              </w:pict>
            </w:r>
          </w:p>
          <w:p w14:paraId="714B2403" w14:textId="77777777" w:rsidR="00C31DF3" w:rsidRDefault="00C31DF3" w:rsidP="005D5F03">
            <w:pPr>
              <w:jc w:val="both"/>
              <w:rPr>
                <w:rFonts w:asciiTheme="majorBidi" w:hAnsiTheme="majorBidi" w:cstheme="majorBidi"/>
                <w:szCs w:val="24"/>
              </w:rPr>
            </w:pPr>
            <w:r>
              <w:rPr>
                <w:rFonts w:asciiTheme="majorBidi" w:hAnsiTheme="majorBidi" w:cstheme="majorBidi"/>
                <w:szCs w:val="24"/>
              </w:rPr>
              <w:t>Title</w:t>
            </w:r>
          </w:p>
          <w:p w14:paraId="6AB183C5" w14:textId="77777777" w:rsidR="00C31DF3" w:rsidRDefault="00C31DF3" w:rsidP="005D5F03">
            <w:pPr>
              <w:jc w:val="both"/>
              <w:rPr>
                <w:rFonts w:asciiTheme="majorBidi" w:hAnsiTheme="majorBidi" w:cstheme="majorBidi"/>
                <w:szCs w:val="24"/>
              </w:rPr>
            </w:pPr>
          </w:p>
        </w:tc>
      </w:tr>
    </w:tbl>
    <w:p w14:paraId="5521B4E6" w14:textId="77777777" w:rsidR="00987744" w:rsidRDefault="00987744" w:rsidP="005D5F03"/>
    <w:p w14:paraId="0925BE8A" w14:textId="77777777" w:rsidR="003D3F5A" w:rsidRDefault="003D3F5A" w:rsidP="008A7F7C">
      <w:pPr>
        <w:pStyle w:val="SignaturePageTitle"/>
      </w:pPr>
      <w:r>
        <w:lastRenderedPageBreak/>
        <w:t>USDOT S</w:t>
      </w:r>
      <w:r w:rsidR="008A7F7C">
        <w:t>ignature</w:t>
      </w:r>
      <w:r>
        <w:t xml:space="preserve"> P</w:t>
      </w:r>
      <w:r w:rsidR="008A7F7C">
        <w:t>age</w:t>
      </w:r>
    </w:p>
    <w:p w14:paraId="080B6597" w14:textId="77777777" w:rsidR="00C31DF3" w:rsidRDefault="00C31DF3" w:rsidP="00C31DF3"/>
    <w:p w14:paraId="384500D6" w14:textId="77777777" w:rsidR="00C31DF3" w:rsidRDefault="00DD0D02" w:rsidP="00C31DF3">
      <w:r>
        <w:t>The USDOT</w:t>
      </w:r>
      <w:r w:rsidR="002512A4">
        <w:t>, intending to be legally bound,</w:t>
      </w:r>
      <w:r>
        <w:t xml:space="preserve"> </w:t>
      </w:r>
      <w:r w:rsidR="00C31DF3">
        <w:t>is signing this agreement on the date stated opposite that party’s signature.</w:t>
      </w:r>
    </w:p>
    <w:p w14:paraId="4A3DE74F" w14:textId="77777777" w:rsidR="003D3F5A" w:rsidRPr="00300CE4" w:rsidRDefault="003D3F5A" w:rsidP="003D3F5A"/>
    <w:p w14:paraId="43DFAC2C" w14:textId="77777777" w:rsidR="003D3F5A" w:rsidRDefault="003D3F5A" w:rsidP="003D3F5A">
      <w:pPr>
        <w:jc w:val="both"/>
        <w:rPr>
          <w:rFonts w:asciiTheme="majorBidi" w:hAnsiTheme="majorBidi" w:cstheme="majorBidi"/>
          <w:szCs w:val="24"/>
        </w:rPr>
      </w:pPr>
    </w:p>
    <w:p w14:paraId="76DCF217" w14:textId="77777777" w:rsidR="003D3F5A" w:rsidRDefault="003D3F5A" w:rsidP="003D3F5A">
      <w:pPr>
        <w:jc w:val="both"/>
        <w:rPr>
          <w:rFonts w:asciiTheme="majorBidi" w:hAnsiTheme="majorBidi" w:cstheme="majorBidi"/>
          <w:szCs w:val="24"/>
        </w:rPr>
      </w:pPr>
    </w:p>
    <w:p w14:paraId="154061F5" w14:textId="77777777" w:rsidR="00C31DF3" w:rsidRPr="00300CE4" w:rsidRDefault="00C31DF3" w:rsidP="00C31DF3">
      <w:pPr>
        <w:jc w:val="both"/>
        <w:rPr>
          <w:rFonts w:asciiTheme="majorBidi" w:hAnsiTheme="majorBidi" w:cstheme="majorBidi"/>
          <w:szCs w:val="24"/>
        </w:rPr>
      </w:pPr>
    </w:p>
    <w:tbl>
      <w:tblPr>
        <w:tblStyle w:val="SignatureBlock"/>
        <w:tblW w:w="9720" w:type="dxa"/>
        <w:jc w:val="left"/>
        <w:tblLayout w:type="fixed"/>
        <w:tblCellMar>
          <w:left w:w="0" w:type="dxa"/>
          <w:right w:w="360" w:type="dxa"/>
        </w:tblCellMar>
        <w:tblLook w:val="0600" w:firstRow="0" w:lastRow="0" w:firstColumn="0" w:lastColumn="0" w:noHBand="1" w:noVBand="1"/>
      </w:tblPr>
      <w:tblGrid>
        <w:gridCol w:w="3600"/>
        <w:gridCol w:w="720"/>
        <w:gridCol w:w="5400"/>
      </w:tblGrid>
      <w:tr w:rsidR="00C31DF3" w14:paraId="7AD7903C" w14:textId="77777777" w:rsidTr="00EF246D">
        <w:trPr>
          <w:jc w:val="left"/>
        </w:trPr>
        <w:tc>
          <w:tcPr>
            <w:tcW w:w="3600" w:type="dxa"/>
          </w:tcPr>
          <w:p w14:paraId="61FAA262" w14:textId="77777777" w:rsidR="00C31DF3" w:rsidRDefault="00C31DF3" w:rsidP="00EF246D">
            <w:pPr>
              <w:jc w:val="both"/>
              <w:rPr>
                <w:rFonts w:asciiTheme="majorBidi" w:hAnsiTheme="majorBidi" w:cstheme="majorBidi"/>
                <w:szCs w:val="24"/>
              </w:rPr>
            </w:pPr>
          </w:p>
        </w:tc>
        <w:tc>
          <w:tcPr>
            <w:tcW w:w="6120" w:type="dxa"/>
            <w:gridSpan w:val="2"/>
          </w:tcPr>
          <w:p w14:paraId="67347426" w14:textId="77777777" w:rsidR="00C31DF3" w:rsidRDefault="00C31DF3" w:rsidP="00DD0D02">
            <w:pPr>
              <w:pStyle w:val="SignatureBlockPartyName"/>
            </w:pPr>
            <w:r>
              <w:t>UNITED STATES DEPARTMENT OF TRANSPORTATION</w:t>
            </w:r>
          </w:p>
          <w:p w14:paraId="6258BAE2" w14:textId="77777777" w:rsidR="00C31DF3" w:rsidRDefault="00C31DF3" w:rsidP="00EF246D">
            <w:pPr>
              <w:jc w:val="both"/>
              <w:rPr>
                <w:rFonts w:asciiTheme="majorBidi" w:hAnsiTheme="majorBidi" w:cstheme="majorBidi"/>
                <w:szCs w:val="24"/>
              </w:rPr>
            </w:pPr>
          </w:p>
          <w:p w14:paraId="01064B38" w14:textId="77777777" w:rsidR="00C31DF3" w:rsidRDefault="00C31DF3" w:rsidP="00EF246D">
            <w:pPr>
              <w:jc w:val="both"/>
              <w:rPr>
                <w:rFonts w:asciiTheme="majorBidi" w:hAnsiTheme="majorBidi" w:cstheme="majorBidi"/>
                <w:szCs w:val="24"/>
              </w:rPr>
            </w:pPr>
          </w:p>
          <w:p w14:paraId="69805206" w14:textId="77777777" w:rsidR="00C31DF3" w:rsidRPr="00C31DF3" w:rsidRDefault="00C31DF3" w:rsidP="00EF246D">
            <w:pPr>
              <w:jc w:val="both"/>
              <w:rPr>
                <w:rFonts w:asciiTheme="majorBidi" w:hAnsiTheme="majorBidi" w:cstheme="majorBidi"/>
                <w:szCs w:val="24"/>
              </w:rPr>
            </w:pPr>
          </w:p>
        </w:tc>
      </w:tr>
      <w:tr w:rsidR="00C31DF3" w14:paraId="7552B12A" w14:textId="77777777" w:rsidTr="00EF246D">
        <w:trPr>
          <w:jc w:val="left"/>
        </w:trPr>
        <w:tc>
          <w:tcPr>
            <w:tcW w:w="3600" w:type="dxa"/>
          </w:tcPr>
          <w:p w14:paraId="3AC55438" w14:textId="77777777" w:rsidR="00C31DF3" w:rsidRDefault="00000000" w:rsidP="00EF246D">
            <w:pPr>
              <w:jc w:val="both"/>
              <w:rPr>
                <w:rFonts w:asciiTheme="majorBidi" w:hAnsiTheme="majorBidi" w:cstheme="majorBidi"/>
                <w:szCs w:val="24"/>
              </w:rPr>
            </w:pPr>
            <w:r>
              <w:rPr>
                <w:rFonts w:asciiTheme="majorBidi" w:hAnsiTheme="majorBidi" w:cstheme="majorBidi"/>
                <w:szCs w:val="24"/>
              </w:rPr>
              <w:pict w14:anchorId="11508036">
                <v:rect id="_x0000_i1029" style="width:133.2pt;height:1.5pt" o:hralign="center" o:hrstd="t" o:hrnoshade="t" o:hr="t" fillcolor="black [3213]" stroked="f"/>
              </w:pict>
            </w:r>
          </w:p>
          <w:p w14:paraId="3F3CBD17"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Date</w:t>
            </w:r>
          </w:p>
        </w:tc>
        <w:tc>
          <w:tcPr>
            <w:tcW w:w="720" w:type="dxa"/>
          </w:tcPr>
          <w:p w14:paraId="182EDF8B"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By:</w:t>
            </w:r>
          </w:p>
        </w:tc>
        <w:tc>
          <w:tcPr>
            <w:tcW w:w="5400" w:type="dxa"/>
          </w:tcPr>
          <w:p w14:paraId="59429636" w14:textId="77777777" w:rsidR="00C31DF3" w:rsidRDefault="00000000" w:rsidP="00EF246D">
            <w:pPr>
              <w:jc w:val="both"/>
              <w:rPr>
                <w:rFonts w:asciiTheme="majorBidi" w:hAnsiTheme="majorBidi" w:cstheme="majorBidi"/>
                <w:szCs w:val="24"/>
              </w:rPr>
            </w:pPr>
            <w:r>
              <w:rPr>
                <w:rFonts w:asciiTheme="majorBidi" w:hAnsiTheme="majorBidi" w:cstheme="majorBidi"/>
                <w:szCs w:val="24"/>
              </w:rPr>
              <w:pict w14:anchorId="5853567B">
                <v:rect id="_x0000_i1030" style="width:133.2pt;height:1.5pt" o:hralign="center" o:hrstd="t" o:hrnoshade="t" o:hr="t" fillcolor="black [3213]" stroked="f"/>
              </w:pict>
            </w:r>
          </w:p>
          <w:p w14:paraId="6A8970BA" w14:textId="77777777" w:rsidR="00C31DF3" w:rsidRDefault="00C31DF3" w:rsidP="0094405F">
            <w:pPr>
              <w:rPr>
                <w:rFonts w:asciiTheme="majorBidi" w:hAnsiTheme="majorBidi" w:cstheme="majorBidi"/>
                <w:szCs w:val="24"/>
              </w:rPr>
            </w:pPr>
            <w:r w:rsidRPr="00854C7F">
              <w:rPr>
                <w:rFonts w:asciiTheme="majorBidi" w:hAnsiTheme="majorBidi" w:cstheme="majorBidi"/>
                <w:szCs w:val="24"/>
              </w:rPr>
              <w:t>Signature</w:t>
            </w:r>
            <w:r>
              <w:rPr>
                <w:rFonts w:asciiTheme="majorBidi" w:hAnsiTheme="majorBidi" w:cstheme="majorBidi"/>
                <w:szCs w:val="24"/>
              </w:rPr>
              <w:t xml:space="preserve"> </w:t>
            </w:r>
            <w:r w:rsidRPr="00854C7F">
              <w:rPr>
                <w:rFonts w:asciiTheme="majorBidi" w:hAnsiTheme="majorBidi" w:cstheme="majorBidi"/>
                <w:szCs w:val="24"/>
              </w:rPr>
              <w:t xml:space="preserve">of </w:t>
            </w:r>
            <w:r w:rsidR="00D06F1D">
              <w:rPr>
                <w:rFonts w:asciiTheme="majorBidi" w:hAnsiTheme="majorBidi" w:cstheme="majorBidi"/>
                <w:szCs w:val="24"/>
              </w:rPr>
              <w:t>USDOT</w:t>
            </w:r>
            <w:r w:rsidRPr="00854C7F">
              <w:rPr>
                <w:rFonts w:asciiTheme="majorBidi" w:hAnsiTheme="majorBidi" w:cstheme="majorBidi"/>
                <w:szCs w:val="24"/>
              </w:rPr>
              <w:t>’s Authorized Representative</w:t>
            </w:r>
          </w:p>
          <w:p w14:paraId="35B68AFA" w14:textId="77777777" w:rsidR="00C31DF3" w:rsidRDefault="00C31DF3" w:rsidP="00EF246D">
            <w:pPr>
              <w:jc w:val="both"/>
              <w:rPr>
                <w:rFonts w:asciiTheme="majorBidi" w:hAnsiTheme="majorBidi" w:cstheme="majorBidi"/>
                <w:szCs w:val="24"/>
              </w:rPr>
            </w:pPr>
          </w:p>
          <w:p w14:paraId="36FE78E1" w14:textId="77777777" w:rsidR="00C31DF3" w:rsidRPr="007C3BEA" w:rsidRDefault="007C3BEA" w:rsidP="00EF246D">
            <w:pPr>
              <w:jc w:val="both"/>
              <w:rPr>
                <w:rFonts w:asciiTheme="majorBidi" w:hAnsiTheme="majorBidi" w:cstheme="majorBidi"/>
                <w:color w:val="FF0000"/>
                <w:szCs w:val="24"/>
              </w:rPr>
            </w:pPr>
            <w:r w:rsidRPr="007C3BEA">
              <w:rPr>
                <w:rFonts w:asciiTheme="majorBidi" w:hAnsiTheme="majorBidi" w:cstheme="majorBidi"/>
                <w:color w:val="FF0000"/>
                <w:szCs w:val="24"/>
              </w:rPr>
              <w:t>[insert name]</w:t>
            </w:r>
          </w:p>
          <w:p w14:paraId="5B702455" w14:textId="77777777" w:rsidR="00C31DF3" w:rsidRDefault="00000000" w:rsidP="00EF246D">
            <w:pPr>
              <w:jc w:val="both"/>
              <w:rPr>
                <w:rFonts w:asciiTheme="majorBidi" w:hAnsiTheme="majorBidi" w:cstheme="majorBidi"/>
                <w:szCs w:val="24"/>
              </w:rPr>
            </w:pPr>
            <w:r>
              <w:rPr>
                <w:rFonts w:asciiTheme="majorBidi" w:hAnsiTheme="majorBidi" w:cstheme="majorBidi"/>
                <w:szCs w:val="24"/>
              </w:rPr>
              <w:pict w14:anchorId="102995BC">
                <v:rect id="_x0000_i1031" style="width:133.2pt;height:1.5pt" o:hralign="center" o:hrstd="t" o:hrnoshade="t" o:hr="t" fillcolor="black [3213]" stroked="f"/>
              </w:pict>
            </w:r>
          </w:p>
          <w:p w14:paraId="782EAD7D"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Name</w:t>
            </w:r>
          </w:p>
          <w:p w14:paraId="31C281BB" w14:textId="77777777" w:rsidR="00C31DF3" w:rsidRDefault="00C31DF3" w:rsidP="00EF246D">
            <w:pPr>
              <w:jc w:val="both"/>
              <w:rPr>
                <w:rFonts w:asciiTheme="majorBidi" w:hAnsiTheme="majorBidi" w:cstheme="majorBidi"/>
                <w:szCs w:val="24"/>
              </w:rPr>
            </w:pPr>
          </w:p>
          <w:p w14:paraId="0DF7BD60" w14:textId="77777777" w:rsidR="00C31DF3" w:rsidRDefault="007C3BEA" w:rsidP="00EF246D">
            <w:pPr>
              <w:jc w:val="both"/>
              <w:rPr>
                <w:rFonts w:asciiTheme="majorBidi" w:hAnsiTheme="majorBidi" w:cstheme="majorBidi"/>
                <w:szCs w:val="24"/>
              </w:rPr>
            </w:pPr>
            <w:r w:rsidRPr="007C3BEA">
              <w:rPr>
                <w:rFonts w:asciiTheme="majorBidi" w:hAnsiTheme="majorBidi" w:cstheme="majorBidi"/>
                <w:color w:val="FF0000"/>
                <w:szCs w:val="24"/>
              </w:rPr>
              <w:t xml:space="preserve">[insert </w:t>
            </w:r>
            <w:r w:rsidR="00A8038B">
              <w:rPr>
                <w:rFonts w:asciiTheme="majorBidi" w:hAnsiTheme="majorBidi" w:cstheme="majorBidi"/>
                <w:color w:val="FF0000"/>
                <w:szCs w:val="24"/>
              </w:rPr>
              <w:t>title</w:t>
            </w:r>
            <w:r w:rsidRPr="007C3BEA">
              <w:rPr>
                <w:rFonts w:asciiTheme="majorBidi" w:hAnsiTheme="majorBidi" w:cstheme="majorBidi"/>
                <w:color w:val="FF0000"/>
                <w:szCs w:val="24"/>
              </w:rPr>
              <w:t>]</w:t>
            </w:r>
          </w:p>
          <w:p w14:paraId="7428C890" w14:textId="77777777" w:rsidR="00C31DF3" w:rsidRDefault="00000000" w:rsidP="00EF246D">
            <w:pPr>
              <w:jc w:val="both"/>
              <w:rPr>
                <w:rFonts w:asciiTheme="majorBidi" w:hAnsiTheme="majorBidi" w:cstheme="majorBidi"/>
                <w:szCs w:val="24"/>
              </w:rPr>
            </w:pPr>
            <w:r>
              <w:rPr>
                <w:rFonts w:asciiTheme="majorBidi" w:hAnsiTheme="majorBidi" w:cstheme="majorBidi"/>
                <w:szCs w:val="24"/>
              </w:rPr>
              <w:pict w14:anchorId="26621A1A">
                <v:rect id="_x0000_i1032" style="width:133.2pt;height:1.5pt" o:hralign="center" o:hrstd="t" o:hrnoshade="t" o:hr="t" fillcolor="black [3213]" stroked="f"/>
              </w:pict>
            </w:r>
          </w:p>
          <w:p w14:paraId="5BA34175"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Title</w:t>
            </w:r>
          </w:p>
          <w:p w14:paraId="21131D2B" w14:textId="77777777" w:rsidR="00C31DF3" w:rsidRDefault="00C31DF3" w:rsidP="00EF246D">
            <w:pPr>
              <w:jc w:val="both"/>
              <w:rPr>
                <w:rFonts w:asciiTheme="majorBidi" w:hAnsiTheme="majorBidi" w:cstheme="majorBidi"/>
                <w:szCs w:val="24"/>
              </w:rPr>
            </w:pPr>
          </w:p>
        </w:tc>
      </w:tr>
    </w:tbl>
    <w:p w14:paraId="0063A175" w14:textId="77777777" w:rsidR="00CF309C" w:rsidRPr="00854C7F" w:rsidRDefault="00CF309C" w:rsidP="00C31DF3">
      <w:pPr>
        <w:jc w:val="both"/>
        <w:rPr>
          <w:rFonts w:asciiTheme="majorBidi" w:hAnsiTheme="majorBidi" w:cstheme="majorBidi"/>
          <w:szCs w:val="24"/>
        </w:rPr>
      </w:pPr>
    </w:p>
    <w:sectPr w:rsidR="00CF309C" w:rsidRPr="00854C7F" w:rsidSect="00BB64E0">
      <w:headerReference w:type="default" r:id="rId16"/>
      <w:footerReference w:type="even" r:id="rId17"/>
      <w:footerReference w:type="default" r:id="rId18"/>
      <w:headerReference w:type="first" r:id="rId19"/>
      <w:footerReference w:type="first" r:id="rId20"/>
      <w:pgSz w:w="12240" w:h="15840" w:code="1"/>
      <w:pgMar w:top="1440" w:right="1440" w:bottom="1440" w:left="1440" w:header="576"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DOT" w:initials="USDOT">
    <w:p w14:paraId="1C9011E4" w14:textId="77777777" w:rsidR="00A46D17" w:rsidRDefault="009A33B1" w:rsidP="00A46D17">
      <w:pPr>
        <w:pStyle w:val="CommentText"/>
      </w:pPr>
      <w:r>
        <w:rPr>
          <w:rStyle w:val="CommentReference"/>
        </w:rPr>
        <w:annotationRef/>
      </w:r>
      <w:r w:rsidR="00A46D17">
        <w:rPr>
          <w:b/>
          <w:bCs/>
        </w:rPr>
        <w:t>Additional Information.</w:t>
      </w:r>
      <w:r w:rsidR="00A46D17">
        <w:t xml:space="preserve"> For additional context on how the term "Application" is used, see the definition of “Technical Application” in section 29.5 in the General Terms and Conditions and the use of the term “Technical Application” throughout the General Terms and Conditions.</w:t>
      </w:r>
    </w:p>
  </w:comment>
  <w:comment w:id="1" w:author="USDOT" w:initials="USDOT">
    <w:p w14:paraId="2F9A28D1" w14:textId="77777777" w:rsidR="00A46D17" w:rsidRDefault="00AF514D" w:rsidP="00A46D17">
      <w:pPr>
        <w:pStyle w:val="CommentText"/>
      </w:pPr>
      <w:r>
        <w:rPr>
          <w:rStyle w:val="CommentReference"/>
        </w:rPr>
        <w:annotationRef/>
      </w:r>
      <w:r w:rsidR="00A46D17">
        <w:rPr>
          <w:b/>
          <w:bCs/>
        </w:rPr>
        <w:t>Additional Information.</w:t>
      </w:r>
      <w:r w:rsidR="00A46D17">
        <w:t xml:space="preserve"> For additional context on how Recipient Contacts are used and when the Recipient is required to update these contacts, see sections 20.2, 23.3, and 23.4 in the General Terms and Conditions.</w:t>
      </w:r>
    </w:p>
  </w:comment>
  <w:comment w:id="3" w:author="USDOT" w:initials="USDOT">
    <w:p w14:paraId="4D2E2590" w14:textId="77777777" w:rsidR="00A46D17" w:rsidRDefault="00AF514D" w:rsidP="00A46D17">
      <w:pPr>
        <w:pStyle w:val="CommentText"/>
      </w:pPr>
      <w:r>
        <w:rPr>
          <w:rStyle w:val="CommentReference"/>
        </w:rPr>
        <w:annotationRef/>
      </w:r>
      <w:r w:rsidR="00A46D17">
        <w:rPr>
          <w:b/>
          <w:bCs/>
        </w:rPr>
        <w:t>Additional Information.</w:t>
      </w:r>
      <w:r w:rsidR="00A46D17">
        <w:t xml:space="preserve"> For additional context on how USDOT Project Contacts are used, see sections 6.1, 20.2, and 23.2 in the General Terms and Conditions.</w:t>
      </w:r>
    </w:p>
  </w:comment>
  <w:comment w:id="2" w:author="USDOT" w:date="2025-01-08T13:50:00Z" w:initials="USDOT">
    <w:p w14:paraId="356682A0" w14:textId="2855C4E4" w:rsidR="001A627C" w:rsidRDefault="00DE35CA" w:rsidP="00F07213">
      <w:pPr>
        <w:pStyle w:val="CommentText"/>
      </w:pPr>
      <w:r>
        <w:rPr>
          <w:rStyle w:val="CommentReference"/>
        </w:rPr>
        <w:annotationRef/>
      </w:r>
      <w:r w:rsidR="001A627C">
        <w:rPr>
          <w:b/>
          <w:bCs/>
        </w:rPr>
        <w:t>Drafting Instruction:</w:t>
      </w:r>
      <w:r w:rsidR="001A627C">
        <w:t xml:space="preserve"> This is typically the USDOT OA Program Manager for the specific grant.</w:t>
      </w:r>
    </w:p>
  </w:comment>
  <w:comment w:id="6" w:author="USDOT" w:initials="USDOT">
    <w:p w14:paraId="5E0B2561" w14:textId="5A2B28D7" w:rsidR="006F634B" w:rsidRDefault="006F634B" w:rsidP="006F634B">
      <w:pPr>
        <w:pStyle w:val="CommentText"/>
      </w:pPr>
      <w:r>
        <w:rPr>
          <w:rStyle w:val="CommentReference"/>
        </w:rPr>
        <w:annotationRef/>
      </w:r>
      <w:r w:rsidRPr="00F04955">
        <w:rPr>
          <w:b/>
        </w:rPr>
        <w:t>Drafting Instruction:</w:t>
      </w:r>
      <w:r w:rsidRPr="006903C0">
        <w:t xml:space="preserve">  This is OST’s description of the project. This description is </w:t>
      </w:r>
      <w:r>
        <w:t>included in the</w:t>
      </w:r>
      <w:r w:rsidR="008A7D0A">
        <w:t xml:space="preserve"> </w:t>
      </w:r>
      <w:r w:rsidR="002F6DDE">
        <w:t>USDOT selection</w:t>
      </w:r>
      <w:r w:rsidR="008A7D0A">
        <w:t xml:space="preserve"> memo (not necessarily the same as the fact sheet description).</w:t>
      </w:r>
    </w:p>
  </w:comment>
  <w:comment w:id="7" w:author="USDOT" w:initials="USDOT">
    <w:p w14:paraId="6CA5D400" w14:textId="5ED74B6E" w:rsidR="00C71A47" w:rsidRDefault="00C71A47" w:rsidP="00C71A47">
      <w:pPr>
        <w:pStyle w:val="CommentText"/>
      </w:pPr>
      <w:r>
        <w:rPr>
          <w:rStyle w:val="CommentReference"/>
        </w:rPr>
        <w:annotationRef/>
      </w:r>
      <w:r w:rsidRPr="000075BA">
        <w:rPr>
          <w:b/>
        </w:rPr>
        <w:t>Drafting instructions:</w:t>
      </w:r>
    </w:p>
    <w:p w14:paraId="30C2F511" w14:textId="77777777" w:rsidR="00C71A47" w:rsidRDefault="00C71A47" w:rsidP="00C71A47">
      <w:pPr>
        <w:pStyle w:val="CommentText"/>
      </w:pPr>
    </w:p>
    <w:p w14:paraId="42406AC3" w14:textId="77777777" w:rsidR="00C71A47" w:rsidRDefault="00C71A47" w:rsidP="00C71A47">
      <w:pPr>
        <w:pStyle w:val="CommentText"/>
      </w:pPr>
      <w:r>
        <w:t>This section is intended to supplement section 1 with more detail describing the project scope.</w:t>
      </w:r>
    </w:p>
    <w:p w14:paraId="3C4C8FA9" w14:textId="77777777" w:rsidR="00C71A47" w:rsidRDefault="00C71A47" w:rsidP="00C71A47">
      <w:pPr>
        <w:pStyle w:val="CommentText"/>
      </w:pPr>
    </w:p>
    <w:p w14:paraId="6030118C" w14:textId="77777777" w:rsidR="00C71A47" w:rsidRDefault="00C71A47" w:rsidP="00C71A47">
      <w:pPr>
        <w:pStyle w:val="CommentText"/>
      </w:pPr>
      <w:r>
        <w:t>The SOW should include, but is not limited to, quantitative information of project area/distance, detailed activity (e.g. paving, stormwater improvements, utility installation, adding a lane or path of certain width, etc.), and specification of materials to be used or equipment to be installed where relevant.</w:t>
      </w:r>
    </w:p>
    <w:p w14:paraId="2F1E08D1" w14:textId="77777777" w:rsidR="00C71A47" w:rsidRDefault="00C71A47" w:rsidP="00C71A47">
      <w:pPr>
        <w:pStyle w:val="CommentText"/>
      </w:pPr>
    </w:p>
    <w:p w14:paraId="2E45156A" w14:textId="77777777" w:rsidR="00C71A47" w:rsidRDefault="00C71A47" w:rsidP="00C71A47">
      <w:pPr>
        <w:pStyle w:val="CommentText"/>
      </w:pPr>
      <w:r w:rsidRPr="00B7394E">
        <w:t xml:space="preserve">If the project will be completed in segments or phases, </w:t>
      </w:r>
      <w:r>
        <w:t xml:space="preserve">describe each segment or phase. If the project has separate functional or geographic components, describe each component. </w:t>
      </w:r>
    </w:p>
  </w:comment>
  <w:comment w:id="9" w:author="USDOT" w:initials="USDOT">
    <w:p w14:paraId="7DFFCFD4" w14:textId="77777777" w:rsidR="00A46D17" w:rsidRDefault="00463374" w:rsidP="00A46D17">
      <w:pPr>
        <w:pStyle w:val="CommentText"/>
      </w:pPr>
      <w:r>
        <w:rPr>
          <w:rStyle w:val="CommentReference"/>
        </w:rPr>
        <w:annotationRef/>
      </w:r>
      <w:r w:rsidR="00A46D17">
        <w:rPr>
          <w:b/>
          <w:bCs/>
        </w:rPr>
        <w:t>Additional Information.</w:t>
      </w:r>
      <w:r w:rsidR="00A46D17">
        <w:t xml:space="preserve"> For the definition of Budget Period, see section 28.4 in the General Terms and Conditions. See also its use in sections 4.3, 5.3, and 18.3.</w:t>
      </w:r>
    </w:p>
  </w:comment>
  <w:comment w:id="8" w:author="USDOT" w:initials="USDOT">
    <w:p w14:paraId="59D4F179" w14:textId="0B21A8A9" w:rsidR="00463374" w:rsidRDefault="00A8038B" w:rsidP="00463374">
      <w:pPr>
        <w:pStyle w:val="CommentText"/>
      </w:pPr>
      <w:r>
        <w:rPr>
          <w:rStyle w:val="CommentReference"/>
        </w:rPr>
        <w:annotationRef/>
      </w:r>
      <w:r w:rsidRPr="00F04955">
        <w:rPr>
          <w:b/>
        </w:rPr>
        <w:t>Drafting Instruction:</w:t>
      </w:r>
      <w:r w:rsidRPr="00F04955">
        <w:t xml:space="preserve">  This date will be the same as the period of performance end date below</w:t>
      </w:r>
      <w:r w:rsidR="00463374" w:rsidRPr="0073553F">
        <w:t>.</w:t>
      </w:r>
    </w:p>
  </w:comment>
  <w:comment w:id="10" w:author="USDOT" w:initials="USDOT">
    <w:p w14:paraId="594099BB" w14:textId="77777777" w:rsidR="00A46D17" w:rsidRDefault="00A8038B" w:rsidP="00A46D17">
      <w:pPr>
        <w:pStyle w:val="CommentText"/>
      </w:pPr>
      <w:r>
        <w:rPr>
          <w:rStyle w:val="CommentReference"/>
        </w:rPr>
        <w:annotationRef/>
      </w:r>
      <w:r w:rsidR="00A46D17">
        <w:rPr>
          <w:b/>
          <w:bCs/>
        </w:rPr>
        <w:t>Additional Information.</w:t>
      </w:r>
      <w:r w:rsidR="00A46D17">
        <w:t xml:space="preserve"> For the definition of Period of Performance, see section 28.5 in the General Terms and Conditions. See also its use in sections 5.3 and 19.1.</w:t>
      </w:r>
    </w:p>
  </w:comment>
  <w:comment w:id="11" w:author="USDOT" w:initials="USDOT">
    <w:p w14:paraId="1E566E8E" w14:textId="77777777" w:rsidR="00A46D17" w:rsidRDefault="00B91A7D" w:rsidP="00A46D17">
      <w:pPr>
        <w:pStyle w:val="CommentText"/>
      </w:pPr>
      <w:r>
        <w:rPr>
          <w:rStyle w:val="CommentReference"/>
        </w:rPr>
        <w:annotationRef/>
      </w:r>
      <w:r w:rsidR="00A46D17">
        <w:rPr>
          <w:b/>
          <w:bCs/>
        </w:rPr>
        <w:t>Additional information.</w:t>
      </w:r>
      <w:r w:rsidR="00A46D17">
        <w:t xml:space="preserve"> See article 5 and section 17.1 of the General Terms and Conditions for context on how this schedule is used in the agreement and may affect the availability of BUILD funds for the project.</w:t>
      </w:r>
    </w:p>
  </w:comment>
  <w:comment w:id="12" w:author="USDOT" w:initials="USDOT">
    <w:p w14:paraId="74DC0C55" w14:textId="2300A7AA" w:rsidR="00B91A7D" w:rsidRDefault="00B91A7D" w:rsidP="00B91A7D">
      <w:pPr>
        <w:pStyle w:val="CommentText"/>
      </w:pPr>
      <w:r w:rsidRPr="00CA5534">
        <w:rPr>
          <w:rStyle w:val="CommentReference"/>
          <w:b/>
        </w:rPr>
        <w:annotationRef/>
      </w:r>
      <w:r w:rsidRPr="00CA5534">
        <w:rPr>
          <w:b/>
        </w:rPr>
        <w:t>Drafting Instruction:</w:t>
      </w:r>
      <w:r w:rsidRPr="009C0B04">
        <w:t xml:space="preserve">  I</w:t>
      </w:r>
      <w:r>
        <w:t xml:space="preserve">f any of the dates in </w:t>
      </w:r>
      <w:r w:rsidR="00061F0C">
        <w:t xml:space="preserve">section 2 </w:t>
      </w:r>
      <w:r w:rsidRPr="009C0B04">
        <w:t xml:space="preserve">differ from the dates in the application, each difference must be described in </w:t>
      </w:r>
      <w:r w:rsidR="00061F0C">
        <w:t>schedule E</w:t>
      </w:r>
      <w:r w:rsidRPr="009C0B04">
        <w:t>.</w:t>
      </w:r>
    </w:p>
  </w:comment>
  <w:comment w:id="14" w:author="USDOT" w:initials="USDOT">
    <w:p w14:paraId="79209B01" w14:textId="14EDFF46" w:rsidR="005F1F56" w:rsidRDefault="005F1F56">
      <w:pPr>
        <w:pStyle w:val="CommentText"/>
      </w:pPr>
      <w:r>
        <w:rPr>
          <w:rStyle w:val="CommentReference"/>
        </w:rPr>
        <w:annotationRef/>
      </w:r>
      <w:r w:rsidRPr="00F04955">
        <w:rPr>
          <w:b/>
        </w:rPr>
        <w:t>Drafting Instruction:</w:t>
      </w:r>
      <w:r w:rsidRPr="00AF78D2">
        <w:t xml:space="preserve">  If any of the sources or amount of funds differ from the sources and amounts in the Application, each difference must be described in </w:t>
      </w:r>
      <w:r w:rsidR="0096667F">
        <w:t xml:space="preserve">schedule </w:t>
      </w:r>
      <w:r w:rsidR="005B3649">
        <w:t>E</w:t>
      </w:r>
      <w:r w:rsidRPr="00AF78D2">
        <w:t>.</w:t>
      </w:r>
    </w:p>
  </w:comment>
  <w:comment w:id="15" w:author="USDOT" w:initials="USDOT">
    <w:p w14:paraId="72E762E8" w14:textId="77777777" w:rsidR="005F1F56" w:rsidRDefault="005F1F56">
      <w:pPr>
        <w:pStyle w:val="CommentText"/>
      </w:pPr>
      <w:r>
        <w:rPr>
          <w:b/>
          <w:bCs/>
        </w:rPr>
        <w:t xml:space="preserve">Additional Information. </w:t>
      </w:r>
      <w:r>
        <w:rPr>
          <w:rStyle w:val="CommentReference"/>
        </w:rPr>
        <w:annotationRef/>
      </w:r>
      <w:r>
        <w:t xml:space="preserve"> See also sections </w:t>
      </w:r>
      <w:r w:rsidR="0096667F">
        <w:t>1</w:t>
      </w:r>
      <w:r>
        <w:t xml:space="preserve">.1, </w:t>
      </w:r>
      <w:r w:rsidR="0096667F">
        <w:t>3</w:t>
      </w:r>
      <w:r>
        <w:t xml:space="preserve">.2, and </w:t>
      </w:r>
      <w:r w:rsidR="0096667F">
        <w:t>5.4</w:t>
      </w:r>
      <w:r>
        <w:t xml:space="preserve"> of the General Terms and Conditions for context on how this </w:t>
      </w:r>
      <w:r w:rsidR="0096667F">
        <w:t>budget information</w:t>
      </w:r>
      <w:r>
        <w:t xml:space="preserve"> is used in the agreement.</w:t>
      </w:r>
    </w:p>
  </w:comment>
  <w:comment w:id="16" w:author="USDOT" w:initials="USDOT">
    <w:p w14:paraId="65D51886" w14:textId="77777777" w:rsidR="008A5417" w:rsidRDefault="008A5417" w:rsidP="0055191C">
      <w:pPr>
        <w:pStyle w:val="CommentText"/>
      </w:pPr>
      <w:r>
        <w:rPr>
          <w:rStyle w:val="CommentReference"/>
        </w:rPr>
        <w:annotationRef/>
      </w:r>
      <w:r w:rsidRPr="00176A07">
        <w:rPr>
          <w:b/>
        </w:rPr>
        <w:t>Drafting Instruction:</w:t>
      </w:r>
      <w:r w:rsidRPr="009C0B04">
        <w:t xml:space="preserve"> </w:t>
      </w:r>
      <w:r>
        <w:t>If there is only a single component, use only the total column and remove other columns. If there are more than 2 components, add columns.</w:t>
      </w:r>
    </w:p>
  </w:comment>
  <w:comment w:id="18" w:author="USDOT" w:initials="USDOT">
    <w:p w14:paraId="28563B09" w14:textId="51C0B0A8" w:rsidR="00745922" w:rsidRDefault="00745922" w:rsidP="00745922">
      <w:pPr>
        <w:pStyle w:val="CommentText"/>
      </w:pPr>
      <w:r>
        <w:rPr>
          <w:b/>
          <w:bCs/>
        </w:rPr>
        <w:t xml:space="preserve">Additional Information. </w:t>
      </w:r>
      <w:r>
        <w:rPr>
          <w:rStyle w:val="CommentReference"/>
        </w:rPr>
        <w:annotationRef/>
      </w:r>
      <w:r>
        <w:t xml:space="preserve"> See TrAMS for cost classifications.</w:t>
      </w:r>
    </w:p>
  </w:comment>
  <w:comment w:id="20" w:author="USDOT" w:initials="USDOT">
    <w:p w14:paraId="12FDEA45" w14:textId="7D3156C4" w:rsidR="000A2E94" w:rsidRDefault="000A2E94" w:rsidP="000A2E94">
      <w:pPr>
        <w:pStyle w:val="CommentText"/>
      </w:pPr>
      <w:r>
        <w:rPr>
          <w:rStyle w:val="CommentReference"/>
        </w:rPr>
        <w:annotationRef/>
      </w:r>
      <w:r>
        <w:rPr>
          <w:b/>
        </w:rPr>
        <w:t>Drafting Instruction:</w:t>
      </w:r>
      <w:r>
        <w:t xml:space="preserve"> If there are interim milestones that have shifted (</w:t>
      </w:r>
      <w:r>
        <w:rPr>
          <w:i/>
          <w:iCs/>
        </w:rPr>
        <w:t xml:space="preserve">e.g., </w:t>
      </w:r>
      <w:r>
        <w:t>contract award or start of construction), and the explanation above references those interim milestones, add rows for those interim milestones. If there are multiple components, the text in the milestone column should be clear about which component is being referenced.</w:t>
      </w:r>
    </w:p>
  </w:comment>
  <w:comment w:id="21" w:author="USDOT" w:initials="USDOT">
    <w:p w14:paraId="5C193C5B" w14:textId="77777777" w:rsidR="0068341F" w:rsidRDefault="0068341F" w:rsidP="00C73477">
      <w:pPr>
        <w:pStyle w:val="CommentText"/>
      </w:pPr>
      <w:r>
        <w:rPr>
          <w:rStyle w:val="CommentReference"/>
        </w:rPr>
        <w:annotationRef/>
      </w:r>
      <w:r>
        <w:rPr>
          <w:b/>
          <w:bCs/>
        </w:rPr>
        <w:t>Drafting Instruction:</w:t>
      </w:r>
      <w:r>
        <w:t xml:space="preserve"> The Application columns should reflect the budget submitted with the application for consideration. Please note that this budget may differ from the budget at the time of the award.</w:t>
      </w:r>
    </w:p>
  </w:comment>
  <w:comment w:id="22" w:author="USDOT" w:initials="USDOT">
    <w:p w14:paraId="42648098" w14:textId="77777777" w:rsidR="00A46D17" w:rsidRDefault="00BF2800" w:rsidP="00A46D17">
      <w:pPr>
        <w:pStyle w:val="CommentText"/>
      </w:pPr>
      <w:r>
        <w:rPr>
          <w:rStyle w:val="CommentReference"/>
        </w:rPr>
        <w:annotationRef/>
      </w:r>
      <w:r w:rsidR="00A46D17">
        <w:rPr>
          <w:b/>
          <w:bCs/>
        </w:rPr>
        <w:t>Additional Information.</w:t>
      </w:r>
      <w:r w:rsidR="00A46D17">
        <w:t xml:space="preserve"> For additional context on how the urban-rural designation is used, see section 14.1 in the General Terms and Conditions.</w:t>
      </w:r>
    </w:p>
  </w:comment>
  <w:comment w:id="23" w:author="USDOT" w:initials="USDOT">
    <w:p w14:paraId="24A6307F" w14:textId="045A9CB1" w:rsidR="00BF2800" w:rsidRDefault="00BF2800" w:rsidP="00BF2800">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Additional Information.</w:t>
      </w:r>
      <w:r>
        <w:t xml:space="preserve"> Do not change the content of this section 2; it is fixed for all capital project awards. For additional context on how </w:t>
      </w:r>
      <w:r w:rsidR="000D332C">
        <w:t>the capital-planning designation is used</w:t>
      </w:r>
      <w:r>
        <w:t xml:space="preserve">, see article </w:t>
      </w:r>
      <w:r w:rsidR="000D332C">
        <w:t>8</w:t>
      </w:r>
      <w:r>
        <w:t xml:space="preserve"> in the General Terms and Conditions.</w:t>
      </w:r>
    </w:p>
  </w:comment>
  <w:comment w:id="24" w:author="USDOT" w:initials="USDOT">
    <w:p w14:paraId="169F337C" w14:textId="77777777" w:rsidR="00A46D17" w:rsidRDefault="000D332C" w:rsidP="00A46D17">
      <w:pPr>
        <w:pStyle w:val="CommentText"/>
      </w:pPr>
      <w:r>
        <w:rPr>
          <w:rStyle w:val="CommentReference"/>
        </w:rPr>
        <w:annotationRef/>
      </w:r>
      <w:r w:rsidR="00A46D17">
        <w:rPr>
          <w:b/>
          <w:bCs/>
        </w:rPr>
        <w:t>Additional Information.</w:t>
      </w:r>
      <w:r w:rsidR="00A46D17">
        <w:t xml:space="preserve"> For additional context on how the HDC or APP designation is used, see section 14.2 in the General Terms and Conditions.</w:t>
      </w:r>
    </w:p>
  </w:comment>
  <w:comment w:id="25" w:author="USDOT" w:initials="USDOT">
    <w:p w14:paraId="7486CA20" w14:textId="77777777" w:rsidR="00A46D17" w:rsidRDefault="000D332C" w:rsidP="00A46D17">
      <w:pPr>
        <w:pStyle w:val="CommentText"/>
      </w:pPr>
      <w:r>
        <w:rPr>
          <w:rStyle w:val="CommentReference"/>
        </w:rPr>
        <w:annotationRef/>
      </w:r>
      <w:r w:rsidR="00A46D17">
        <w:rPr>
          <w:b/>
          <w:bCs/>
        </w:rPr>
        <w:t>Additional Information.</w:t>
      </w:r>
      <w:r w:rsidR="00A46D17">
        <w:t xml:space="preserve"> For additional context on how the funding act is used, see sections 4.2 and 19.2 in the General Terms and Conditions.</w:t>
      </w:r>
    </w:p>
  </w:comment>
  <w:comment w:id="26" w:author="USDOT" w:initials="USDOT">
    <w:p w14:paraId="780F4216" w14:textId="77777777" w:rsidR="00C56432" w:rsidRDefault="00714196" w:rsidP="00C56432">
      <w:pPr>
        <w:pStyle w:val="CommentText"/>
      </w:pPr>
      <w:r>
        <w:rPr>
          <w:rStyle w:val="CommentReference"/>
        </w:rPr>
        <w:annotationRef/>
      </w:r>
      <w:r w:rsidR="00C56432">
        <w:rPr>
          <w:b/>
          <w:bCs/>
        </w:rPr>
        <w:t>Additional Information.</w:t>
      </w:r>
      <w:r w:rsidR="00C56432">
        <w:t xml:space="preserve"> For additional context on how the Security Risk Designation is used, see section 13.1 in the General Terms and Conditions.</w:t>
      </w:r>
    </w:p>
  </w:comment>
  <w:comment w:id="28" w:author="USDOT" w:initials="USDOT">
    <w:p w14:paraId="720522A9" w14:textId="5717BAF6" w:rsidR="00BF2800" w:rsidRDefault="00BF2800" w:rsidP="00BF2800">
      <w:pPr>
        <w:pStyle w:val="CommentText"/>
      </w:pPr>
      <w:r>
        <w:rPr>
          <w:b/>
          <w:bCs/>
        </w:rPr>
        <w:t xml:space="preserve">Additional Information. </w:t>
      </w:r>
      <w:r>
        <w:rPr>
          <w:rStyle w:val="CommentReference"/>
        </w:rPr>
        <w:annotationRef/>
      </w:r>
      <w:r>
        <w:t xml:space="preserve">See section </w:t>
      </w:r>
      <w:r w:rsidR="000D332C">
        <w:t>8.</w:t>
      </w:r>
      <w:r>
        <w:t>1 of the General Terms and Conditions for context on how the Baseline Measurement and Report dates are used to establish pre-construction reporting requirements.</w:t>
      </w:r>
    </w:p>
  </w:comment>
  <w:comment w:id="27" w:author="USDOT" w:initials="USDOT">
    <w:p w14:paraId="4A0FA31B" w14:textId="77777777" w:rsidR="00175A3C" w:rsidRDefault="00BF2800" w:rsidP="00625BEE">
      <w:pPr>
        <w:pStyle w:val="CommentText"/>
      </w:pPr>
      <w:r>
        <w:rPr>
          <w:rStyle w:val="CommentReference"/>
        </w:rPr>
        <w:annotationRef/>
      </w:r>
      <w:r w:rsidR="00175A3C">
        <w:rPr>
          <w:b/>
          <w:bCs/>
        </w:rPr>
        <w:t>Drafting Instruction:</w:t>
      </w:r>
      <w:r w:rsidR="00175A3C">
        <w:t xml:space="preserve">  This Baseline  Measurement date should be as current as possible before the project begins construction.</w:t>
      </w:r>
    </w:p>
  </w:comment>
  <w:comment w:id="29" w:author="USDOT" w:initials="USDOT">
    <w:p w14:paraId="54F12A6F" w14:textId="77777777" w:rsidR="00772317" w:rsidRDefault="00BF2800" w:rsidP="001E1FCC">
      <w:pPr>
        <w:pStyle w:val="CommentText"/>
      </w:pPr>
      <w:r>
        <w:rPr>
          <w:rStyle w:val="CommentReference"/>
        </w:rPr>
        <w:annotationRef/>
      </w:r>
      <w:r w:rsidR="00772317">
        <w:rPr>
          <w:b/>
          <w:bCs/>
        </w:rPr>
        <w:t>Drafting Instruction:</w:t>
      </w:r>
      <w:r w:rsidR="00772317">
        <w:t xml:space="preserve">  This Baseline Report Date should be reported prior to construction.</w:t>
      </w:r>
    </w:p>
  </w:comment>
  <w:comment w:id="31" w:author="USDOT" w:initials="USDOT">
    <w:p w14:paraId="42F5C62E" w14:textId="37F25832" w:rsidR="00BF2800" w:rsidRDefault="00BF2800" w:rsidP="00BF2800">
      <w:pPr>
        <w:pStyle w:val="CommentText"/>
      </w:pPr>
      <w:r>
        <w:rPr>
          <w:rStyle w:val="CommentReference"/>
        </w:rPr>
        <w:annotationRef/>
      </w:r>
      <w:r>
        <w:rPr>
          <w:b/>
          <w:bCs/>
        </w:rPr>
        <w:t xml:space="preserve">Additional Information. </w:t>
      </w:r>
      <w:r>
        <w:rPr>
          <w:rStyle w:val="CommentReference"/>
        </w:rPr>
        <w:annotationRef/>
      </w:r>
      <w:r>
        <w:t xml:space="preserve">See article </w:t>
      </w:r>
      <w:r w:rsidR="000D332C">
        <w:t>8</w:t>
      </w:r>
      <w:r>
        <w:t xml:space="preserve"> of the General Terms and Conditions for context on how this table is used to establish the data collection and reporting requirements.</w:t>
      </w:r>
    </w:p>
  </w:comment>
  <w:comment w:id="30" w:author="USDOT" w:initials="USDOT">
    <w:p w14:paraId="56302483" w14:textId="77777777" w:rsidR="005247A3" w:rsidRDefault="00BF2800">
      <w:pPr>
        <w:pStyle w:val="CommentText"/>
      </w:pPr>
      <w:r>
        <w:rPr>
          <w:rStyle w:val="CommentReference"/>
        </w:rPr>
        <w:annotationRef/>
      </w:r>
      <w:r w:rsidR="005247A3">
        <w:rPr>
          <w:b/>
          <w:bCs/>
        </w:rPr>
        <w:t>Drafting Instruction:</w:t>
      </w:r>
      <w:r w:rsidR="005247A3">
        <w:t xml:space="preserve">  USDOT is looking for at least 2-4 performance measures.</w:t>
      </w:r>
    </w:p>
    <w:p w14:paraId="0FF5A71C" w14:textId="77777777" w:rsidR="005247A3" w:rsidRDefault="005247A3">
      <w:pPr>
        <w:pStyle w:val="CommentText"/>
      </w:pPr>
    </w:p>
    <w:p w14:paraId="6B31960D" w14:textId="77777777" w:rsidR="005247A3" w:rsidRDefault="005247A3" w:rsidP="003F4293">
      <w:pPr>
        <w:pStyle w:val="CommentText"/>
      </w:pPr>
      <w:r>
        <w:t xml:space="preserve">Please select from the performance measures listed in </w:t>
      </w:r>
      <w:r>
        <w:rPr>
          <w:i/>
          <w:iCs/>
        </w:rPr>
        <w:t>Table 1: RAISE/BUILD Performance Measures</w:t>
      </w:r>
      <w:r>
        <w:t xml:space="preserve"> of the </w:t>
      </w:r>
      <w:hyperlink r:id="rId1" w:history="1">
        <w:r w:rsidRPr="003F4293">
          <w:rPr>
            <w:rStyle w:val="Hyperlink"/>
          </w:rPr>
          <w:t>Performance Measures Update- 2023</w:t>
        </w:r>
      </w:hyperlink>
      <w:r>
        <w:t>.</w:t>
      </w:r>
    </w:p>
  </w:comment>
  <w:comment w:id="32" w:author="USDOT" w:initials="USDOT">
    <w:p w14:paraId="1C73D37D" w14:textId="77777777" w:rsidR="00526ECF" w:rsidRDefault="00714196" w:rsidP="00526ECF">
      <w:pPr>
        <w:pStyle w:val="CommentText"/>
      </w:pPr>
      <w:r>
        <w:rPr>
          <w:rStyle w:val="CommentReference"/>
        </w:rPr>
        <w:annotationRef/>
      </w:r>
      <w:r w:rsidR="00526ECF">
        <w:rPr>
          <w:b/>
          <w:bCs/>
        </w:rPr>
        <w:t xml:space="preserve">Additional Information. </w:t>
      </w:r>
      <w:r w:rsidR="00526ECF">
        <w:t>NOFO section F.2.b. require project to sufficiently consider job quality and labor rights, standards, and protections in their planning, as determined by the Department, before receiving funds for construction. The purpose of this schedule H is to document DOT’s basis for determining the considerations were sufficient for this project. See also article 11 of the General Terms and Conditions.</w:t>
      </w:r>
    </w:p>
  </w:comment>
  <w:comment w:id="33" w:author="USDOT" w:initials="USDOT">
    <w:p w14:paraId="73E17DD9" w14:textId="77777777" w:rsidR="00546FD0" w:rsidRPr="00B42FE4" w:rsidRDefault="00546FD0" w:rsidP="00546FD0">
      <w:pPr>
        <w:pStyle w:val="CommentText"/>
      </w:pPr>
      <w:r>
        <w:rPr>
          <w:rStyle w:val="CommentReference"/>
        </w:rPr>
        <w:annotationRef/>
      </w:r>
      <w:r>
        <w:rPr>
          <w:b/>
          <w:bCs/>
        </w:rPr>
        <w:t>Drafting Instruction:</w:t>
      </w:r>
      <w:r>
        <w:t xml:space="preserve"> Insert an “X” in the left column of one or more rows of this table. For each row marked, follow the relevant instructions describing what information should be placed in the supporting narrative at ¶ 2.</w:t>
      </w:r>
    </w:p>
  </w:comment>
  <w:comment w:id="34" w:author="USDOT" w:initials="USDOT">
    <w:p w14:paraId="03E3FECE" w14:textId="77777777" w:rsidR="00782DF0" w:rsidRPr="00B42FE4" w:rsidRDefault="00782DF0" w:rsidP="00782DF0">
      <w:pPr>
        <w:pStyle w:val="CommentText"/>
      </w:pPr>
      <w:r>
        <w:rPr>
          <w:rStyle w:val="CommentReference"/>
        </w:rPr>
        <w:annotationRef/>
      </w:r>
      <w:r>
        <w:rPr>
          <w:b/>
          <w:bCs/>
        </w:rPr>
        <w:t>Drafting Instruction:</w:t>
      </w:r>
      <w:r>
        <w:t xml:space="preserve"> If this row is marked, schedule B must describe relevant activities that will be completed before construction begins. If it is the only row marked and this is a capital project, a critical milestone for completing those activities should be proposed at section 3 of schedule C.</w:t>
      </w:r>
    </w:p>
  </w:comment>
  <w:comment w:id="35" w:author="USDOT" w:initials="USDOT">
    <w:p w14:paraId="5CB2CAD3" w14:textId="77777777" w:rsidR="00782DF0" w:rsidRDefault="00782DF0" w:rsidP="00782DF0">
      <w:pPr>
        <w:pStyle w:val="CommentText"/>
      </w:pPr>
      <w:r>
        <w:rPr>
          <w:rStyle w:val="CommentReference"/>
        </w:rPr>
        <w:annotationRef/>
      </w:r>
      <w:r>
        <w:rPr>
          <w:rStyle w:val="CommentReference"/>
        </w:rPr>
        <w:annotationRef/>
      </w:r>
      <w:r>
        <w:rPr>
          <w:b/>
          <w:bCs/>
        </w:rPr>
        <w:t xml:space="preserve">Additional Information. </w:t>
      </w:r>
      <w:r>
        <w:rPr>
          <w:rStyle w:val="CommentReference"/>
        </w:rPr>
        <w:annotationRef/>
      </w:r>
      <w:r>
        <w:rPr>
          <w:rStyle w:val="CommentReference"/>
        </w:rPr>
        <w:t>USDOT does not anticipate executing an agreement if this box is checked.</w:t>
      </w:r>
    </w:p>
  </w:comment>
  <w:comment w:id="36" w:author="USDOT" w:initials="USDOT">
    <w:p w14:paraId="56E4F40E" w14:textId="77777777" w:rsidR="00714196" w:rsidRDefault="00714196" w:rsidP="00714196">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Drafting Instruction:</w:t>
      </w:r>
      <w:r>
        <w:t xml:space="preserve"> For each row checked in the preceding table, add a heading here and, below that heading, add narrative text that is only as long as necessary to address the italicized prompt for that row.</w:t>
      </w:r>
    </w:p>
  </w:comment>
  <w:comment w:id="40" w:author="USDOT" w:initials="USDOT">
    <w:p w14:paraId="2873AA68" w14:textId="77777777" w:rsidR="00714196" w:rsidRDefault="00714196" w:rsidP="00714196">
      <w:pPr>
        <w:pStyle w:val="CommentText"/>
      </w:pPr>
      <w:r>
        <w:rPr>
          <w:rStyle w:val="CommentReference"/>
        </w:rPr>
        <w:annotationRef/>
      </w:r>
      <w:r>
        <w:rPr>
          <w:rStyle w:val="CommentReference"/>
        </w:rPr>
        <w:annotationRef/>
      </w:r>
      <w:r>
        <w:rPr>
          <w:rStyle w:val="CommentReference"/>
        </w:rPr>
        <w:annotationRef/>
      </w:r>
      <w:r>
        <w:rPr>
          <w:b/>
          <w:bCs/>
        </w:rPr>
        <w:t>Additional Information.</w:t>
      </w:r>
      <w:r>
        <w:t xml:space="preserve"> For additional context on how the Recipient Type designation is used, see section 12.1 in the General Terms and Conditions.</w:t>
      </w:r>
    </w:p>
  </w:comment>
  <w:comment w:id="39" w:author="USDOT" w:initials="USDOT">
    <w:p w14:paraId="785D3224" w14:textId="77777777" w:rsidR="00714196" w:rsidRDefault="00714196" w:rsidP="00714196">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Drafting Instruction:</w:t>
      </w:r>
      <w:r>
        <w:t xml:space="preserve"> Identify one grant program, by Assistance Listing Number or Assistance Listing Name, that is administered by the same USDOT Operating Administration and under which the recipient has an existing financial assistance award.</w:t>
      </w:r>
    </w:p>
  </w:comment>
  <w:comment w:id="38" w:author="USDOT" w:initials="USDOT">
    <w:p w14:paraId="2A599188" w14:textId="1672C7CB" w:rsidR="00714196" w:rsidRDefault="00714196" w:rsidP="00714196">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Drafting Instruction:</w:t>
      </w:r>
      <w:r>
        <w:t xml:space="preserve"> Insert the date on which the Operating Administration completed the Title VI Assessment required under section 2 of chapter II of DOT Order 1000.12C.</w:t>
      </w:r>
    </w:p>
  </w:comment>
  <w:comment w:id="37" w:author="USDOT" w:initials="USDOT">
    <w:p w14:paraId="0D5B9ED5" w14:textId="77777777" w:rsidR="00552D30" w:rsidRDefault="00714196" w:rsidP="00544306">
      <w:pPr>
        <w:pStyle w:val="CommentText"/>
      </w:pPr>
      <w:r>
        <w:rPr>
          <w:rStyle w:val="CommentReference"/>
        </w:rPr>
        <w:annotationRef/>
      </w:r>
      <w:r w:rsidR="00552D30">
        <w:rPr>
          <w:b/>
          <w:bCs/>
        </w:rPr>
        <w:t>Drafting Instruction:</w:t>
      </w:r>
      <w:r w:rsidR="00552D30">
        <w:t xml:space="preserve"> Insert the date on which the Operating Administration completed the Title VI Assessment required under section 2 of chapter II of DOT Order 1000.12C. For Context, see Exhibit B, Term B.1.</w:t>
      </w:r>
    </w:p>
  </w:comment>
  <w:comment w:id="41" w:author="USDOT" w:initials="USDOT">
    <w:p w14:paraId="143BDBD1" w14:textId="3B937963" w:rsidR="005F1F56" w:rsidRDefault="005F1F56">
      <w:pPr>
        <w:pStyle w:val="CommentText"/>
      </w:pPr>
      <w:r>
        <w:rPr>
          <w:rStyle w:val="CommentReference"/>
        </w:rPr>
        <w:annotationRef/>
      </w:r>
      <w:r w:rsidRPr="00176A07">
        <w:rPr>
          <w:b/>
        </w:rPr>
        <w:t>Drafting Instruction:</w:t>
      </w:r>
      <w:r w:rsidRPr="00E678B1">
        <w:t xml:space="preserve"> Identify the Recipient’s authorized representative by name and title. If additional signatories are required, please duplicate the signatory block. If the Recipient has a specific format it uses for additional signatory blocks, such as legal, please format this page accordingly for OST review.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9011E4" w15:done="0"/>
  <w15:commentEx w15:paraId="2F9A28D1" w15:done="0"/>
  <w15:commentEx w15:paraId="4D2E2590" w15:done="0"/>
  <w15:commentEx w15:paraId="356682A0" w15:done="0"/>
  <w15:commentEx w15:paraId="5E0B2561" w15:done="0"/>
  <w15:commentEx w15:paraId="2E45156A" w15:done="0"/>
  <w15:commentEx w15:paraId="7DFFCFD4" w15:done="0"/>
  <w15:commentEx w15:paraId="59D4F179" w15:done="0"/>
  <w15:commentEx w15:paraId="594099BB" w15:done="0"/>
  <w15:commentEx w15:paraId="1E566E8E" w15:done="0"/>
  <w15:commentEx w15:paraId="74DC0C55" w15:done="0"/>
  <w15:commentEx w15:paraId="79209B01" w15:done="0"/>
  <w15:commentEx w15:paraId="72E762E8" w15:done="0"/>
  <w15:commentEx w15:paraId="65D51886" w15:done="0"/>
  <w15:commentEx w15:paraId="28563B09" w15:done="0"/>
  <w15:commentEx w15:paraId="12FDEA45" w15:done="0"/>
  <w15:commentEx w15:paraId="5C193C5B" w15:done="0"/>
  <w15:commentEx w15:paraId="42648098" w15:done="0"/>
  <w15:commentEx w15:paraId="24A6307F" w15:done="0"/>
  <w15:commentEx w15:paraId="169F337C" w15:done="0"/>
  <w15:commentEx w15:paraId="7486CA20" w15:done="0"/>
  <w15:commentEx w15:paraId="780F4216" w15:done="0"/>
  <w15:commentEx w15:paraId="720522A9" w15:done="0"/>
  <w15:commentEx w15:paraId="4A0FA31B" w15:done="0"/>
  <w15:commentEx w15:paraId="54F12A6F" w15:done="0"/>
  <w15:commentEx w15:paraId="42F5C62E" w15:done="0"/>
  <w15:commentEx w15:paraId="6B31960D" w15:done="0"/>
  <w15:commentEx w15:paraId="1C73D37D" w15:done="0"/>
  <w15:commentEx w15:paraId="73E17DD9" w15:done="0"/>
  <w15:commentEx w15:paraId="03E3FECE" w15:done="0"/>
  <w15:commentEx w15:paraId="5CB2CAD3" w15:done="0"/>
  <w15:commentEx w15:paraId="56E4F40E" w15:done="0"/>
  <w15:commentEx w15:paraId="2873AA68" w15:done="0"/>
  <w15:commentEx w15:paraId="785D3224" w15:done="0"/>
  <w15:commentEx w15:paraId="2A599188" w15:done="0"/>
  <w15:commentEx w15:paraId="0D5B9ED5" w15:done="0"/>
  <w15:commentEx w15:paraId="143BDB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29011D" w16cex:dateUtc="2025-01-08T1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9011E4" w16cid:durableId="26AD1F76"/>
  <w16cid:commentId w16cid:paraId="2F9A28D1" w16cid:durableId="27E104EF"/>
  <w16cid:commentId w16cid:paraId="4D2E2590" w16cid:durableId="27E1058B"/>
  <w16cid:commentId w16cid:paraId="356682A0" w16cid:durableId="2B29011D"/>
  <w16cid:commentId w16cid:paraId="5E0B2561" w16cid:durableId="26AD2373"/>
  <w16cid:commentId w16cid:paraId="2E45156A" w16cid:durableId="26B65DC0"/>
  <w16cid:commentId w16cid:paraId="7DFFCFD4" w16cid:durableId="26D42777"/>
  <w16cid:commentId w16cid:paraId="59D4F179" w16cid:durableId="26D42776"/>
  <w16cid:commentId w16cid:paraId="594099BB" w16cid:durableId="25EF165C"/>
  <w16cid:commentId w16cid:paraId="1E566E8E" w16cid:durableId="25E33160"/>
  <w16cid:commentId w16cid:paraId="74DC0C55" w16cid:durableId="24B6B5EA"/>
  <w16cid:commentId w16cid:paraId="79209B01" w16cid:durableId="24B6B5F2"/>
  <w16cid:commentId w16cid:paraId="72E762E8" w16cid:durableId="25E331EE"/>
  <w16cid:commentId w16cid:paraId="65D51886" w16cid:durableId="25A24F0F"/>
  <w16cid:commentId w16cid:paraId="28563B09" w16cid:durableId="26F6AA23"/>
  <w16cid:commentId w16cid:paraId="12FDEA45" w16cid:durableId="27F10DB7"/>
  <w16cid:commentId w16cid:paraId="5C193C5B" w16cid:durableId="2B0412C7"/>
  <w16cid:commentId w16cid:paraId="42648098" w16cid:durableId="25E30A12"/>
  <w16cid:commentId w16cid:paraId="24A6307F" w16cid:durableId="25E30A7C"/>
  <w16cid:commentId w16cid:paraId="169F337C" w16cid:durableId="26B65BC9"/>
  <w16cid:commentId w16cid:paraId="7486CA20" w16cid:durableId="26B65BF0"/>
  <w16cid:commentId w16cid:paraId="780F4216" w16cid:durableId="27455984"/>
  <w16cid:commentId w16cid:paraId="720522A9" w16cid:durableId="25E58FD2"/>
  <w16cid:commentId w16cid:paraId="4A0FA31B" w16cid:durableId="24B6B605"/>
  <w16cid:commentId w16cid:paraId="54F12A6F" w16cid:durableId="24B6B606"/>
  <w16cid:commentId w16cid:paraId="42F5C62E" w16cid:durableId="25E59045"/>
  <w16cid:commentId w16cid:paraId="6B31960D" w16cid:durableId="24B6B608"/>
  <w16cid:commentId w16cid:paraId="1C73D37D" w16cid:durableId="26B65D25"/>
  <w16cid:commentId w16cid:paraId="73E17DD9" w16cid:durableId="34E21964"/>
  <w16cid:commentId w16cid:paraId="03E3FECE" w16cid:durableId="26CF2B26"/>
  <w16cid:commentId w16cid:paraId="5CB2CAD3" w16cid:durableId="2B8525D5"/>
  <w16cid:commentId w16cid:paraId="56E4F40E" w16cid:durableId="26CF2B24"/>
  <w16cid:commentId w16cid:paraId="2873AA68" w16cid:durableId="2808F4A6"/>
  <w16cid:commentId w16cid:paraId="785D3224" w16cid:durableId="2808F7EE"/>
  <w16cid:commentId w16cid:paraId="2A599188" w16cid:durableId="2808F85A"/>
  <w16cid:commentId w16cid:paraId="0D5B9ED5" w16cid:durableId="2B28CA37"/>
  <w16cid:commentId w16cid:paraId="143BDBD1" w16cid:durableId="24B6B6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B4A1B" w14:textId="77777777" w:rsidR="00C136DD" w:rsidRDefault="00C136DD">
      <w:r>
        <w:separator/>
      </w:r>
    </w:p>
  </w:endnote>
  <w:endnote w:type="continuationSeparator" w:id="0">
    <w:p w14:paraId="22159FCF" w14:textId="77777777" w:rsidR="00C136DD" w:rsidRDefault="00C136DD">
      <w:r>
        <w:continuationSeparator/>
      </w:r>
    </w:p>
  </w:endnote>
  <w:endnote w:type="continuationNotice" w:id="1">
    <w:p w14:paraId="52BB01C0" w14:textId="77777777" w:rsidR="00C136DD" w:rsidRDefault="00C136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OPLC H+ Melio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AE887" w14:textId="77777777" w:rsidR="005F1F56" w:rsidRDefault="005F1F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6175935" w14:textId="77777777" w:rsidR="005F1F56" w:rsidRDefault="005F1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0FAD" w14:textId="23F19F14" w:rsidR="005F1F56" w:rsidRDefault="005F1F56" w:rsidP="00B001E3">
    <w:pPr>
      <w:pStyle w:val="Footer"/>
    </w:pPr>
    <w:r>
      <w:fldChar w:fldCharType="begin"/>
    </w:r>
    <w:r>
      <w:instrText xml:space="preserve"> PAGE </w:instrText>
    </w:r>
    <w:r>
      <w:fldChar w:fldCharType="separate"/>
    </w:r>
    <w:r>
      <w:rPr>
        <w:noProof/>
      </w:rPr>
      <w:t>15</w:t>
    </w:r>
    <w:r>
      <w:fldChar w:fldCharType="end"/>
    </w:r>
    <w:r>
      <w:t xml:space="preserve"> of </w:t>
    </w:r>
    <w:r>
      <w:fldChar w:fldCharType="begin"/>
    </w:r>
    <w:r>
      <w:instrText>NUMPAGES</w:instrText>
    </w:r>
    <w:r>
      <w:fldChar w:fldCharType="separate"/>
    </w:r>
    <w:r>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470B7" w14:textId="77777777" w:rsidR="005F1F56" w:rsidRDefault="005F1F56" w:rsidP="00B001E3">
    <w:pPr>
      <w:pStyle w:val="Marking"/>
    </w:pPr>
    <w:r>
      <w:t>DRAFT; NOT INTENDED FOR EXECUTION</w:t>
    </w:r>
  </w:p>
  <w:p w14:paraId="57E4E276" w14:textId="77777777" w:rsidR="005F1F56" w:rsidRDefault="005F1F56" w:rsidP="00057303">
    <w:pPr>
      <w:pStyle w:val="RevisionDate"/>
    </w:pPr>
    <w:r>
      <w:t>Revised 2019-07-24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7C038" w14:textId="77777777" w:rsidR="00C136DD" w:rsidRDefault="00C136DD">
      <w:r>
        <w:separator/>
      </w:r>
    </w:p>
  </w:footnote>
  <w:footnote w:type="continuationSeparator" w:id="0">
    <w:p w14:paraId="7A174A3F" w14:textId="77777777" w:rsidR="00C136DD" w:rsidRDefault="00C136DD">
      <w:r>
        <w:continuationSeparator/>
      </w:r>
    </w:p>
  </w:footnote>
  <w:footnote w:type="continuationNotice" w:id="1">
    <w:p w14:paraId="0986DAF0" w14:textId="77777777" w:rsidR="00C136DD" w:rsidRDefault="00C136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C8B7" w14:textId="77777777" w:rsidR="005F1F56" w:rsidRDefault="005F1F56" w:rsidP="00B92A91">
    <w:pPr>
      <w:pStyle w:val="Marking"/>
    </w:pPr>
    <w:r>
      <w:t>TEMPLATE; NOT INTENDED FOR EXECUTION WITHOUT MODIFICATION</w:t>
    </w:r>
  </w:p>
  <w:p w14:paraId="368F718F" w14:textId="5BC84CBB" w:rsidR="55E85AF2" w:rsidRDefault="55E85AF2" w:rsidP="55E85AF2">
    <w:pPr>
      <w:pStyle w:val="RevisionDate"/>
      <w:spacing w:line="259" w:lineRule="auto"/>
    </w:pPr>
    <w:r>
      <w:t xml:space="preserve">Revised </w:t>
    </w:r>
    <w:r w:rsidR="00167B41">
      <w:t>2026</w:t>
    </w:r>
    <w:r>
      <w:t>-</w:t>
    </w:r>
    <w:r w:rsidR="00FD5395">
      <w:t>09-15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CD820" w14:textId="77777777" w:rsidR="005F1F56" w:rsidRDefault="005F1F56" w:rsidP="00ED7881">
    <w:pPr>
      <w:pStyle w:val="Marking"/>
    </w:pPr>
    <w:bookmarkStart w:id="42" w:name="_Hlk14857108"/>
    <w:bookmarkStart w:id="43" w:name="_Hlk14857109"/>
    <w:bookmarkStart w:id="44" w:name="_Hlk14857110"/>
    <w:bookmarkStart w:id="45" w:name="_Hlk14857174"/>
    <w:bookmarkStart w:id="46" w:name="_Hlk14857175"/>
    <w:bookmarkStart w:id="47" w:name="_Hlk14857176"/>
    <w:r>
      <w:t>DRAFT; NOT INTENDED FOR EXECUTION</w:t>
    </w:r>
  </w:p>
  <w:p w14:paraId="313C1BD1" w14:textId="77777777" w:rsidR="005F1F56" w:rsidRDefault="005F1F56" w:rsidP="00ED7881">
    <w:pPr>
      <w:pStyle w:val="RevisionDate"/>
    </w:pPr>
    <w:r>
      <w:t>Revised 2019-07-24</w:t>
    </w:r>
    <w:bookmarkEnd w:id="42"/>
    <w:bookmarkEnd w:id="43"/>
    <w:bookmarkEnd w:id="44"/>
    <w:bookmarkEnd w:id="45"/>
    <w:bookmarkEnd w:id="46"/>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38F8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6EADA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E16346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95468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C4B1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BB420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B274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2C717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08A8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CA18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1136D6"/>
    <w:multiLevelType w:val="multilevel"/>
    <w:tmpl w:val="CC9615B0"/>
    <w:lvl w:ilvl="0">
      <w:start w:val="1"/>
      <w:numFmt w:val="none"/>
      <w:pStyle w:val="ScheduleTitle"/>
      <w:suff w:val="nothing"/>
      <w:lvlText w:val="%1"/>
      <w:lvlJc w:val="left"/>
      <w:pPr>
        <w:ind w:left="0" w:firstLine="0"/>
      </w:pPr>
      <w:rPr>
        <w:rFonts w:hint="default"/>
      </w:rPr>
    </w:lvl>
    <w:lvl w:ilvl="1">
      <w:start w:val="1"/>
      <w:numFmt w:val="decimal"/>
      <w:pStyle w:val="ScheduleSectionHeading"/>
      <w:lvlText w:val="%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4A16C1"/>
    <w:multiLevelType w:val="hybridMultilevel"/>
    <w:tmpl w:val="54E8D1E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8B706D"/>
    <w:multiLevelType w:val="multilevel"/>
    <w:tmpl w:val="E5A234A2"/>
    <w:lvl w:ilvl="0">
      <w:start w:val="1"/>
      <w:numFmt w:val="decimal"/>
      <w:lvlText w:val="SECTION %1."/>
      <w:lvlJc w:val="left"/>
      <w:pPr>
        <w:tabs>
          <w:tab w:val="num" w:pos="1440"/>
        </w:tabs>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1090FB05"/>
    <w:multiLevelType w:val="hybridMultilevel"/>
    <w:tmpl w:val="4FE970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70308D"/>
    <w:multiLevelType w:val="hybridMultilevel"/>
    <w:tmpl w:val="26A4C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2043C3"/>
    <w:multiLevelType w:val="hybridMultilevel"/>
    <w:tmpl w:val="BD944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5474AF"/>
    <w:multiLevelType w:val="hybridMultilevel"/>
    <w:tmpl w:val="7DDE2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655487"/>
    <w:multiLevelType w:val="multilevel"/>
    <w:tmpl w:val="196CB046"/>
    <w:lvl w:ilvl="0">
      <w:start w:val="1"/>
      <w:numFmt w:val="decimal"/>
      <w:pStyle w:val="ArticleHeading"/>
      <w:suff w:val="nothing"/>
      <w:lvlText w:val="Article %1"/>
      <w:lvlJc w:val="left"/>
      <w:pPr>
        <w:ind w:left="0" w:firstLine="0"/>
      </w:pPr>
      <w:rPr>
        <w:rFonts w:hint="default"/>
      </w:rPr>
    </w:lvl>
    <w:lvl w:ilvl="1">
      <w:start w:val="1"/>
      <w:numFmt w:val="decimal"/>
      <w:pStyle w:val="AgreementSectionHeadingnosubsections"/>
      <w:lvlText w:val="%1.%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50A7587"/>
    <w:multiLevelType w:val="hybridMultilevel"/>
    <w:tmpl w:val="415CD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5A1024"/>
    <w:multiLevelType w:val="hybridMultilevel"/>
    <w:tmpl w:val="13B8F0A4"/>
    <w:lvl w:ilvl="0" w:tplc="722435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5070210">
    <w:abstractNumId w:val="12"/>
  </w:num>
  <w:num w:numId="2" w16cid:durableId="1884976478">
    <w:abstractNumId w:val="1"/>
  </w:num>
  <w:num w:numId="3" w16cid:durableId="1197935966">
    <w:abstractNumId w:val="0"/>
  </w:num>
  <w:num w:numId="4" w16cid:durableId="2079352424">
    <w:abstractNumId w:val="8"/>
  </w:num>
  <w:num w:numId="5" w16cid:durableId="2146191126">
    <w:abstractNumId w:val="3"/>
  </w:num>
  <w:num w:numId="6" w16cid:durableId="1260873627">
    <w:abstractNumId w:val="2"/>
  </w:num>
  <w:num w:numId="7" w16cid:durableId="745958629">
    <w:abstractNumId w:val="4"/>
  </w:num>
  <w:num w:numId="8" w16cid:durableId="1335954472">
    <w:abstractNumId w:val="9"/>
  </w:num>
  <w:num w:numId="9" w16cid:durableId="555552117">
    <w:abstractNumId w:val="7"/>
  </w:num>
  <w:num w:numId="10" w16cid:durableId="249510336">
    <w:abstractNumId w:val="6"/>
  </w:num>
  <w:num w:numId="11" w16cid:durableId="1206409846">
    <w:abstractNumId w:val="5"/>
  </w:num>
  <w:num w:numId="12" w16cid:durableId="1673294255">
    <w:abstractNumId w:val="10"/>
  </w:num>
  <w:num w:numId="13" w16cid:durableId="24596655">
    <w:abstractNumId w:val="19"/>
  </w:num>
  <w:num w:numId="14" w16cid:durableId="1488785470">
    <w:abstractNumId w:val="16"/>
  </w:num>
  <w:num w:numId="15" w16cid:durableId="527571241">
    <w:abstractNumId w:val="11"/>
  </w:num>
  <w:num w:numId="16" w16cid:durableId="459304906">
    <w:abstractNumId w:val="14"/>
  </w:num>
  <w:num w:numId="17" w16cid:durableId="1785034862">
    <w:abstractNumId w:val="10"/>
  </w:num>
  <w:num w:numId="18" w16cid:durableId="806818377">
    <w:abstractNumId w:val="10"/>
  </w:num>
  <w:num w:numId="19" w16cid:durableId="1915579735">
    <w:abstractNumId w:val="10"/>
  </w:num>
  <w:num w:numId="20" w16cid:durableId="3065188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0153225">
    <w:abstractNumId w:val="17"/>
  </w:num>
  <w:num w:numId="22" w16cid:durableId="1448544544">
    <w:abstractNumId w:val="13"/>
  </w:num>
  <w:num w:numId="23" w16cid:durableId="402223564">
    <w:abstractNumId w:val="15"/>
  </w:num>
  <w:num w:numId="24" w16cid:durableId="989822786">
    <w:abstractNumId w:val="18"/>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DOT">
    <w15:presenceInfo w15:providerId="None" w15:userId="USD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A1tDQ0MDY1NzEzNDFV0lEKTi0uzszPAykwrAUANhTUUiwAAAA="/>
  </w:docVars>
  <w:rsids>
    <w:rsidRoot w:val="003B36F1"/>
    <w:rsid w:val="000003AA"/>
    <w:rsid w:val="0000139B"/>
    <w:rsid w:val="00001B95"/>
    <w:rsid w:val="0000344D"/>
    <w:rsid w:val="000034EF"/>
    <w:rsid w:val="0000453C"/>
    <w:rsid w:val="00006999"/>
    <w:rsid w:val="00006A6F"/>
    <w:rsid w:val="000075BA"/>
    <w:rsid w:val="0000799E"/>
    <w:rsid w:val="00012654"/>
    <w:rsid w:val="00015EF5"/>
    <w:rsid w:val="00016127"/>
    <w:rsid w:val="00016988"/>
    <w:rsid w:val="00017253"/>
    <w:rsid w:val="00022101"/>
    <w:rsid w:val="00023566"/>
    <w:rsid w:val="00025DB6"/>
    <w:rsid w:val="00026D7C"/>
    <w:rsid w:val="000276EA"/>
    <w:rsid w:val="00031AC3"/>
    <w:rsid w:val="00032483"/>
    <w:rsid w:val="00033233"/>
    <w:rsid w:val="0003471F"/>
    <w:rsid w:val="00034DE9"/>
    <w:rsid w:val="00035A36"/>
    <w:rsid w:val="00036D3B"/>
    <w:rsid w:val="00036F25"/>
    <w:rsid w:val="000409A3"/>
    <w:rsid w:val="00043297"/>
    <w:rsid w:val="000444DF"/>
    <w:rsid w:val="00044AB9"/>
    <w:rsid w:val="00050808"/>
    <w:rsid w:val="000529BA"/>
    <w:rsid w:val="00053D7B"/>
    <w:rsid w:val="00054E07"/>
    <w:rsid w:val="00057303"/>
    <w:rsid w:val="00057C1A"/>
    <w:rsid w:val="00061DD5"/>
    <w:rsid w:val="00061F0C"/>
    <w:rsid w:val="0006274E"/>
    <w:rsid w:val="00067F1B"/>
    <w:rsid w:val="00073271"/>
    <w:rsid w:val="0007447F"/>
    <w:rsid w:val="000751EF"/>
    <w:rsid w:val="00076AE7"/>
    <w:rsid w:val="00080157"/>
    <w:rsid w:val="0008028D"/>
    <w:rsid w:val="0008079E"/>
    <w:rsid w:val="000813D8"/>
    <w:rsid w:val="000823A7"/>
    <w:rsid w:val="00083B2F"/>
    <w:rsid w:val="00083C71"/>
    <w:rsid w:val="000864A2"/>
    <w:rsid w:val="00090135"/>
    <w:rsid w:val="000904C0"/>
    <w:rsid w:val="00090D18"/>
    <w:rsid w:val="00090D76"/>
    <w:rsid w:val="00091441"/>
    <w:rsid w:val="00091D0B"/>
    <w:rsid w:val="0009669E"/>
    <w:rsid w:val="000976B1"/>
    <w:rsid w:val="000A12AB"/>
    <w:rsid w:val="000A2E94"/>
    <w:rsid w:val="000A3928"/>
    <w:rsid w:val="000A490F"/>
    <w:rsid w:val="000A52DD"/>
    <w:rsid w:val="000A62C2"/>
    <w:rsid w:val="000B002A"/>
    <w:rsid w:val="000B661D"/>
    <w:rsid w:val="000B662F"/>
    <w:rsid w:val="000B66F5"/>
    <w:rsid w:val="000B69F0"/>
    <w:rsid w:val="000C3F75"/>
    <w:rsid w:val="000C451B"/>
    <w:rsid w:val="000C4F38"/>
    <w:rsid w:val="000C5FF5"/>
    <w:rsid w:val="000C727A"/>
    <w:rsid w:val="000C7868"/>
    <w:rsid w:val="000D0FDC"/>
    <w:rsid w:val="000D14D5"/>
    <w:rsid w:val="000D1CE7"/>
    <w:rsid w:val="000D2279"/>
    <w:rsid w:val="000D332C"/>
    <w:rsid w:val="000D3F8F"/>
    <w:rsid w:val="000D58B3"/>
    <w:rsid w:val="000D5AB1"/>
    <w:rsid w:val="000E4604"/>
    <w:rsid w:val="000E618A"/>
    <w:rsid w:val="000E672C"/>
    <w:rsid w:val="000F0481"/>
    <w:rsid w:val="000F1166"/>
    <w:rsid w:val="000F1646"/>
    <w:rsid w:val="000F3CBB"/>
    <w:rsid w:val="000F5A1A"/>
    <w:rsid w:val="000F6191"/>
    <w:rsid w:val="000F6708"/>
    <w:rsid w:val="000F6EF9"/>
    <w:rsid w:val="000F7D90"/>
    <w:rsid w:val="00103243"/>
    <w:rsid w:val="00105D48"/>
    <w:rsid w:val="00107C6E"/>
    <w:rsid w:val="00121425"/>
    <w:rsid w:val="00121C2A"/>
    <w:rsid w:val="001220EE"/>
    <w:rsid w:val="00122E75"/>
    <w:rsid w:val="00122F56"/>
    <w:rsid w:val="0012306B"/>
    <w:rsid w:val="001235A8"/>
    <w:rsid w:val="0012577D"/>
    <w:rsid w:val="0012763A"/>
    <w:rsid w:val="00130F54"/>
    <w:rsid w:val="00132C6D"/>
    <w:rsid w:val="00134629"/>
    <w:rsid w:val="001400F4"/>
    <w:rsid w:val="00145122"/>
    <w:rsid w:val="00145629"/>
    <w:rsid w:val="00145BA8"/>
    <w:rsid w:val="00146435"/>
    <w:rsid w:val="00146D59"/>
    <w:rsid w:val="00151540"/>
    <w:rsid w:val="00152036"/>
    <w:rsid w:val="00154A46"/>
    <w:rsid w:val="00155AFD"/>
    <w:rsid w:val="00160C6A"/>
    <w:rsid w:val="00160E0D"/>
    <w:rsid w:val="001629B1"/>
    <w:rsid w:val="00165E42"/>
    <w:rsid w:val="00166371"/>
    <w:rsid w:val="0016798E"/>
    <w:rsid w:val="00167A49"/>
    <w:rsid w:val="00167B41"/>
    <w:rsid w:val="00167D08"/>
    <w:rsid w:val="00171471"/>
    <w:rsid w:val="0017566F"/>
    <w:rsid w:val="00175A3C"/>
    <w:rsid w:val="00175CEF"/>
    <w:rsid w:val="0017691C"/>
    <w:rsid w:val="00176926"/>
    <w:rsid w:val="00176A07"/>
    <w:rsid w:val="00176ADA"/>
    <w:rsid w:val="00177BAD"/>
    <w:rsid w:val="00180804"/>
    <w:rsid w:val="00180FC1"/>
    <w:rsid w:val="0018114C"/>
    <w:rsid w:val="00181415"/>
    <w:rsid w:val="001816BB"/>
    <w:rsid w:val="00182997"/>
    <w:rsid w:val="00182B4B"/>
    <w:rsid w:val="0019107C"/>
    <w:rsid w:val="0019253D"/>
    <w:rsid w:val="001932D9"/>
    <w:rsid w:val="00194137"/>
    <w:rsid w:val="00194E9C"/>
    <w:rsid w:val="00195262"/>
    <w:rsid w:val="0019576B"/>
    <w:rsid w:val="00196F0D"/>
    <w:rsid w:val="001A0263"/>
    <w:rsid w:val="001A2193"/>
    <w:rsid w:val="001A22E2"/>
    <w:rsid w:val="001A3358"/>
    <w:rsid w:val="001A627C"/>
    <w:rsid w:val="001A6B37"/>
    <w:rsid w:val="001A6FCE"/>
    <w:rsid w:val="001A7B77"/>
    <w:rsid w:val="001B0F79"/>
    <w:rsid w:val="001B1C7F"/>
    <w:rsid w:val="001B1ECF"/>
    <w:rsid w:val="001B2C58"/>
    <w:rsid w:val="001B31BB"/>
    <w:rsid w:val="001B3DEA"/>
    <w:rsid w:val="001B54F0"/>
    <w:rsid w:val="001B651F"/>
    <w:rsid w:val="001B7971"/>
    <w:rsid w:val="001B799F"/>
    <w:rsid w:val="001B79DF"/>
    <w:rsid w:val="001C08A4"/>
    <w:rsid w:val="001C189F"/>
    <w:rsid w:val="001C1C54"/>
    <w:rsid w:val="001C20C2"/>
    <w:rsid w:val="001C343F"/>
    <w:rsid w:val="001C5836"/>
    <w:rsid w:val="001C6705"/>
    <w:rsid w:val="001C6A86"/>
    <w:rsid w:val="001C6FB0"/>
    <w:rsid w:val="001C7097"/>
    <w:rsid w:val="001C72AB"/>
    <w:rsid w:val="001D35D1"/>
    <w:rsid w:val="001D45CC"/>
    <w:rsid w:val="001D493D"/>
    <w:rsid w:val="001D598F"/>
    <w:rsid w:val="001D6FBA"/>
    <w:rsid w:val="001D770E"/>
    <w:rsid w:val="001E09EE"/>
    <w:rsid w:val="001E0F36"/>
    <w:rsid w:val="001E13FA"/>
    <w:rsid w:val="001E2CD1"/>
    <w:rsid w:val="001E42BE"/>
    <w:rsid w:val="001E4E49"/>
    <w:rsid w:val="001E60D6"/>
    <w:rsid w:val="001E656B"/>
    <w:rsid w:val="001F03F5"/>
    <w:rsid w:val="001F0928"/>
    <w:rsid w:val="001F1839"/>
    <w:rsid w:val="001F29A6"/>
    <w:rsid w:val="001F30A6"/>
    <w:rsid w:val="001F3540"/>
    <w:rsid w:val="001F52E1"/>
    <w:rsid w:val="00201232"/>
    <w:rsid w:val="0020489B"/>
    <w:rsid w:val="00204C89"/>
    <w:rsid w:val="00206B33"/>
    <w:rsid w:val="00213252"/>
    <w:rsid w:val="002132DF"/>
    <w:rsid w:val="00216250"/>
    <w:rsid w:val="00220034"/>
    <w:rsid w:val="00220E69"/>
    <w:rsid w:val="00224455"/>
    <w:rsid w:val="00224C23"/>
    <w:rsid w:val="00224DD7"/>
    <w:rsid w:val="002262E5"/>
    <w:rsid w:val="002266AD"/>
    <w:rsid w:val="00226908"/>
    <w:rsid w:val="00231AEF"/>
    <w:rsid w:val="00231BE1"/>
    <w:rsid w:val="00231C71"/>
    <w:rsid w:val="002332F3"/>
    <w:rsid w:val="00233CE0"/>
    <w:rsid w:val="00235743"/>
    <w:rsid w:val="00237697"/>
    <w:rsid w:val="00237C16"/>
    <w:rsid w:val="0024083F"/>
    <w:rsid w:val="00241BB9"/>
    <w:rsid w:val="00241CC6"/>
    <w:rsid w:val="002436A1"/>
    <w:rsid w:val="002439FA"/>
    <w:rsid w:val="00244A77"/>
    <w:rsid w:val="00246883"/>
    <w:rsid w:val="00246932"/>
    <w:rsid w:val="002512A4"/>
    <w:rsid w:val="00251A3C"/>
    <w:rsid w:val="00252EE1"/>
    <w:rsid w:val="00254424"/>
    <w:rsid w:val="002545AD"/>
    <w:rsid w:val="00256C0A"/>
    <w:rsid w:val="00262515"/>
    <w:rsid w:val="00262CF9"/>
    <w:rsid w:val="00262E62"/>
    <w:rsid w:val="00263540"/>
    <w:rsid w:val="00266EBB"/>
    <w:rsid w:val="0027035F"/>
    <w:rsid w:val="002709AB"/>
    <w:rsid w:val="0027111A"/>
    <w:rsid w:val="00271E15"/>
    <w:rsid w:val="0027267C"/>
    <w:rsid w:val="002731B1"/>
    <w:rsid w:val="0027366A"/>
    <w:rsid w:val="00274449"/>
    <w:rsid w:val="00274B97"/>
    <w:rsid w:val="00274EE5"/>
    <w:rsid w:val="00276B98"/>
    <w:rsid w:val="00277032"/>
    <w:rsid w:val="002778DC"/>
    <w:rsid w:val="00282056"/>
    <w:rsid w:val="0028335B"/>
    <w:rsid w:val="00286EE1"/>
    <w:rsid w:val="00287BBF"/>
    <w:rsid w:val="00291C3C"/>
    <w:rsid w:val="0029597B"/>
    <w:rsid w:val="00295B84"/>
    <w:rsid w:val="002A04BF"/>
    <w:rsid w:val="002A0F72"/>
    <w:rsid w:val="002A16F7"/>
    <w:rsid w:val="002A24F5"/>
    <w:rsid w:val="002A2887"/>
    <w:rsid w:val="002A4856"/>
    <w:rsid w:val="002A4E06"/>
    <w:rsid w:val="002A5206"/>
    <w:rsid w:val="002A68CA"/>
    <w:rsid w:val="002A68D1"/>
    <w:rsid w:val="002B1D44"/>
    <w:rsid w:val="002B2FEB"/>
    <w:rsid w:val="002B318A"/>
    <w:rsid w:val="002B4A67"/>
    <w:rsid w:val="002B552E"/>
    <w:rsid w:val="002C4B7B"/>
    <w:rsid w:val="002C507F"/>
    <w:rsid w:val="002C6BF1"/>
    <w:rsid w:val="002D00CE"/>
    <w:rsid w:val="002D051D"/>
    <w:rsid w:val="002D2DF2"/>
    <w:rsid w:val="002D5E60"/>
    <w:rsid w:val="002D6922"/>
    <w:rsid w:val="002E00E1"/>
    <w:rsid w:val="002E1B8E"/>
    <w:rsid w:val="002E1BC8"/>
    <w:rsid w:val="002E25C0"/>
    <w:rsid w:val="002E39D1"/>
    <w:rsid w:val="002E4E8C"/>
    <w:rsid w:val="002F0463"/>
    <w:rsid w:val="002F113B"/>
    <w:rsid w:val="002F11BB"/>
    <w:rsid w:val="002F2C56"/>
    <w:rsid w:val="002F2DD9"/>
    <w:rsid w:val="002F55F0"/>
    <w:rsid w:val="002F5CA1"/>
    <w:rsid w:val="002F6DDE"/>
    <w:rsid w:val="0030036C"/>
    <w:rsid w:val="00300773"/>
    <w:rsid w:val="00300CCF"/>
    <w:rsid w:val="00300CE4"/>
    <w:rsid w:val="00300DAF"/>
    <w:rsid w:val="00301388"/>
    <w:rsid w:val="00301F1B"/>
    <w:rsid w:val="00302EB1"/>
    <w:rsid w:val="00306523"/>
    <w:rsid w:val="0030718B"/>
    <w:rsid w:val="003136B2"/>
    <w:rsid w:val="00316677"/>
    <w:rsid w:val="00317B67"/>
    <w:rsid w:val="00317F50"/>
    <w:rsid w:val="003243B5"/>
    <w:rsid w:val="00327BE3"/>
    <w:rsid w:val="00334487"/>
    <w:rsid w:val="00337EA4"/>
    <w:rsid w:val="00340FE0"/>
    <w:rsid w:val="00341301"/>
    <w:rsid w:val="00341590"/>
    <w:rsid w:val="003422DF"/>
    <w:rsid w:val="00342828"/>
    <w:rsid w:val="0034631D"/>
    <w:rsid w:val="00346984"/>
    <w:rsid w:val="00346C18"/>
    <w:rsid w:val="003505EF"/>
    <w:rsid w:val="00353354"/>
    <w:rsid w:val="00353420"/>
    <w:rsid w:val="003563D4"/>
    <w:rsid w:val="003569C4"/>
    <w:rsid w:val="00360B62"/>
    <w:rsid w:val="003623A9"/>
    <w:rsid w:val="0036345E"/>
    <w:rsid w:val="0036352C"/>
    <w:rsid w:val="00366E3E"/>
    <w:rsid w:val="00371989"/>
    <w:rsid w:val="003746DB"/>
    <w:rsid w:val="00374A64"/>
    <w:rsid w:val="003768C0"/>
    <w:rsid w:val="0037766A"/>
    <w:rsid w:val="003821CB"/>
    <w:rsid w:val="00382C01"/>
    <w:rsid w:val="00386EC0"/>
    <w:rsid w:val="00387457"/>
    <w:rsid w:val="00387A7E"/>
    <w:rsid w:val="003902D5"/>
    <w:rsid w:val="00391E2E"/>
    <w:rsid w:val="00393557"/>
    <w:rsid w:val="00393B24"/>
    <w:rsid w:val="00393CDE"/>
    <w:rsid w:val="0039416B"/>
    <w:rsid w:val="00394377"/>
    <w:rsid w:val="003950BD"/>
    <w:rsid w:val="00395FC9"/>
    <w:rsid w:val="003A03C0"/>
    <w:rsid w:val="003A1C7B"/>
    <w:rsid w:val="003A1F3E"/>
    <w:rsid w:val="003A2914"/>
    <w:rsid w:val="003A2DB5"/>
    <w:rsid w:val="003A5FD4"/>
    <w:rsid w:val="003A7D6A"/>
    <w:rsid w:val="003B1C26"/>
    <w:rsid w:val="003B311B"/>
    <w:rsid w:val="003B36F1"/>
    <w:rsid w:val="003B48B4"/>
    <w:rsid w:val="003B4A44"/>
    <w:rsid w:val="003B5E46"/>
    <w:rsid w:val="003B5EAF"/>
    <w:rsid w:val="003B72A8"/>
    <w:rsid w:val="003C1A4B"/>
    <w:rsid w:val="003C2D4A"/>
    <w:rsid w:val="003C415B"/>
    <w:rsid w:val="003C6A52"/>
    <w:rsid w:val="003C779D"/>
    <w:rsid w:val="003D148F"/>
    <w:rsid w:val="003D2893"/>
    <w:rsid w:val="003D3F5A"/>
    <w:rsid w:val="003D457B"/>
    <w:rsid w:val="003D5EE2"/>
    <w:rsid w:val="003D6DA0"/>
    <w:rsid w:val="003E1E1A"/>
    <w:rsid w:val="003E3513"/>
    <w:rsid w:val="003E37CE"/>
    <w:rsid w:val="003E55F9"/>
    <w:rsid w:val="003E699D"/>
    <w:rsid w:val="003E6BF9"/>
    <w:rsid w:val="003E7EAC"/>
    <w:rsid w:val="003F0748"/>
    <w:rsid w:val="003F169C"/>
    <w:rsid w:val="003F2B0F"/>
    <w:rsid w:val="003F36C1"/>
    <w:rsid w:val="003F3914"/>
    <w:rsid w:val="003F45B0"/>
    <w:rsid w:val="003F5AE6"/>
    <w:rsid w:val="003F6759"/>
    <w:rsid w:val="00402C37"/>
    <w:rsid w:val="00407101"/>
    <w:rsid w:val="00407304"/>
    <w:rsid w:val="0041235B"/>
    <w:rsid w:val="004171BB"/>
    <w:rsid w:val="00417A6D"/>
    <w:rsid w:val="004232CE"/>
    <w:rsid w:val="0042377D"/>
    <w:rsid w:val="00427B74"/>
    <w:rsid w:val="004329AB"/>
    <w:rsid w:val="0043417B"/>
    <w:rsid w:val="00435F0F"/>
    <w:rsid w:val="004361B6"/>
    <w:rsid w:val="00436343"/>
    <w:rsid w:val="00437DCE"/>
    <w:rsid w:val="00441B1C"/>
    <w:rsid w:val="00442E2C"/>
    <w:rsid w:val="0044684C"/>
    <w:rsid w:val="00450C82"/>
    <w:rsid w:val="00450D68"/>
    <w:rsid w:val="004518C3"/>
    <w:rsid w:val="00451B07"/>
    <w:rsid w:val="00453BA7"/>
    <w:rsid w:val="00456303"/>
    <w:rsid w:val="00462464"/>
    <w:rsid w:val="00463374"/>
    <w:rsid w:val="00465AAF"/>
    <w:rsid w:val="00466D2B"/>
    <w:rsid w:val="00467FA0"/>
    <w:rsid w:val="00470A8B"/>
    <w:rsid w:val="00472B24"/>
    <w:rsid w:val="0047669D"/>
    <w:rsid w:val="00477544"/>
    <w:rsid w:val="0047769D"/>
    <w:rsid w:val="00477C04"/>
    <w:rsid w:val="004812E6"/>
    <w:rsid w:val="00481CE8"/>
    <w:rsid w:val="004823FC"/>
    <w:rsid w:val="00483C9D"/>
    <w:rsid w:val="00486046"/>
    <w:rsid w:val="00486FF4"/>
    <w:rsid w:val="00491B2D"/>
    <w:rsid w:val="00492A58"/>
    <w:rsid w:val="00494530"/>
    <w:rsid w:val="004A17F8"/>
    <w:rsid w:val="004A417E"/>
    <w:rsid w:val="004A7ED1"/>
    <w:rsid w:val="004B1597"/>
    <w:rsid w:val="004B168A"/>
    <w:rsid w:val="004B209A"/>
    <w:rsid w:val="004B3374"/>
    <w:rsid w:val="004B357B"/>
    <w:rsid w:val="004B3886"/>
    <w:rsid w:val="004B4427"/>
    <w:rsid w:val="004C098A"/>
    <w:rsid w:val="004C1208"/>
    <w:rsid w:val="004C148D"/>
    <w:rsid w:val="004C15DE"/>
    <w:rsid w:val="004C29BB"/>
    <w:rsid w:val="004C3F63"/>
    <w:rsid w:val="004C6AE8"/>
    <w:rsid w:val="004C73C7"/>
    <w:rsid w:val="004D0685"/>
    <w:rsid w:val="004D1728"/>
    <w:rsid w:val="004D217E"/>
    <w:rsid w:val="004D25CA"/>
    <w:rsid w:val="004D3333"/>
    <w:rsid w:val="004D3CA5"/>
    <w:rsid w:val="004D5B59"/>
    <w:rsid w:val="004E079F"/>
    <w:rsid w:val="004E6408"/>
    <w:rsid w:val="004E6B10"/>
    <w:rsid w:val="004E6BCE"/>
    <w:rsid w:val="004E70A7"/>
    <w:rsid w:val="004E7E0D"/>
    <w:rsid w:val="004F3943"/>
    <w:rsid w:val="004F61DC"/>
    <w:rsid w:val="005027D2"/>
    <w:rsid w:val="0050419D"/>
    <w:rsid w:val="0050597B"/>
    <w:rsid w:val="00505991"/>
    <w:rsid w:val="00505FEB"/>
    <w:rsid w:val="00506A20"/>
    <w:rsid w:val="005078EC"/>
    <w:rsid w:val="00507E42"/>
    <w:rsid w:val="00511396"/>
    <w:rsid w:val="005124B0"/>
    <w:rsid w:val="00514F34"/>
    <w:rsid w:val="00515C0A"/>
    <w:rsid w:val="00516144"/>
    <w:rsid w:val="005206F8"/>
    <w:rsid w:val="00520D8C"/>
    <w:rsid w:val="0052380D"/>
    <w:rsid w:val="00523A78"/>
    <w:rsid w:val="005247A3"/>
    <w:rsid w:val="00524D49"/>
    <w:rsid w:val="00526007"/>
    <w:rsid w:val="005267A2"/>
    <w:rsid w:val="00526ECF"/>
    <w:rsid w:val="00527836"/>
    <w:rsid w:val="005302C5"/>
    <w:rsid w:val="00535CC1"/>
    <w:rsid w:val="00535E27"/>
    <w:rsid w:val="00540B39"/>
    <w:rsid w:val="00540BAF"/>
    <w:rsid w:val="00542F25"/>
    <w:rsid w:val="005455BA"/>
    <w:rsid w:val="00545B8C"/>
    <w:rsid w:val="00545E0C"/>
    <w:rsid w:val="00546FD0"/>
    <w:rsid w:val="00550A48"/>
    <w:rsid w:val="00552ADC"/>
    <w:rsid w:val="00552B60"/>
    <w:rsid w:val="00552D30"/>
    <w:rsid w:val="00552E33"/>
    <w:rsid w:val="0055310C"/>
    <w:rsid w:val="005542D6"/>
    <w:rsid w:val="00556623"/>
    <w:rsid w:val="00560934"/>
    <w:rsid w:val="00561644"/>
    <w:rsid w:val="00562A30"/>
    <w:rsid w:val="00562B0C"/>
    <w:rsid w:val="0056327C"/>
    <w:rsid w:val="00564428"/>
    <w:rsid w:val="00564ECE"/>
    <w:rsid w:val="00566771"/>
    <w:rsid w:val="00570BC8"/>
    <w:rsid w:val="0057222A"/>
    <w:rsid w:val="00573E4C"/>
    <w:rsid w:val="005759A2"/>
    <w:rsid w:val="00577D5C"/>
    <w:rsid w:val="00580F27"/>
    <w:rsid w:val="00583D3D"/>
    <w:rsid w:val="00583F45"/>
    <w:rsid w:val="00584408"/>
    <w:rsid w:val="0058447E"/>
    <w:rsid w:val="00585D58"/>
    <w:rsid w:val="005910D2"/>
    <w:rsid w:val="0059409C"/>
    <w:rsid w:val="0059423B"/>
    <w:rsid w:val="0059474F"/>
    <w:rsid w:val="0059665C"/>
    <w:rsid w:val="005A0367"/>
    <w:rsid w:val="005A2DE9"/>
    <w:rsid w:val="005A57A0"/>
    <w:rsid w:val="005B0E30"/>
    <w:rsid w:val="005B2999"/>
    <w:rsid w:val="005B3649"/>
    <w:rsid w:val="005B3941"/>
    <w:rsid w:val="005B3A73"/>
    <w:rsid w:val="005B5A85"/>
    <w:rsid w:val="005B6F32"/>
    <w:rsid w:val="005C2E64"/>
    <w:rsid w:val="005C2F73"/>
    <w:rsid w:val="005C484C"/>
    <w:rsid w:val="005C71BC"/>
    <w:rsid w:val="005D2F23"/>
    <w:rsid w:val="005D3F1A"/>
    <w:rsid w:val="005D5F03"/>
    <w:rsid w:val="005D6849"/>
    <w:rsid w:val="005D6EC8"/>
    <w:rsid w:val="005D6FE7"/>
    <w:rsid w:val="005E0547"/>
    <w:rsid w:val="005E0682"/>
    <w:rsid w:val="005E127B"/>
    <w:rsid w:val="005E23E1"/>
    <w:rsid w:val="005E34F5"/>
    <w:rsid w:val="005E3BAB"/>
    <w:rsid w:val="005E3D7E"/>
    <w:rsid w:val="005E5157"/>
    <w:rsid w:val="005F0BBF"/>
    <w:rsid w:val="005F1B1F"/>
    <w:rsid w:val="005F1F56"/>
    <w:rsid w:val="005F2D8E"/>
    <w:rsid w:val="005F57FF"/>
    <w:rsid w:val="005F669C"/>
    <w:rsid w:val="005F6804"/>
    <w:rsid w:val="005F69A5"/>
    <w:rsid w:val="005F71FE"/>
    <w:rsid w:val="005F7AC0"/>
    <w:rsid w:val="005F7C5D"/>
    <w:rsid w:val="0060030F"/>
    <w:rsid w:val="00600632"/>
    <w:rsid w:val="006010B0"/>
    <w:rsid w:val="00603FD7"/>
    <w:rsid w:val="00612580"/>
    <w:rsid w:val="00613CA7"/>
    <w:rsid w:val="00614BD6"/>
    <w:rsid w:val="00615586"/>
    <w:rsid w:val="00615BF3"/>
    <w:rsid w:val="006160D5"/>
    <w:rsid w:val="00616F20"/>
    <w:rsid w:val="00620D77"/>
    <w:rsid w:val="00621236"/>
    <w:rsid w:val="00625DCD"/>
    <w:rsid w:val="00626681"/>
    <w:rsid w:val="00627E6C"/>
    <w:rsid w:val="00632380"/>
    <w:rsid w:val="006348C5"/>
    <w:rsid w:val="00636119"/>
    <w:rsid w:val="006361F5"/>
    <w:rsid w:val="00636A64"/>
    <w:rsid w:val="00643072"/>
    <w:rsid w:val="00643947"/>
    <w:rsid w:val="00643AFB"/>
    <w:rsid w:val="00646587"/>
    <w:rsid w:val="00646596"/>
    <w:rsid w:val="006471C3"/>
    <w:rsid w:val="00650CDC"/>
    <w:rsid w:val="00650D10"/>
    <w:rsid w:val="00652F93"/>
    <w:rsid w:val="00654573"/>
    <w:rsid w:val="00654D76"/>
    <w:rsid w:val="006569AE"/>
    <w:rsid w:val="00656A46"/>
    <w:rsid w:val="0066311D"/>
    <w:rsid w:val="006636CA"/>
    <w:rsid w:val="006637AC"/>
    <w:rsid w:val="00664412"/>
    <w:rsid w:val="00671651"/>
    <w:rsid w:val="00671FD5"/>
    <w:rsid w:val="00672532"/>
    <w:rsid w:val="006738A2"/>
    <w:rsid w:val="0067450E"/>
    <w:rsid w:val="0067478D"/>
    <w:rsid w:val="0068001C"/>
    <w:rsid w:val="00680B59"/>
    <w:rsid w:val="00682DB6"/>
    <w:rsid w:val="0068341F"/>
    <w:rsid w:val="00683FF9"/>
    <w:rsid w:val="006840CF"/>
    <w:rsid w:val="00684A20"/>
    <w:rsid w:val="00684A57"/>
    <w:rsid w:val="006850DD"/>
    <w:rsid w:val="0068545E"/>
    <w:rsid w:val="00685863"/>
    <w:rsid w:val="00686980"/>
    <w:rsid w:val="00687B31"/>
    <w:rsid w:val="00690AC1"/>
    <w:rsid w:val="0069432D"/>
    <w:rsid w:val="00694B01"/>
    <w:rsid w:val="0069665E"/>
    <w:rsid w:val="00696CFB"/>
    <w:rsid w:val="006A01C9"/>
    <w:rsid w:val="006A07E4"/>
    <w:rsid w:val="006A3FC5"/>
    <w:rsid w:val="006A4C96"/>
    <w:rsid w:val="006A5CF0"/>
    <w:rsid w:val="006A65CE"/>
    <w:rsid w:val="006B0126"/>
    <w:rsid w:val="006B08DE"/>
    <w:rsid w:val="006B1B9F"/>
    <w:rsid w:val="006B1ED3"/>
    <w:rsid w:val="006B200C"/>
    <w:rsid w:val="006B3156"/>
    <w:rsid w:val="006C082F"/>
    <w:rsid w:val="006C363B"/>
    <w:rsid w:val="006C5000"/>
    <w:rsid w:val="006D0FEE"/>
    <w:rsid w:val="006D37C7"/>
    <w:rsid w:val="006E1EAC"/>
    <w:rsid w:val="006E296A"/>
    <w:rsid w:val="006E3F46"/>
    <w:rsid w:val="006E484E"/>
    <w:rsid w:val="006E5024"/>
    <w:rsid w:val="006E6298"/>
    <w:rsid w:val="006E6694"/>
    <w:rsid w:val="006E6C1D"/>
    <w:rsid w:val="006E79AA"/>
    <w:rsid w:val="006E7AAE"/>
    <w:rsid w:val="006F1002"/>
    <w:rsid w:val="006F5720"/>
    <w:rsid w:val="006F5E14"/>
    <w:rsid w:val="006F634B"/>
    <w:rsid w:val="006F699F"/>
    <w:rsid w:val="006F730A"/>
    <w:rsid w:val="007016E7"/>
    <w:rsid w:val="00702E6D"/>
    <w:rsid w:val="00706FDE"/>
    <w:rsid w:val="00707AD6"/>
    <w:rsid w:val="00707D1A"/>
    <w:rsid w:val="00710EC4"/>
    <w:rsid w:val="00712675"/>
    <w:rsid w:val="00714196"/>
    <w:rsid w:val="007142A5"/>
    <w:rsid w:val="00714962"/>
    <w:rsid w:val="00715748"/>
    <w:rsid w:val="0071697B"/>
    <w:rsid w:val="00716F4D"/>
    <w:rsid w:val="0072392A"/>
    <w:rsid w:val="007243EB"/>
    <w:rsid w:val="0072479D"/>
    <w:rsid w:val="007252B8"/>
    <w:rsid w:val="00725432"/>
    <w:rsid w:val="007323D4"/>
    <w:rsid w:val="00733517"/>
    <w:rsid w:val="00733AFC"/>
    <w:rsid w:val="007346C8"/>
    <w:rsid w:val="0073553F"/>
    <w:rsid w:val="00735DF5"/>
    <w:rsid w:val="007409BB"/>
    <w:rsid w:val="00741EFB"/>
    <w:rsid w:val="00742BAC"/>
    <w:rsid w:val="00742C39"/>
    <w:rsid w:val="00743B47"/>
    <w:rsid w:val="00744F67"/>
    <w:rsid w:val="00745922"/>
    <w:rsid w:val="0074673D"/>
    <w:rsid w:val="00750C2B"/>
    <w:rsid w:val="00750EDE"/>
    <w:rsid w:val="0075357C"/>
    <w:rsid w:val="00754188"/>
    <w:rsid w:val="007554FB"/>
    <w:rsid w:val="00755C6B"/>
    <w:rsid w:val="0075708F"/>
    <w:rsid w:val="00757831"/>
    <w:rsid w:val="00757965"/>
    <w:rsid w:val="00757A29"/>
    <w:rsid w:val="007605B4"/>
    <w:rsid w:val="007617EE"/>
    <w:rsid w:val="00763C09"/>
    <w:rsid w:val="00767B86"/>
    <w:rsid w:val="007718DB"/>
    <w:rsid w:val="00772317"/>
    <w:rsid w:val="00772A27"/>
    <w:rsid w:val="00772EC6"/>
    <w:rsid w:val="00774DDB"/>
    <w:rsid w:val="00775403"/>
    <w:rsid w:val="0077759E"/>
    <w:rsid w:val="00780951"/>
    <w:rsid w:val="0078103A"/>
    <w:rsid w:val="00782DE4"/>
    <w:rsid w:val="00782DF0"/>
    <w:rsid w:val="00785978"/>
    <w:rsid w:val="00785DD7"/>
    <w:rsid w:val="00790147"/>
    <w:rsid w:val="007901A4"/>
    <w:rsid w:val="00792035"/>
    <w:rsid w:val="007926E9"/>
    <w:rsid w:val="007939E9"/>
    <w:rsid w:val="0079459D"/>
    <w:rsid w:val="007A0C78"/>
    <w:rsid w:val="007A133C"/>
    <w:rsid w:val="007A2DE2"/>
    <w:rsid w:val="007A2E42"/>
    <w:rsid w:val="007A670E"/>
    <w:rsid w:val="007A6A23"/>
    <w:rsid w:val="007A6AB2"/>
    <w:rsid w:val="007A6B3E"/>
    <w:rsid w:val="007B0182"/>
    <w:rsid w:val="007B112B"/>
    <w:rsid w:val="007B14A7"/>
    <w:rsid w:val="007B1862"/>
    <w:rsid w:val="007B3518"/>
    <w:rsid w:val="007B48CE"/>
    <w:rsid w:val="007B4F8F"/>
    <w:rsid w:val="007B78BD"/>
    <w:rsid w:val="007C1881"/>
    <w:rsid w:val="007C3BEA"/>
    <w:rsid w:val="007C54B6"/>
    <w:rsid w:val="007C5A07"/>
    <w:rsid w:val="007C687F"/>
    <w:rsid w:val="007D0D86"/>
    <w:rsid w:val="007D26F1"/>
    <w:rsid w:val="007D29FE"/>
    <w:rsid w:val="007D3263"/>
    <w:rsid w:val="007D34A9"/>
    <w:rsid w:val="007D5A4C"/>
    <w:rsid w:val="007D5BBB"/>
    <w:rsid w:val="007D74EA"/>
    <w:rsid w:val="007E0154"/>
    <w:rsid w:val="007E0858"/>
    <w:rsid w:val="007E0C93"/>
    <w:rsid w:val="007E13E1"/>
    <w:rsid w:val="007E3D52"/>
    <w:rsid w:val="007E4444"/>
    <w:rsid w:val="007F0B19"/>
    <w:rsid w:val="007F0F20"/>
    <w:rsid w:val="007F15B4"/>
    <w:rsid w:val="007F4579"/>
    <w:rsid w:val="007F4DD7"/>
    <w:rsid w:val="007F5750"/>
    <w:rsid w:val="007F59A2"/>
    <w:rsid w:val="007F5D52"/>
    <w:rsid w:val="007F5F70"/>
    <w:rsid w:val="008048C0"/>
    <w:rsid w:val="00804A2F"/>
    <w:rsid w:val="00811B9F"/>
    <w:rsid w:val="0081382F"/>
    <w:rsid w:val="008158BA"/>
    <w:rsid w:val="00816D3E"/>
    <w:rsid w:val="00816F77"/>
    <w:rsid w:val="008173BC"/>
    <w:rsid w:val="00823946"/>
    <w:rsid w:val="0082415F"/>
    <w:rsid w:val="00826DC7"/>
    <w:rsid w:val="0083059B"/>
    <w:rsid w:val="00831D3C"/>
    <w:rsid w:val="0083233B"/>
    <w:rsid w:val="008354D9"/>
    <w:rsid w:val="00835F03"/>
    <w:rsid w:val="00836E3B"/>
    <w:rsid w:val="00837683"/>
    <w:rsid w:val="008417E2"/>
    <w:rsid w:val="00842251"/>
    <w:rsid w:val="00844DA7"/>
    <w:rsid w:val="0084700A"/>
    <w:rsid w:val="00847C2C"/>
    <w:rsid w:val="008514BE"/>
    <w:rsid w:val="0085271F"/>
    <w:rsid w:val="0085382F"/>
    <w:rsid w:val="0085460C"/>
    <w:rsid w:val="00854B9C"/>
    <w:rsid w:val="00854C7F"/>
    <w:rsid w:val="008632E2"/>
    <w:rsid w:val="008639C6"/>
    <w:rsid w:val="00864BBE"/>
    <w:rsid w:val="008650D4"/>
    <w:rsid w:val="00867B70"/>
    <w:rsid w:val="00872B70"/>
    <w:rsid w:val="00872D36"/>
    <w:rsid w:val="0087377B"/>
    <w:rsid w:val="00873B92"/>
    <w:rsid w:val="00874689"/>
    <w:rsid w:val="00874DEF"/>
    <w:rsid w:val="008760B5"/>
    <w:rsid w:val="00877C99"/>
    <w:rsid w:val="008804F6"/>
    <w:rsid w:val="008820FC"/>
    <w:rsid w:val="00882A4F"/>
    <w:rsid w:val="00883298"/>
    <w:rsid w:val="008863CA"/>
    <w:rsid w:val="00891490"/>
    <w:rsid w:val="00892ADC"/>
    <w:rsid w:val="0089316D"/>
    <w:rsid w:val="008955C9"/>
    <w:rsid w:val="00896198"/>
    <w:rsid w:val="00897516"/>
    <w:rsid w:val="008978C0"/>
    <w:rsid w:val="008A30CF"/>
    <w:rsid w:val="008A44D0"/>
    <w:rsid w:val="008A4FDC"/>
    <w:rsid w:val="008A51E8"/>
    <w:rsid w:val="008A5417"/>
    <w:rsid w:val="008A63F3"/>
    <w:rsid w:val="008A7D0A"/>
    <w:rsid w:val="008A7F7C"/>
    <w:rsid w:val="008B16C6"/>
    <w:rsid w:val="008B6FE4"/>
    <w:rsid w:val="008C0C40"/>
    <w:rsid w:val="008C375F"/>
    <w:rsid w:val="008C5733"/>
    <w:rsid w:val="008C6698"/>
    <w:rsid w:val="008D1E25"/>
    <w:rsid w:val="008D2624"/>
    <w:rsid w:val="008D2C91"/>
    <w:rsid w:val="008D459E"/>
    <w:rsid w:val="008D5D63"/>
    <w:rsid w:val="008E0F1B"/>
    <w:rsid w:val="008E1395"/>
    <w:rsid w:val="008E149F"/>
    <w:rsid w:val="008E4DAB"/>
    <w:rsid w:val="008F2046"/>
    <w:rsid w:val="008F2169"/>
    <w:rsid w:val="008F3B69"/>
    <w:rsid w:val="008F3F8E"/>
    <w:rsid w:val="008F41EB"/>
    <w:rsid w:val="008F43C2"/>
    <w:rsid w:val="008F515D"/>
    <w:rsid w:val="008F5754"/>
    <w:rsid w:val="008F6848"/>
    <w:rsid w:val="00900000"/>
    <w:rsid w:val="009012A5"/>
    <w:rsid w:val="0090265B"/>
    <w:rsid w:val="00903E02"/>
    <w:rsid w:val="00904F2E"/>
    <w:rsid w:val="00904F2F"/>
    <w:rsid w:val="00904FC6"/>
    <w:rsid w:val="00905D85"/>
    <w:rsid w:val="0090656D"/>
    <w:rsid w:val="00906828"/>
    <w:rsid w:val="00910F38"/>
    <w:rsid w:val="0091238E"/>
    <w:rsid w:val="00914B7F"/>
    <w:rsid w:val="00914CC6"/>
    <w:rsid w:val="009200AC"/>
    <w:rsid w:val="0092034E"/>
    <w:rsid w:val="009212FC"/>
    <w:rsid w:val="00921550"/>
    <w:rsid w:val="00921778"/>
    <w:rsid w:val="00921A6F"/>
    <w:rsid w:val="00923F6A"/>
    <w:rsid w:val="009241AF"/>
    <w:rsid w:val="00924FBC"/>
    <w:rsid w:val="009262C4"/>
    <w:rsid w:val="009270F6"/>
    <w:rsid w:val="0093135D"/>
    <w:rsid w:val="00932A1F"/>
    <w:rsid w:val="00935D56"/>
    <w:rsid w:val="0094004D"/>
    <w:rsid w:val="009402E2"/>
    <w:rsid w:val="0094245E"/>
    <w:rsid w:val="0094405F"/>
    <w:rsid w:val="009460A3"/>
    <w:rsid w:val="00953021"/>
    <w:rsid w:val="00954BF1"/>
    <w:rsid w:val="00955462"/>
    <w:rsid w:val="00957022"/>
    <w:rsid w:val="00960612"/>
    <w:rsid w:val="00960A35"/>
    <w:rsid w:val="00961BF3"/>
    <w:rsid w:val="0096350D"/>
    <w:rsid w:val="00963C5E"/>
    <w:rsid w:val="00964431"/>
    <w:rsid w:val="00965AE0"/>
    <w:rsid w:val="0096667F"/>
    <w:rsid w:val="00971640"/>
    <w:rsid w:val="00971696"/>
    <w:rsid w:val="009751A9"/>
    <w:rsid w:val="00977195"/>
    <w:rsid w:val="0097727B"/>
    <w:rsid w:val="00977A98"/>
    <w:rsid w:val="009812CD"/>
    <w:rsid w:val="00983A09"/>
    <w:rsid w:val="0098525A"/>
    <w:rsid w:val="0098643B"/>
    <w:rsid w:val="00987744"/>
    <w:rsid w:val="00987E44"/>
    <w:rsid w:val="00991869"/>
    <w:rsid w:val="00991F8C"/>
    <w:rsid w:val="00997D4C"/>
    <w:rsid w:val="009A1CAC"/>
    <w:rsid w:val="009A33B1"/>
    <w:rsid w:val="009A4E37"/>
    <w:rsid w:val="009A5F1F"/>
    <w:rsid w:val="009A7E0C"/>
    <w:rsid w:val="009B02E3"/>
    <w:rsid w:val="009B1FBF"/>
    <w:rsid w:val="009B5ABC"/>
    <w:rsid w:val="009C0CCB"/>
    <w:rsid w:val="009C45AC"/>
    <w:rsid w:val="009C708C"/>
    <w:rsid w:val="009C7E20"/>
    <w:rsid w:val="009D071D"/>
    <w:rsid w:val="009D2B54"/>
    <w:rsid w:val="009D5602"/>
    <w:rsid w:val="009D5D79"/>
    <w:rsid w:val="009D67C9"/>
    <w:rsid w:val="009D7545"/>
    <w:rsid w:val="009E0A79"/>
    <w:rsid w:val="009E30F0"/>
    <w:rsid w:val="009E3D57"/>
    <w:rsid w:val="009E46C7"/>
    <w:rsid w:val="009E4B11"/>
    <w:rsid w:val="009E6293"/>
    <w:rsid w:val="009E6AB3"/>
    <w:rsid w:val="009E72D5"/>
    <w:rsid w:val="009F2AA4"/>
    <w:rsid w:val="009F3795"/>
    <w:rsid w:val="009F48FB"/>
    <w:rsid w:val="009F77B2"/>
    <w:rsid w:val="00A02E00"/>
    <w:rsid w:val="00A0346B"/>
    <w:rsid w:val="00A037FE"/>
    <w:rsid w:val="00A04C16"/>
    <w:rsid w:val="00A06155"/>
    <w:rsid w:val="00A070A2"/>
    <w:rsid w:val="00A071F8"/>
    <w:rsid w:val="00A075D8"/>
    <w:rsid w:val="00A1000A"/>
    <w:rsid w:val="00A12A1E"/>
    <w:rsid w:val="00A13286"/>
    <w:rsid w:val="00A14697"/>
    <w:rsid w:val="00A14CC0"/>
    <w:rsid w:val="00A15897"/>
    <w:rsid w:val="00A161BA"/>
    <w:rsid w:val="00A16B67"/>
    <w:rsid w:val="00A21331"/>
    <w:rsid w:val="00A215FF"/>
    <w:rsid w:val="00A30F33"/>
    <w:rsid w:val="00A31ADC"/>
    <w:rsid w:val="00A338EC"/>
    <w:rsid w:val="00A33E4B"/>
    <w:rsid w:val="00A3472E"/>
    <w:rsid w:val="00A37A7D"/>
    <w:rsid w:val="00A4140E"/>
    <w:rsid w:val="00A424BE"/>
    <w:rsid w:val="00A42548"/>
    <w:rsid w:val="00A45DF0"/>
    <w:rsid w:val="00A46D17"/>
    <w:rsid w:val="00A53C28"/>
    <w:rsid w:val="00A5444B"/>
    <w:rsid w:val="00A5446F"/>
    <w:rsid w:val="00A556EE"/>
    <w:rsid w:val="00A55E96"/>
    <w:rsid w:val="00A61ACF"/>
    <w:rsid w:val="00A621A2"/>
    <w:rsid w:val="00A659DF"/>
    <w:rsid w:val="00A67C68"/>
    <w:rsid w:val="00A70B47"/>
    <w:rsid w:val="00A714EF"/>
    <w:rsid w:val="00A73117"/>
    <w:rsid w:val="00A73236"/>
    <w:rsid w:val="00A73BD1"/>
    <w:rsid w:val="00A74AA0"/>
    <w:rsid w:val="00A77516"/>
    <w:rsid w:val="00A8038B"/>
    <w:rsid w:val="00A80538"/>
    <w:rsid w:val="00A805E5"/>
    <w:rsid w:val="00A82583"/>
    <w:rsid w:val="00A83EFA"/>
    <w:rsid w:val="00A854DA"/>
    <w:rsid w:val="00A87D45"/>
    <w:rsid w:val="00A91A49"/>
    <w:rsid w:val="00A937B4"/>
    <w:rsid w:val="00A95729"/>
    <w:rsid w:val="00A96549"/>
    <w:rsid w:val="00AA02D0"/>
    <w:rsid w:val="00AA11D3"/>
    <w:rsid w:val="00AA1E1B"/>
    <w:rsid w:val="00AA2B7E"/>
    <w:rsid w:val="00AB0740"/>
    <w:rsid w:val="00AB0A41"/>
    <w:rsid w:val="00AB1BC3"/>
    <w:rsid w:val="00AB3E2B"/>
    <w:rsid w:val="00AC3C19"/>
    <w:rsid w:val="00AC40CC"/>
    <w:rsid w:val="00AC4424"/>
    <w:rsid w:val="00AC625B"/>
    <w:rsid w:val="00AC712C"/>
    <w:rsid w:val="00AD187C"/>
    <w:rsid w:val="00AD35F4"/>
    <w:rsid w:val="00AD45DB"/>
    <w:rsid w:val="00AD6472"/>
    <w:rsid w:val="00AD7D2F"/>
    <w:rsid w:val="00AE0432"/>
    <w:rsid w:val="00AE3DBB"/>
    <w:rsid w:val="00AE3E8C"/>
    <w:rsid w:val="00AE4003"/>
    <w:rsid w:val="00AE6898"/>
    <w:rsid w:val="00AE6C4E"/>
    <w:rsid w:val="00AF0DCC"/>
    <w:rsid w:val="00AF207C"/>
    <w:rsid w:val="00AF514D"/>
    <w:rsid w:val="00AF5CC9"/>
    <w:rsid w:val="00AF6334"/>
    <w:rsid w:val="00AF76B6"/>
    <w:rsid w:val="00AF7E2D"/>
    <w:rsid w:val="00B000B9"/>
    <w:rsid w:val="00B001E3"/>
    <w:rsid w:val="00B007A4"/>
    <w:rsid w:val="00B01CFE"/>
    <w:rsid w:val="00B0280F"/>
    <w:rsid w:val="00B04B89"/>
    <w:rsid w:val="00B05D1D"/>
    <w:rsid w:val="00B07DDB"/>
    <w:rsid w:val="00B11594"/>
    <w:rsid w:val="00B1201C"/>
    <w:rsid w:val="00B145AD"/>
    <w:rsid w:val="00B15642"/>
    <w:rsid w:val="00B16B9C"/>
    <w:rsid w:val="00B17BB0"/>
    <w:rsid w:val="00B200EE"/>
    <w:rsid w:val="00B21815"/>
    <w:rsid w:val="00B21D8C"/>
    <w:rsid w:val="00B25AFB"/>
    <w:rsid w:val="00B25F1B"/>
    <w:rsid w:val="00B272AC"/>
    <w:rsid w:val="00B300E6"/>
    <w:rsid w:val="00B303BE"/>
    <w:rsid w:val="00B3079E"/>
    <w:rsid w:val="00B310B5"/>
    <w:rsid w:val="00B3208D"/>
    <w:rsid w:val="00B3497E"/>
    <w:rsid w:val="00B3512F"/>
    <w:rsid w:val="00B37D40"/>
    <w:rsid w:val="00B40D72"/>
    <w:rsid w:val="00B415EA"/>
    <w:rsid w:val="00B4195C"/>
    <w:rsid w:val="00B42FE4"/>
    <w:rsid w:val="00B43C2C"/>
    <w:rsid w:val="00B43E59"/>
    <w:rsid w:val="00B448DF"/>
    <w:rsid w:val="00B47732"/>
    <w:rsid w:val="00B47AF9"/>
    <w:rsid w:val="00B47C1C"/>
    <w:rsid w:val="00B50393"/>
    <w:rsid w:val="00B50AA0"/>
    <w:rsid w:val="00B51133"/>
    <w:rsid w:val="00B5141B"/>
    <w:rsid w:val="00B534B5"/>
    <w:rsid w:val="00B5369E"/>
    <w:rsid w:val="00B542F2"/>
    <w:rsid w:val="00B55152"/>
    <w:rsid w:val="00B55C2A"/>
    <w:rsid w:val="00B57428"/>
    <w:rsid w:val="00B61BA9"/>
    <w:rsid w:val="00B61F39"/>
    <w:rsid w:val="00B6240E"/>
    <w:rsid w:val="00B6411B"/>
    <w:rsid w:val="00B657F8"/>
    <w:rsid w:val="00B66888"/>
    <w:rsid w:val="00B67375"/>
    <w:rsid w:val="00B67C0F"/>
    <w:rsid w:val="00B72866"/>
    <w:rsid w:val="00B7394E"/>
    <w:rsid w:val="00B73AAD"/>
    <w:rsid w:val="00B759B4"/>
    <w:rsid w:val="00B7720A"/>
    <w:rsid w:val="00B77494"/>
    <w:rsid w:val="00B80B09"/>
    <w:rsid w:val="00B81A99"/>
    <w:rsid w:val="00B82AF7"/>
    <w:rsid w:val="00B84B09"/>
    <w:rsid w:val="00B84D3B"/>
    <w:rsid w:val="00B8540D"/>
    <w:rsid w:val="00B854C5"/>
    <w:rsid w:val="00B90099"/>
    <w:rsid w:val="00B905B6"/>
    <w:rsid w:val="00B90E3B"/>
    <w:rsid w:val="00B91A7D"/>
    <w:rsid w:val="00B92A91"/>
    <w:rsid w:val="00B958B9"/>
    <w:rsid w:val="00B967B0"/>
    <w:rsid w:val="00BA010B"/>
    <w:rsid w:val="00BA0837"/>
    <w:rsid w:val="00BA0988"/>
    <w:rsid w:val="00BA1734"/>
    <w:rsid w:val="00BA25CA"/>
    <w:rsid w:val="00BA443D"/>
    <w:rsid w:val="00BA4CFF"/>
    <w:rsid w:val="00BA5BBC"/>
    <w:rsid w:val="00BB0EEA"/>
    <w:rsid w:val="00BB15A3"/>
    <w:rsid w:val="00BB64E0"/>
    <w:rsid w:val="00BB6BF6"/>
    <w:rsid w:val="00BB70DC"/>
    <w:rsid w:val="00BB73B1"/>
    <w:rsid w:val="00BB780C"/>
    <w:rsid w:val="00BB7AA0"/>
    <w:rsid w:val="00BC18F3"/>
    <w:rsid w:val="00BC275C"/>
    <w:rsid w:val="00BC761B"/>
    <w:rsid w:val="00BC7FBD"/>
    <w:rsid w:val="00BD018F"/>
    <w:rsid w:val="00BD1CC3"/>
    <w:rsid w:val="00BD1F37"/>
    <w:rsid w:val="00BD321B"/>
    <w:rsid w:val="00BD359B"/>
    <w:rsid w:val="00BD38FC"/>
    <w:rsid w:val="00BD4D26"/>
    <w:rsid w:val="00BD7A8F"/>
    <w:rsid w:val="00BD7F39"/>
    <w:rsid w:val="00BE2EBA"/>
    <w:rsid w:val="00BE32CB"/>
    <w:rsid w:val="00BE47A7"/>
    <w:rsid w:val="00BE4A84"/>
    <w:rsid w:val="00BF2800"/>
    <w:rsid w:val="00BF37F2"/>
    <w:rsid w:val="00BF415D"/>
    <w:rsid w:val="00BF6CE1"/>
    <w:rsid w:val="00C004B3"/>
    <w:rsid w:val="00C0276F"/>
    <w:rsid w:val="00C0473E"/>
    <w:rsid w:val="00C05BAB"/>
    <w:rsid w:val="00C06563"/>
    <w:rsid w:val="00C07622"/>
    <w:rsid w:val="00C107BD"/>
    <w:rsid w:val="00C136DD"/>
    <w:rsid w:val="00C1411C"/>
    <w:rsid w:val="00C148F2"/>
    <w:rsid w:val="00C20078"/>
    <w:rsid w:val="00C2128E"/>
    <w:rsid w:val="00C22C92"/>
    <w:rsid w:val="00C23158"/>
    <w:rsid w:val="00C2778E"/>
    <w:rsid w:val="00C30C15"/>
    <w:rsid w:val="00C31DF3"/>
    <w:rsid w:val="00C329B3"/>
    <w:rsid w:val="00C32DAC"/>
    <w:rsid w:val="00C36DA1"/>
    <w:rsid w:val="00C41247"/>
    <w:rsid w:val="00C41910"/>
    <w:rsid w:val="00C4354C"/>
    <w:rsid w:val="00C43ED0"/>
    <w:rsid w:val="00C46286"/>
    <w:rsid w:val="00C47314"/>
    <w:rsid w:val="00C50AED"/>
    <w:rsid w:val="00C51299"/>
    <w:rsid w:val="00C5215E"/>
    <w:rsid w:val="00C52E6B"/>
    <w:rsid w:val="00C56432"/>
    <w:rsid w:val="00C62259"/>
    <w:rsid w:val="00C62B19"/>
    <w:rsid w:val="00C65CE2"/>
    <w:rsid w:val="00C670BF"/>
    <w:rsid w:val="00C67E7F"/>
    <w:rsid w:val="00C70695"/>
    <w:rsid w:val="00C718DF"/>
    <w:rsid w:val="00C71A47"/>
    <w:rsid w:val="00C71B5E"/>
    <w:rsid w:val="00C75471"/>
    <w:rsid w:val="00C8078F"/>
    <w:rsid w:val="00C8165B"/>
    <w:rsid w:val="00C82CA1"/>
    <w:rsid w:val="00C82D57"/>
    <w:rsid w:val="00C848FF"/>
    <w:rsid w:val="00C85ED6"/>
    <w:rsid w:val="00C862F7"/>
    <w:rsid w:val="00C865AD"/>
    <w:rsid w:val="00C868FE"/>
    <w:rsid w:val="00C91A55"/>
    <w:rsid w:val="00C9386A"/>
    <w:rsid w:val="00C93C23"/>
    <w:rsid w:val="00C93C79"/>
    <w:rsid w:val="00C93CCA"/>
    <w:rsid w:val="00C94B8E"/>
    <w:rsid w:val="00C95738"/>
    <w:rsid w:val="00CA1FC1"/>
    <w:rsid w:val="00CA3331"/>
    <w:rsid w:val="00CA4753"/>
    <w:rsid w:val="00CA5534"/>
    <w:rsid w:val="00CA57C6"/>
    <w:rsid w:val="00CB2FC4"/>
    <w:rsid w:val="00CB3127"/>
    <w:rsid w:val="00CB6D4A"/>
    <w:rsid w:val="00CB6F13"/>
    <w:rsid w:val="00CB708F"/>
    <w:rsid w:val="00CB7C3D"/>
    <w:rsid w:val="00CC1C4C"/>
    <w:rsid w:val="00CC2549"/>
    <w:rsid w:val="00CC272A"/>
    <w:rsid w:val="00CC72D3"/>
    <w:rsid w:val="00CD52C2"/>
    <w:rsid w:val="00CD54A6"/>
    <w:rsid w:val="00CE07CF"/>
    <w:rsid w:val="00CE0EDC"/>
    <w:rsid w:val="00CE1820"/>
    <w:rsid w:val="00CE2777"/>
    <w:rsid w:val="00CE3B85"/>
    <w:rsid w:val="00CE41F5"/>
    <w:rsid w:val="00CE7057"/>
    <w:rsid w:val="00CF29F9"/>
    <w:rsid w:val="00CF309C"/>
    <w:rsid w:val="00D02F79"/>
    <w:rsid w:val="00D05FE5"/>
    <w:rsid w:val="00D06F1D"/>
    <w:rsid w:val="00D10517"/>
    <w:rsid w:val="00D11A55"/>
    <w:rsid w:val="00D12012"/>
    <w:rsid w:val="00D12C6F"/>
    <w:rsid w:val="00D1550D"/>
    <w:rsid w:val="00D203B9"/>
    <w:rsid w:val="00D2103B"/>
    <w:rsid w:val="00D22687"/>
    <w:rsid w:val="00D2411F"/>
    <w:rsid w:val="00D243C4"/>
    <w:rsid w:val="00D24947"/>
    <w:rsid w:val="00D276F0"/>
    <w:rsid w:val="00D2770B"/>
    <w:rsid w:val="00D300C8"/>
    <w:rsid w:val="00D33759"/>
    <w:rsid w:val="00D35268"/>
    <w:rsid w:val="00D41562"/>
    <w:rsid w:val="00D4289F"/>
    <w:rsid w:val="00D42B8D"/>
    <w:rsid w:val="00D434F8"/>
    <w:rsid w:val="00D43944"/>
    <w:rsid w:val="00D44F26"/>
    <w:rsid w:val="00D46050"/>
    <w:rsid w:val="00D46522"/>
    <w:rsid w:val="00D4701A"/>
    <w:rsid w:val="00D47DB9"/>
    <w:rsid w:val="00D51883"/>
    <w:rsid w:val="00D527D0"/>
    <w:rsid w:val="00D56EA1"/>
    <w:rsid w:val="00D626E5"/>
    <w:rsid w:val="00D62A07"/>
    <w:rsid w:val="00D62AC9"/>
    <w:rsid w:val="00D63BA3"/>
    <w:rsid w:val="00D64270"/>
    <w:rsid w:val="00D6555A"/>
    <w:rsid w:val="00D659A0"/>
    <w:rsid w:val="00D662ED"/>
    <w:rsid w:val="00D73C8F"/>
    <w:rsid w:val="00D75564"/>
    <w:rsid w:val="00D7636D"/>
    <w:rsid w:val="00D82367"/>
    <w:rsid w:val="00D82D20"/>
    <w:rsid w:val="00D849A8"/>
    <w:rsid w:val="00D85DD4"/>
    <w:rsid w:val="00D8629D"/>
    <w:rsid w:val="00D866FD"/>
    <w:rsid w:val="00D87458"/>
    <w:rsid w:val="00D87698"/>
    <w:rsid w:val="00D92BD8"/>
    <w:rsid w:val="00D9608A"/>
    <w:rsid w:val="00D962FE"/>
    <w:rsid w:val="00D97941"/>
    <w:rsid w:val="00DA1BF3"/>
    <w:rsid w:val="00DA2B79"/>
    <w:rsid w:val="00DA3212"/>
    <w:rsid w:val="00DA4EB9"/>
    <w:rsid w:val="00DA5EB3"/>
    <w:rsid w:val="00DA7B9D"/>
    <w:rsid w:val="00DB0A2F"/>
    <w:rsid w:val="00DB12E9"/>
    <w:rsid w:val="00DB1816"/>
    <w:rsid w:val="00DB4DA8"/>
    <w:rsid w:val="00DB60E5"/>
    <w:rsid w:val="00DC3A8E"/>
    <w:rsid w:val="00DC6058"/>
    <w:rsid w:val="00DC65DF"/>
    <w:rsid w:val="00DC6606"/>
    <w:rsid w:val="00DD0D02"/>
    <w:rsid w:val="00DD0E8B"/>
    <w:rsid w:val="00DD4EE2"/>
    <w:rsid w:val="00DD6952"/>
    <w:rsid w:val="00DE0654"/>
    <w:rsid w:val="00DE35CA"/>
    <w:rsid w:val="00DE5986"/>
    <w:rsid w:val="00DE5CBC"/>
    <w:rsid w:val="00DE69A3"/>
    <w:rsid w:val="00DE7E40"/>
    <w:rsid w:val="00DF0BCD"/>
    <w:rsid w:val="00DF10C8"/>
    <w:rsid w:val="00DF20B4"/>
    <w:rsid w:val="00DF5C15"/>
    <w:rsid w:val="00E00069"/>
    <w:rsid w:val="00E00E3B"/>
    <w:rsid w:val="00E00EA5"/>
    <w:rsid w:val="00E01031"/>
    <w:rsid w:val="00E02C24"/>
    <w:rsid w:val="00E034CD"/>
    <w:rsid w:val="00E06BF5"/>
    <w:rsid w:val="00E129A2"/>
    <w:rsid w:val="00E13BFF"/>
    <w:rsid w:val="00E15B98"/>
    <w:rsid w:val="00E208C6"/>
    <w:rsid w:val="00E23E98"/>
    <w:rsid w:val="00E241DF"/>
    <w:rsid w:val="00E254FD"/>
    <w:rsid w:val="00E26128"/>
    <w:rsid w:val="00E27144"/>
    <w:rsid w:val="00E30768"/>
    <w:rsid w:val="00E32469"/>
    <w:rsid w:val="00E32A51"/>
    <w:rsid w:val="00E32B8D"/>
    <w:rsid w:val="00E32CE4"/>
    <w:rsid w:val="00E37B9A"/>
    <w:rsid w:val="00E40243"/>
    <w:rsid w:val="00E40385"/>
    <w:rsid w:val="00E41316"/>
    <w:rsid w:val="00E41E72"/>
    <w:rsid w:val="00E455C6"/>
    <w:rsid w:val="00E4647E"/>
    <w:rsid w:val="00E466BF"/>
    <w:rsid w:val="00E46B89"/>
    <w:rsid w:val="00E4706E"/>
    <w:rsid w:val="00E50F59"/>
    <w:rsid w:val="00E52414"/>
    <w:rsid w:val="00E53673"/>
    <w:rsid w:val="00E53A67"/>
    <w:rsid w:val="00E54089"/>
    <w:rsid w:val="00E541FA"/>
    <w:rsid w:val="00E55851"/>
    <w:rsid w:val="00E55A7C"/>
    <w:rsid w:val="00E5643A"/>
    <w:rsid w:val="00E56F3D"/>
    <w:rsid w:val="00E60939"/>
    <w:rsid w:val="00E60D55"/>
    <w:rsid w:val="00E6217D"/>
    <w:rsid w:val="00E62961"/>
    <w:rsid w:val="00E62DBF"/>
    <w:rsid w:val="00E64706"/>
    <w:rsid w:val="00E64A7A"/>
    <w:rsid w:val="00E674DB"/>
    <w:rsid w:val="00E677E8"/>
    <w:rsid w:val="00E70E82"/>
    <w:rsid w:val="00E71054"/>
    <w:rsid w:val="00E7273B"/>
    <w:rsid w:val="00E737CE"/>
    <w:rsid w:val="00E750AC"/>
    <w:rsid w:val="00E803F9"/>
    <w:rsid w:val="00E80770"/>
    <w:rsid w:val="00E810BC"/>
    <w:rsid w:val="00E821CA"/>
    <w:rsid w:val="00E85312"/>
    <w:rsid w:val="00E87031"/>
    <w:rsid w:val="00E87E15"/>
    <w:rsid w:val="00E919A5"/>
    <w:rsid w:val="00E94205"/>
    <w:rsid w:val="00E947C6"/>
    <w:rsid w:val="00E96597"/>
    <w:rsid w:val="00E9739A"/>
    <w:rsid w:val="00E97D45"/>
    <w:rsid w:val="00EA1AB3"/>
    <w:rsid w:val="00EA4E2F"/>
    <w:rsid w:val="00EA6795"/>
    <w:rsid w:val="00EA7797"/>
    <w:rsid w:val="00EA7F56"/>
    <w:rsid w:val="00EB07F8"/>
    <w:rsid w:val="00EB4A33"/>
    <w:rsid w:val="00EB7FA6"/>
    <w:rsid w:val="00EC2084"/>
    <w:rsid w:val="00EC5943"/>
    <w:rsid w:val="00EC7CF3"/>
    <w:rsid w:val="00ED3ECE"/>
    <w:rsid w:val="00ED5FCF"/>
    <w:rsid w:val="00ED7288"/>
    <w:rsid w:val="00ED7881"/>
    <w:rsid w:val="00EE0EDB"/>
    <w:rsid w:val="00EE485C"/>
    <w:rsid w:val="00EE5C6E"/>
    <w:rsid w:val="00EE7403"/>
    <w:rsid w:val="00EF06DD"/>
    <w:rsid w:val="00EF14B2"/>
    <w:rsid w:val="00EF246D"/>
    <w:rsid w:val="00EF48E1"/>
    <w:rsid w:val="00EF4D87"/>
    <w:rsid w:val="00EF62A4"/>
    <w:rsid w:val="00F00DED"/>
    <w:rsid w:val="00F01C84"/>
    <w:rsid w:val="00F01E6D"/>
    <w:rsid w:val="00F03700"/>
    <w:rsid w:val="00F03886"/>
    <w:rsid w:val="00F04955"/>
    <w:rsid w:val="00F05559"/>
    <w:rsid w:val="00F05AEB"/>
    <w:rsid w:val="00F14689"/>
    <w:rsid w:val="00F14696"/>
    <w:rsid w:val="00F15059"/>
    <w:rsid w:val="00F17DFE"/>
    <w:rsid w:val="00F20875"/>
    <w:rsid w:val="00F214D2"/>
    <w:rsid w:val="00F23EBF"/>
    <w:rsid w:val="00F249DE"/>
    <w:rsid w:val="00F24FB4"/>
    <w:rsid w:val="00F255BB"/>
    <w:rsid w:val="00F25670"/>
    <w:rsid w:val="00F263CB"/>
    <w:rsid w:val="00F26E0D"/>
    <w:rsid w:val="00F30839"/>
    <w:rsid w:val="00F31D6B"/>
    <w:rsid w:val="00F34854"/>
    <w:rsid w:val="00F35D7F"/>
    <w:rsid w:val="00F35DA7"/>
    <w:rsid w:val="00F36339"/>
    <w:rsid w:val="00F41FF4"/>
    <w:rsid w:val="00F44C55"/>
    <w:rsid w:val="00F52A39"/>
    <w:rsid w:val="00F53F40"/>
    <w:rsid w:val="00F5432E"/>
    <w:rsid w:val="00F60602"/>
    <w:rsid w:val="00F60F30"/>
    <w:rsid w:val="00F6196B"/>
    <w:rsid w:val="00F62A9D"/>
    <w:rsid w:val="00F644ED"/>
    <w:rsid w:val="00F72EE8"/>
    <w:rsid w:val="00F732C9"/>
    <w:rsid w:val="00F73D40"/>
    <w:rsid w:val="00F741AA"/>
    <w:rsid w:val="00F7622E"/>
    <w:rsid w:val="00F80C44"/>
    <w:rsid w:val="00F81788"/>
    <w:rsid w:val="00F82227"/>
    <w:rsid w:val="00F823BF"/>
    <w:rsid w:val="00F8396E"/>
    <w:rsid w:val="00F83E3A"/>
    <w:rsid w:val="00F84F52"/>
    <w:rsid w:val="00F86258"/>
    <w:rsid w:val="00F873DA"/>
    <w:rsid w:val="00F9426B"/>
    <w:rsid w:val="00F94E22"/>
    <w:rsid w:val="00F959D0"/>
    <w:rsid w:val="00F976D6"/>
    <w:rsid w:val="00FA15A3"/>
    <w:rsid w:val="00FA25C6"/>
    <w:rsid w:val="00FA55B0"/>
    <w:rsid w:val="00FA683D"/>
    <w:rsid w:val="00FA7F28"/>
    <w:rsid w:val="00FB1A82"/>
    <w:rsid w:val="00FB50C3"/>
    <w:rsid w:val="00FB73D2"/>
    <w:rsid w:val="00FC0D99"/>
    <w:rsid w:val="00FC1406"/>
    <w:rsid w:val="00FC4FF6"/>
    <w:rsid w:val="00FD11A6"/>
    <w:rsid w:val="00FD1A53"/>
    <w:rsid w:val="00FD1AFA"/>
    <w:rsid w:val="00FD5395"/>
    <w:rsid w:val="00FD57EF"/>
    <w:rsid w:val="00FD6A6F"/>
    <w:rsid w:val="00FE089A"/>
    <w:rsid w:val="00FE32E2"/>
    <w:rsid w:val="00FE3967"/>
    <w:rsid w:val="00FE3DAD"/>
    <w:rsid w:val="00FE7B27"/>
    <w:rsid w:val="00FF14A3"/>
    <w:rsid w:val="00FF1712"/>
    <w:rsid w:val="00FF20E8"/>
    <w:rsid w:val="00FF27E0"/>
    <w:rsid w:val="00FF2B13"/>
    <w:rsid w:val="00FF37FA"/>
    <w:rsid w:val="00FF4654"/>
    <w:rsid w:val="00FF49EC"/>
    <w:rsid w:val="00FF4FAE"/>
    <w:rsid w:val="00FF5FF7"/>
    <w:rsid w:val="059F2FE9"/>
    <w:rsid w:val="068C40F6"/>
    <w:rsid w:val="07179F19"/>
    <w:rsid w:val="09D2B160"/>
    <w:rsid w:val="0A4F7422"/>
    <w:rsid w:val="0B980F30"/>
    <w:rsid w:val="0CE33B38"/>
    <w:rsid w:val="0F2ACC53"/>
    <w:rsid w:val="10B3AE17"/>
    <w:rsid w:val="10ED5280"/>
    <w:rsid w:val="11FCBEF9"/>
    <w:rsid w:val="14B6D342"/>
    <w:rsid w:val="14C8B590"/>
    <w:rsid w:val="14F0B895"/>
    <w:rsid w:val="15CC9B32"/>
    <w:rsid w:val="15F8FBFF"/>
    <w:rsid w:val="169D7F17"/>
    <w:rsid w:val="16A72464"/>
    <w:rsid w:val="16AAC1C3"/>
    <w:rsid w:val="1898EDD0"/>
    <w:rsid w:val="1914AB2D"/>
    <w:rsid w:val="1D4ED512"/>
    <w:rsid w:val="1E50FADB"/>
    <w:rsid w:val="1EEAA573"/>
    <w:rsid w:val="1FD89BFF"/>
    <w:rsid w:val="209C3CA6"/>
    <w:rsid w:val="21703DB6"/>
    <w:rsid w:val="22D24129"/>
    <w:rsid w:val="23A0C84F"/>
    <w:rsid w:val="248A47D7"/>
    <w:rsid w:val="27970016"/>
    <w:rsid w:val="2AF81898"/>
    <w:rsid w:val="2D92C713"/>
    <w:rsid w:val="3053F65E"/>
    <w:rsid w:val="31124C36"/>
    <w:rsid w:val="31E92D6E"/>
    <w:rsid w:val="32468A0B"/>
    <w:rsid w:val="32AA4C60"/>
    <w:rsid w:val="3441ED7D"/>
    <w:rsid w:val="357C67F3"/>
    <w:rsid w:val="35A76547"/>
    <w:rsid w:val="38FD82C2"/>
    <w:rsid w:val="3C4CD98A"/>
    <w:rsid w:val="3C9CDDAD"/>
    <w:rsid w:val="3CC51CDB"/>
    <w:rsid w:val="3CDF1927"/>
    <w:rsid w:val="3F551584"/>
    <w:rsid w:val="3FCA8BBF"/>
    <w:rsid w:val="41CCCDCD"/>
    <w:rsid w:val="41F2BE98"/>
    <w:rsid w:val="445DAE7A"/>
    <w:rsid w:val="44FCFB60"/>
    <w:rsid w:val="460DC78B"/>
    <w:rsid w:val="46A0D9E2"/>
    <w:rsid w:val="480ACE54"/>
    <w:rsid w:val="4B806C69"/>
    <w:rsid w:val="4BB4F343"/>
    <w:rsid w:val="4BD172C0"/>
    <w:rsid w:val="4C943FE6"/>
    <w:rsid w:val="4E01EFC1"/>
    <w:rsid w:val="52903781"/>
    <w:rsid w:val="55E85AF2"/>
    <w:rsid w:val="5883251D"/>
    <w:rsid w:val="5AC6BF4D"/>
    <w:rsid w:val="5D126EC1"/>
    <w:rsid w:val="5D8EBD37"/>
    <w:rsid w:val="5F888D16"/>
    <w:rsid w:val="61D6DA14"/>
    <w:rsid w:val="62023FC9"/>
    <w:rsid w:val="6234A378"/>
    <w:rsid w:val="628AD929"/>
    <w:rsid w:val="641F8B5C"/>
    <w:rsid w:val="68101D93"/>
    <w:rsid w:val="685CB032"/>
    <w:rsid w:val="6949047F"/>
    <w:rsid w:val="6C18F0FA"/>
    <w:rsid w:val="6E439EB2"/>
    <w:rsid w:val="6E52B788"/>
    <w:rsid w:val="769EA76D"/>
    <w:rsid w:val="76A6D5DD"/>
    <w:rsid w:val="76E449C6"/>
    <w:rsid w:val="77EA3ADB"/>
    <w:rsid w:val="78D5663A"/>
    <w:rsid w:val="79053283"/>
    <w:rsid w:val="7F8176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1D8BDD"/>
  <w15:docId w15:val="{C28ADF30-6E50-40B7-87DA-3400D5E7B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7A7"/>
    <w:rPr>
      <w:sz w:val="24"/>
    </w:rPr>
  </w:style>
  <w:style w:type="paragraph" w:styleId="Heading1">
    <w:name w:val="heading 1"/>
    <w:basedOn w:val="Normal"/>
    <w:next w:val="Normal"/>
    <w:link w:val="Heading1Char"/>
    <w:uiPriority w:val="9"/>
    <w:qFormat/>
    <w:rsid w:val="002778DC"/>
    <w:pPr>
      <w:keepNext/>
      <w:keepLines/>
      <w:spacing w:before="240" w:after="240"/>
      <w:ind w:left="360" w:hanging="36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B759B4"/>
    <w:pPr>
      <w:keepNext/>
      <w:keepLines/>
      <w:spacing w:before="200"/>
      <w:outlineLvl w:val="1"/>
    </w:pPr>
    <w:rPr>
      <w:rFonts w:eastAsiaTheme="majorEastAsia" w:cstheme="majorBidi"/>
      <w:b/>
      <w:bCs/>
      <w:szCs w:val="26"/>
    </w:rPr>
  </w:style>
  <w:style w:type="paragraph" w:styleId="Heading3">
    <w:name w:val="heading 3"/>
    <w:basedOn w:val="Normal"/>
    <w:next w:val="Normal"/>
    <w:qFormat/>
    <w:rsid w:val="001E42BE"/>
    <w:pPr>
      <w:keepNext/>
      <w:numPr>
        <w:ilvl w:val="2"/>
        <w:numId w:val="1"/>
      </w:numPr>
      <w:outlineLvl w:val="2"/>
    </w:pPr>
    <w:rPr>
      <w:b/>
    </w:rPr>
  </w:style>
  <w:style w:type="paragraph" w:styleId="Heading4">
    <w:name w:val="heading 4"/>
    <w:basedOn w:val="Normal"/>
    <w:next w:val="Normal"/>
    <w:qFormat/>
    <w:rsid w:val="001E42BE"/>
    <w:pPr>
      <w:keepNext/>
      <w:numPr>
        <w:ilvl w:val="3"/>
        <w:numId w:val="1"/>
      </w:numPr>
      <w:outlineLvl w:val="3"/>
    </w:pPr>
    <w:rPr>
      <w:b/>
    </w:rPr>
  </w:style>
  <w:style w:type="paragraph" w:styleId="Heading5">
    <w:name w:val="heading 5"/>
    <w:basedOn w:val="Normal"/>
    <w:next w:val="Normal"/>
    <w:qFormat/>
    <w:rsid w:val="001E42BE"/>
    <w:pPr>
      <w:keepNext/>
      <w:numPr>
        <w:ilvl w:val="4"/>
        <w:numId w:val="1"/>
      </w:numPr>
      <w:jc w:val="both"/>
      <w:outlineLvl w:val="4"/>
    </w:pPr>
    <w:rPr>
      <w:b/>
    </w:rPr>
  </w:style>
  <w:style w:type="paragraph" w:styleId="Heading6">
    <w:name w:val="heading 6"/>
    <w:basedOn w:val="Normal"/>
    <w:next w:val="Normal"/>
    <w:qFormat/>
    <w:rsid w:val="001E42BE"/>
    <w:pPr>
      <w:keepNext/>
      <w:numPr>
        <w:ilvl w:val="5"/>
        <w:numId w:val="1"/>
      </w:numPr>
      <w:jc w:val="center"/>
      <w:outlineLvl w:val="5"/>
    </w:pPr>
    <w:rPr>
      <w:b/>
      <w:sz w:val="28"/>
    </w:rPr>
  </w:style>
  <w:style w:type="paragraph" w:styleId="Heading7">
    <w:name w:val="heading 7"/>
    <w:basedOn w:val="Normal"/>
    <w:next w:val="Normal"/>
    <w:link w:val="Heading7Char"/>
    <w:uiPriority w:val="9"/>
    <w:semiHidden/>
    <w:unhideWhenUsed/>
    <w:qFormat/>
    <w:rsid w:val="00867B7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67B70"/>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867B7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1E42BE"/>
    <w:pPr>
      <w:outlineLvl w:val="0"/>
    </w:pPr>
    <w:rPr>
      <w:b/>
    </w:rPr>
  </w:style>
  <w:style w:type="paragraph" w:styleId="BodyText">
    <w:name w:val="Body Text"/>
    <w:basedOn w:val="Normal"/>
    <w:link w:val="BodyTextChar"/>
    <w:semiHidden/>
    <w:rsid w:val="001E42BE"/>
  </w:style>
  <w:style w:type="paragraph" w:styleId="Header">
    <w:name w:val="header"/>
    <w:basedOn w:val="Normal"/>
    <w:link w:val="HeaderChar"/>
    <w:uiPriority w:val="99"/>
    <w:rsid w:val="00CB6D4A"/>
    <w:pPr>
      <w:tabs>
        <w:tab w:val="center" w:pos="4320"/>
        <w:tab w:val="right" w:pos="8640"/>
      </w:tabs>
      <w:jc w:val="right"/>
    </w:pPr>
    <w:rPr>
      <w:sz w:val="20"/>
    </w:rPr>
  </w:style>
  <w:style w:type="paragraph" w:styleId="BodyTextIndent">
    <w:name w:val="Body Text Indent"/>
    <w:basedOn w:val="Normal"/>
    <w:link w:val="BodyTextIndentChar"/>
    <w:semiHidden/>
    <w:rsid w:val="001E42BE"/>
    <w:pPr>
      <w:ind w:left="1440"/>
      <w:jc w:val="both"/>
    </w:pPr>
  </w:style>
  <w:style w:type="paragraph" w:styleId="BodyTextIndent2">
    <w:name w:val="Body Text Indent 2"/>
    <w:basedOn w:val="Normal"/>
    <w:semiHidden/>
    <w:rsid w:val="001E42BE"/>
    <w:pPr>
      <w:ind w:left="1980"/>
    </w:pPr>
    <w:rPr>
      <w:rFonts w:ascii="Arial" w:hAnsi="Arial"/>
    </w:rPr>
  </w:style>
  <w:style w:type="character" w:styleId="PageNumber">
    <w:name w:val="page number"/>
    <w:basedOn w:val="DefaultParagraphFont"/>
    <w:semiHidden/>
    <w:rsid w:val="001E42BE"/>
  </w:style>
  <w:style w:type="paragraph" w:styleId="Footer">
    <w:name w:val="footer"/>
    <w:basedOn w:val="Normal"/>
    <w:semiHidden/>
    <w:rsid w:val="00B001E3"/>
    <w:pPr>
      <w:tabs>
        <w:tab w:val="center" w:pos="4320"/>
        <w:tab w:val="right" w:pos="8640"/>
      </w:tabs>
      <w:jc w:val="center"/>
    </w:pPr>
  </w:style>
  <w:style w:type="paragraph" w:styleId="BodyText2">
    <w:name w:val="Body Text 2"/>
    <w:basedOn w:val="Normal"/>
    <w:semiHidden/>
    <w:rsid w:val="001E42BE"/>
    <w:pPr>
      <w:jc w:val="both"/>
    </w:pPr>
    <w:rPr>
      <w:b/>
      <w:smallCaps/>
      <w:sz w:val="22"/>
    </w:rPr>
  </w:style>
  <w:style w:type="paragraph" w:styleId="BodyTextIndent3">
    <w:name w:val="Body Text Indent 3"/>
    <w:basedOn w:val="Normal"/>
    <w:semiHidden/>
    <w:rsid w:val="001E42BE"/>
    <w:pPr>
      <w:ind w:left="1080"/>
    </w:pPr>
  </w:style>
  <w:style w:type="paragraph" w:styleId="BalloonText">
    <w:name w:val="Balloon Text"/>
    <w:basedOn w:val="Normal"/>
    <w:semiHidden/>
    <w:rsid w:val="001E42BE"/>
    <w:rPr>
      <w:rFonts w:ascii="Tahoma" w:hAnsi="Tahoma" w:cs="Tahoma"/>
      <w:sz w:val="16"/>
      <w:szCs w:val="16"/>
    </w:rPr>
  </w:style>
  <w:style w:type="character" w:styleId="CommentReference">
    <w:name w:val="annotation reference"/>
    <w:uiPriority w:val="99"/>
    <w:semiHidden/>
    <w:rsid w:val="001E42BE"/>
    <w:rPr>
      <w:sz w:val="16"/>
      <w:szCs w:val="16"/>
    </w:rPr>
  </w:style>
  <w:style w:type="paragraph" w:styleId="CommentText">
    <w:name w:val="annotation text"/>
    <w:basedOn w:val="Normal"/>
    <w:link w:val="CommentTextChar"/>
    <w:uiPriority w:val="99"/>
    <w:rsid w:val="001E42BE"/>
    <w:rPr>
      <w:sz w:val="20"/>
    </w:rPr>
  </w:style>
  <w:style w:type="paragraph" w:styleId="Title">
    <w:name w:val="Title"/>
    <w:basedOn w:val="Normal"/>
    <w:link w:val="TitleChar"/>
    <w:qFormat/>
    <w:rsid w:val="003D3F5A"/>
    <w:pPr>
      <w:pageBreakBefore/>
      <w:jc w:val="center"/>
    </w:pPr>
    <w:rPr>
      <w:b/>
      <w:bCs/>
      <w:szCs w:val="24"/>
    </w:rPr>
  </w:style>
  <w:style w:type="character" w:customStyle="1" w:styleId="TitleChar">
    <w:name w:val="Title Char"/>
    <w:link w:val="Title"/>
    <w:rsid w:val="003D3F5A"/>
    <w:rPr>
      <w:b/>
      <w:bCs/>
      <w:sz w:val="24"/>
      <w:szCs w:val="24"/>
    </w:rPr>
  </w:style>
  <w:style w:type="paragraph" w:customStyle="1" w:styleId="Default">
    <w:name w:val="Default"/>
    <w:rsid w:val="00A02E00"/>
    <w:pPr>
      <w:autoSpaceDE w:val="0"/>
      <w:autoSpaceDN w:val="0"/>
      <w:adjustRightInd w:val="0"/>
    </w:pPr>
    <w:rPr>
      <w:rFonts w:ascii="OOPLC H+ Melior" w:hAnsi="OOPLC H+ Melior" w:cs="OOPLC H+ Melior"/>
      <w:color w:val="000000"/>
      <w:sz w:val="24"/>
      <w:szCs w:val="24"/>
    </w:rPr>
  </w:style>
  <w:style w:type="paragraph" w:styleId="NormalWeb">
    <w:name w:val="Normal (Web)"/>
    <w:basedOn w:val="Normal"/>
    <w:uiPriority w:val="99"/>
    <w:unhideWhenUsed/>
    <w:rsid w:val="00CF309C"/>
    <w:pPr>
      <w:spacing w:before="100" w:beforeAutospacing="1" w:after="100" w:afterAutospacing="1"/>
      <w:ind w:left="48"/>
    </w:pPr>
    <w:rPr>
      <w:rFonts w:ascii="Arial" w:hAnsi="Arial" w:cs="Arial"/>
      <w:color w:val="000000"/>
      <w:sz w:val="23"/>
      <w:szCs w:val="23"/>
    </w:rPr>
  </w:style>
  <w:style w:type="character" w:styleId="Hyperlink">
    <w:name w:val="Hyperlink"/>
    <w:uiPriority w:val="99"/>
    <w:rsid w:val="00E674DB"/>
    <w:rPr>
      <w:color w:val="0000FF"/>
      <w:u w:val="single"/>
    </w:rPr>
  </w:style>
  <w:style w:type="character" w:customStyle="1" w:styleId="CommentTextChar">
    <w:name w:val="Comment Text Char"/>
    <w:basedOn w:val="DefaultParagraphFont"/>
    <w:link w:val="CommentText"/>
    <w:uiPriority w:val="99"/>
    <w:locked/>
    <w:rsid w:val="00E674DB"/>
  </w:style>
  <w:style w:type="paragraph" w:styleId="CommentSubject">
    <w:name w:val="annotation subject"/>
    <w:basedOn w:val="CommentText"/>
    <w:next w:val="CommentText"/>
    <w:link w:val="CommentSubjectChar"/>
    <w:uiPriority w:val="99"/>
    <w:semiHidden/>
    <w:unhideWhenUsed/>
    <w:rsid w:val="00E674DB"/>
    <w:rPr>
      <w:b/>
      <w:bCs/>
    </w:rPr>
  </w:style>
  <w:style w:type="character" w:customStyle="1" w:styleId="CommentSubjectChar">
    <w:name w:val="Comment Subject Char"/>
    <w:link w:val="CommentSubject"/>
    <w:uiPriority w:val="99"/>
    <w:semiHidden/>
    <w:rsid w:val="00E674DB"/>
    <w:rPr>
      <w:b/>
      <w:bCs/>
    </w:rPr>
  </w:style>
  <w:style w:type="paragraph" w:styleId="ListParagraph">
    <w:name w:val="List Paragraph"/>
    <w:basedOn w:val="Normal"/>
    <w:uiPriority w:val="34"/>
    <w:qFormat/>
    <w:rsid w:val="00C94B8E"/>
    <w:pPr>
      <w:spacing w:after="200" w:line="276" w:lineRule="auto"/>
      <w:ind w:left="720"/>
      <w:contextualSpacing/>
    </w:pPr>
    <w:rPr>
      <w:rFonts w:eastAsia="Calibri"/>
      <w:szCs w:val="22"/>
    </w:rPr>
  </w:style>
  <w:style w:type="character" w:customStyle="1" w:styleId="HeaderChar">
    <w:name w:val="Header Char"/>
    <w:link w:val="Header"/>
    <w:uiPriority w:val="99"/>
    <w:rsid w:val="00CB6D4A"/>
  </w:style>
  <w:style w:type="paragraph" w:styleId="Revision">
    <w:name w:val="Revision"/>
    <w:hidden/>
    <w:uiPriority w:val="99"/>
    <w:semiHidden/>
    <w:rsid w:val="000034EF"/>
    <w:rPr>
      <w:sz w:val="24"/>
    </w:rPr>
  </w:style>
  <w:style w:type="table" w:styleId="TableGrid">
    <w:name w:val="Table Grid"/>
    <w:basedOn w:val="TableNormal"/>
    <w:uiPriority w:val="59"/>
    <w:rsid w:val="008F5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37DCE"/>
    <w:rPr>
      <w:b/>
      <w:bCs/>
    </w:rPr>
  </w:style>
  <w:style w:type="character" w:customStyle="1" w:styleId="Heading1Char">
    <w:name w:val="Heading 1 Char"/>
    <w:basedOn w:val="DefaultParagraphFont"/>
    <w:link w:val="Heading1"/>
    <w:uiPriority w:val="9"/>
    <w:rsid w:val="002778DC"/>
    <w:rPr>
      <w:rFonts w:eastAsiaTheme="majorEastAsia" w:cstheme="majorBidi"/>
      <w:b/>
      <w:bCs/>
      <w:sz w:val="24"/>
      <w:szCs w:val="28"/>
    </w:rPr>
  </w:style>
  <w:style w:type="character" w:customStyle="1" w:styleId="Heading2Char">
    <w:name w:val="Heading 2 Char"/>
    <w:basedOn w:val="DefaultParagraphFont"/>
    <w:link w:val="Heading2"/>
    <w:uiPriority w:val="9"/>
    <w:rsid w:val="00B759B4"/>
    <w:rPr>
      <w:rFonts w:eastAsiaTheme="majorEastAsia" w:cstheme="majorBidi"/>
      <w:b/>
      <w:bCs/>
      <w:sz w:val="24"/>
      <w:szCs w:val="26"/>
    </w:rPr>
  </w:style>
  <w:style w:type="character" w:customStyle="1" w:styleId="Heading7Char">
    <w:name w:val="Heading 7 Char"/>
    <w:basedOn w:val="DefaultParagraphFont"/>
    <w:link w:val="Heading7"/>
    <w:uiPriority w:val="9"/>
    <w:semiHidden/>
    <w:rsid w:val="00867B7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867B70"/>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867B70"/>
    <w:rPr>
      <w:rFonts w:asciiTheme="majorHAnsi" w:eastAsiaTheme="majorEastAsia" w:hAnsiTheme="majorHAnsi" w:cstheme="majorBidi"/>
      <w:i/>
      <w:iCs/>
      <w:color w:val="404040" w:themeColor="text1" w:themeTint="BF"/>
    </w:rPr>
  </w:style>
  <w:style w:type="paragraph" w:customStyle="1" w:styleId="AgreementSection">
    <w:name w:val="Agreement Section"/>
    <w:basedOn w:val="Normal"/>
    <w:qFormat/>
    <w:rsid w:val="003F45B0"/>
    <w:pPr>
      <w:spacing w:after="240"/>
      <w:ind w:left="720" w:hanging="720"/>
    </w:pPr>
  </w:style>
  <w:style w:type="paragraph" w:customStyle="1" w:styleId="AgreementSectionText">
    <w:name w:val="Agreement Section Text"/>
    <w:basedOn w:val="AgreementSection"/>
    <w:qFormat/>
    <w:rsid w:val="003F45B0"/>
    <w:pPr>
      <w:ind w:firstLine="0"/>
    </w:pPr>
  </w:style>
  <w:style w:type="paragraph" w:customStyle="1" w:styleId="AttachmentHeading">
    <w:name w:val="Attachment Heading"/>
    <w:basedOn w:val="Heading1"/>
    <w:next w:val="AttachmentTitle"/>
    <w:qFormat/>
    <w:rsid w:val="0012577D"/>
    <w:pPr>
      <w:tabs>
        <w:tab w:val="left" w:pos="720"/>
      </w:tabs>
      <w:ind w:left="720" w:hanging="720"/>
      <w:contextualSpacing/>
      <w:outlineLvl w:val="1"/>
    </w:pPr>
    <w:rPr>
      <w:rFonts w:ascii="Times New Roman Bold" w:hAnsi="Times New Roman Bold"/>
    </w:rPr>
  </w:style>
  <w:style w:type="paragraph" w:customStyle="1" w:styleId="JustifiedBodyText">
    <w:name w:val="Justified Body Text"/>
    <w:basedOn w:val="Normal"/>
    <w:qFormat/>
    <w:rsid w:val="00417A6D"/>
    <w:pPr>
      <w:autoSpaceDE w:val="0"/>
      <w:autoSpaceDN w:val="0"/>
      <w:adjustRightInd w:val="0"/>
      <w:jc w:val="both"/>
    </w:pPr>
  </w:style>
  <w:style w:type="paragraph" w:customStyle="1" w:styleId="AttachmentTitle">
    <w:name w:val="Attachment Title"/>
    <w:basedOn w:val="Normal"/>
    <w:next w:val="JustifiedBodyText"/>
    <w:qFormat/>
    <w:rsid w:val="006840CF"/>
    <w:pPr>
      <w:pageBreakBefore/>
      <w:spacing w:after="240"/>
      <w:jc w:val="center"/>
      <w:outlineLvl w:val="0"/>
    </w:pPr>
    <w:rPr>
      <w:rFonts w:ascii="Times New Roman Bold" w:hAnsi="Times New Roman Bold"/>
      <w:b/>
      <w:caps/>
    </w:rPr>
  </w:style>
  <w:style w:type="paragraph" w:customStyle="1" w:styleId="AgreementSectionSubsection">
    <w:name w:val="Agreement Section Subsection"/>
    <w:basedOn w:val="AgreementSectionText"/>
    <w:qFormat/>
    <w:rsid w:val="003F45B0"/>
    <w:pPr>
      <w:ind w:hanging="360"/>
    </w:pPr>
  </w:style>
  <w:style w:type="paragraph" w:customStyle="1" w:styleId="AgreementSectionEnumeratedClause">
    <w:name w:val="Agreement Section Enumerated Clause"/>
    <w:basedOn w:val="AgreementSectionText"/>
    <w:qFormat/>
    <w:rsid w:val="003F45B0"/>
    <w:pPr>
      <w:ind w:left="1440" w:hanging="720"/>
    </w:pPr>
  </w:style>
  <w:style w:type="paragraph" w:customStyle="1" w:styleId="Marking">
    <w:name w:val="Marking"/>
    <w:basedOn w:val="Header"/>
    <w:qFormat/>
    <w:rsid w:val="00735DF5"/>
    <w:rPr>
      <w:rFonts w:ascii="Times New Roman Bold" w:hAnsi="Times New Roman Bold"/>
      <w:b/>
      <w:smallCaps/>
    </w:rPr>
  </w:style>
  <w:style w:type="paragraph" w:styleId="BodyTextFirstIndent">
    <w:name w:val="Body Text First Indent"/>
    <w:basedOn w:val="BodyText"/>
    <w:link w:val="BodyTextFirstIndentChar"/>
    <w:uiPriority w:val="99"/>
    <w:unhideWhenUsed/>
    <w:rsid w:val="004C73C7"/>
    <w:pPr>
      <w:spacing w:after="240"/>
      <w:ind w:firstLine="360"/>
    </w:pPr>
  </w:style>
  <w:style w:type="character" w:customStyle="1" w:styleId="BodyTextChar">
    <w:name w:val="Body Text Char"/>
    <w:basedOn w:val="DefaultParagraphFont"/>
    <w:link w:val="BodyText"/>
    <w:semiHidden/>
    <w:rsid w:val="004C73C7"/>
    <w:rPr>
      <w:sz w:val="24"/>
    </w:rPr>
  </w:style>
  <w:style w:type="character" w:customStyle="1" w:styleId="BodyTextIndentChar">
    <w:name w:val="Body Text Indent Char"/>
    <w:basedOn w:val="DefaultParagraphFont"/>
    <w:link w:val="BodyTextIndent"/>
    <w:semiHidden/>
    <w:rsid w:val="004C73C7"/>
    <w:rPr>
      <w:sz w:val="24"/>
    </w:rPr>
  </w:style>
  <w:style w:type="character" w:customStyle="1" w:styleId="BodyTextFirstIndentChar">
    <w:name w:val="Body Text First Indent Char"/>
    <w:basedOn w:val="BodyTextChar"/>
    <w:link w:val="BodyTextFirstIndent"/>
    <w:uiPriority w:val="99"/>
    <w:rsid w:val="004C73C7"/>
    <w:rPr>
      <w:sz w:val="24"/>
    </w:rPr>
  </w:style>
  <w:style w:type="paragraph" w:customStyle="1" w:styleId="RevisionDate">
    <w:name w:val="Revision Date"/>
    <w:basedOn w:val="Footer"/>
    <w:qFormat/>
    <w:rsid w:val="003A5FD4"/>
    <w:pPr>
      <w:jc w:val="right"/>
    </w:pPr>
    <w:rPr>
      <w:i/>
      <w:sz w:val="20"/>
    </w:rPr>
  </w:style>
  <w:style w:type="paragraph" w:customStyle="1" w:styleId="AgreementSectionEnumeratedClauseText">
    <w:name w:val="Agreement Section Enumerated Clause Text"/>
    <w:basedOn w:val="AgreementSectionEnumeratedClause"/>
    <w:next w:val="AgreementSectionEnumeratedClause"/>
    <w:qFormat/>
    <w:rsid w:val="003F45B0"/>
    <w:pPr>
      <w:ind w:firstLine="0"/>
    </w:pPr>
  </w:style>
  <w:style w:type="character" w:customStyle="1" w:styleId="Mention1">
    <w:name w:val="Mention1"/>
    <w:basedOn w:val="DefaultParagraphFont"/>
    <w:uiPriority w:val="99"/>
    <w:semiHidden/>
    <w:unhideWhenUsed/>
    <w:rsid w:val="00D62A07"/>
    <w:rPr>
      <w:color w:val="2B579A"/>
      <w:shd w:val="clear" w:color="auto" w:fill="E6E6E6"/>
    </w:rPr>
  </w:style>
  <w:style w:type="character" w:styleId="FollowedHyperlink">
    <w:name w:val="FollowedHyperlink"/>
    <w:basedOn w:val="DefaultParagraphFont"/>
    <w:uiPriority w:val="99"/>
    <w:semiHidden/>
    <w:unhideWhenUsed/>
    <w:rsid w:val="00D62A07"/>
    <w:rPr>
      <w:color w:val="800080" w:themeColor="followedHyperlink"/>
      <w:u w:val="single"/>
    </w:rPr>
  </w:style>
  <w:style w:type="character" w:customStyle="1" w:styleId="UnresolvedMention1">
    <w:name w:val="Unresolved Mention1"/>
    <w:basedOn w:val="DefaultParagraphFont"/>
    <w:uiPriority w:val="99"/>
    <w:semiHidden/>
    <w:unhideWhenUsed/>
    <w:rsid w:val="00A16B67"/>
    <w:rPr>
      <w:color w:val="808080"/>
      <w:shd w:val="clear" w:color="auto" w:fill="E6E6E6"/>
    </w:rPr>
  </w:style>
  <w:style w:type="character" w:customStyle="1" w:styleId="UnresolvedMention2">
    <w:name w:val="Unresolved Mention2"/>
    <w:basedOn w:val="DefaultParagraphFont"/>
    <w:uiPriority w:val="99"/>
    <w:semiHidden/>
    <w:unhideWhenUsed/>
    <w:rsid w:val="00251A3C"/>
    <w:rPr>
      <w:color w:val="808080"/>
      <w:shd w:val="clear" w:color="auto" w:fill="E6E6E6"/>
    </w:rPr>
  </w:style>
  <w:style w:type="character" w:customStyle="1" w:styleId="Mention11">
    <w:name w:val="Mention11"/>
    <w:basedOn w:val="DefaultParagraphFont"/>
    <w:uiPriority w:val="99"/>
    <w:semiHidden/>
    <w:unhideWhenUsed/>
    <w:rsid w:val="00562B0C"/>
    <w:rPr>
      <w:color w:val="2B579A"/>
      <w:shd w:val="clear" w:color="auto" w:fill="E6E6E6"/>
    </w:rPr>
  </w:style>
  <w:style w:type="paragraph" w:customStyle="1" w:styleId="ArticleHeading">
    <w:name w:val="Article Heading"/>
    <w:basedOn w:val="Heading1"/>
    <w:next w:val="AgreementSectionHeadingnosubsections"/>
    <w:qFormat/>
    <w:rsid w:val="003F45B0"/>
    <w:pPr>
      <w:numPr>
        <w:numId w:val="21"/>
      </w:numPr>
      <w:spacing w:before="480" w:after="480"/>
      <w:jc w:val="center"/>
    </w:pPr>
    <w:rPr>
      <w:rFonts w:ascii="Times New Roman Bold" w:hAnsi="Times New Roman Bold"/>
      <w:caps/>
    </w:rPr>
  </w:style>
  <w:style w:type="paragraph" w:customStyle="1" w:styleId="MilestoneTableEntry">
    <w:name w:val="Milestone Table: Entry"/>
    <w:basedOn w:val="AgreementSection"/>
    <w:qFormat/>
    <w:rsid w:val="00A5444B"/>
    <w:pPr>
      <w:spacing w:before="120" w:after="120"/>
      <w:ind w:left="360" w:hanging="360"/>
    </w:pPr>
  </w:style>
  <w:style w:type="table" w:styleId="GridTable1Light">
    <w:name w:val="Grid Table 1 Light"/>
    <w:basedOn w:val="TableNormal"/>
    <w:uiPriority w:val="46"/>
    <w:rsid w:val="0021625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greementSectionHeading">
    <w:name w:val="Agreement Section Heading"/>
    <w:basedOn w:val="Normal"/>
    <w:qFormat/>
    <w:rsid w:val="003F45B0"/>
    <w:pPr>
      <w:keepNext/>
      <w:spacing w:before="240" w:after="240"/>
      <w:ind w:left="720" w:hanging="720"/>
      <w:outlineLvl w:val="1"/>
    </w:pPr>
    <w:rPr>
      <w:b/>
    </w:rPr>
  </w:style>
  <w:style w:type="table" w:styleId="PlainTable5">
    <w:name w:val="Plain Table 5"/>
    <w:basedOn w:val="TableNormal"/>
    <w:uiPriority w:val="45"/>
    <w:rsid w:val="00A5444B"/>
    <w:rPr>
      <w:sz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imes New Roman" w:eastAsiaTheme="majorEastAsia" w:hAnsi="Times New Roman" w:cstheme="majorBidi"/>
        <w:b w:val="0"/>
        <w:i w:val="0"/>
        <w:iCs/>
        <w:sz w:val="24"/>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udgetTableText">
    <w:name w:val="Budget Table Text"/>
    <w:basedOn w:val="AgreementSectionText"/>
    <w:qFormat/>
    <w:rsid w:val="00A5444B"/>
    <w:pPr>
      <w:spacing w:before="60" w:after="60"/>
      <w:ind w:left="0"/>
    </w:pPr>
  </w:style>
  <w:style w:type="table" w:customStyle="1" w:styleId="AttBBudgetTable">
    <w:name w:val="Att B. Budget Table"/>
    <w:basedOn w:val="TableNormal"/>
    <w:uiPriority w:val="99"/>
    <w:rsid w:val="00F8396E"/>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b/>
      </w:rPr>
      <w:tblPr/>
      <w:tcPr>
        <w:tcBorders>
          <w:bottom w:val="double" w:sz="4" w:space="0" w:color="auto"/>
        </w:tcBorders>
        <w:vAlign w:val="bottom"/>
      </w:tcPr>
    </w:tblStylePr>
    <w:tblStylePr w:type="lastRow">
      <w:rPr>
        <w:b/>
      </w:rPr>
      <w:tblPr/>
      <w:tcPr>
        <w:tcBorders>
          <w:top w:val="double" w:sz="4" w:space="0" w:color="auto"/>
        </w:tcBorders>
      </w:tcPr>
    </w:tblStylePr>
    <w:tblStylePr w:type="firstCol">
      <w:pPr>
        <w:jc w:val="left"/>
      </w:pPr>
    </w:tblStylePr>
    <w:tblStylePr w:type="lastCol">
      <w:rPr>
        <w:b/>
      </w:rPr>
    </w:tblStylePr>
  </w:style>
  <w:style w:type="table" w:customStyle="1" w:styleId="SignatureBlock">
    <w:name w:val="Signature Block"/>
    <w:basedOn w:val="TableNormal"/>
    <w:uiPriority w:val="99"/>
    <w:rsid w:val="005D5F03"/>
    <w:rPr>
      <w:sz w:val="24"/>
    </w:rPr>
    <w:tblPr>
      <w:jc w:val="center"/>
    </w:tblPr>
    <w:trPr>
      <w:jc w:val="center"/>
    </w:trPr>
  </w:style>
  <w:style w:type="paragraph" w:customStyle="1" w:styleId="SignatureBlockPartyName">
    <w:name w:val="Signature Block Party Name"/>
    <w:basedOn w:val="Normal"/>
    <w:qFormat/>
    <w:rsid w:val="00DD0D02"/>
    <w:pPr>
      <w:ind w:left="360" w:hanging="360"/>
    </w:pPr>
    <w:rPr>
      <w:rFonts w:asciiTheme="majorBidi" w:hAnsiTheme="majorBidi" w:cstheme="majorBidi"/>
      <w:szCs w:val="24"/>
    </w:rPr>
  </w:style>
  <w:style w:type="paragraph" w:customStyle="1" w:styleId="AgreementSectionTextLevel2">
    <w:name w:val="Agreement Section Text Level 2"/>
    <w:basedOn w:val="AgreementSectionTextLevel1"/>
    <w:qFormat/>
    <w:rsid w:val="003F45B0"/>
    <w:pPr>
      <w:ind w:left="1440"/>
    </w:pPr>
  </w:style>
  <w:style w:type="table" w:customStyle="1" w:styleId="FundSourceTable">
    <w:name w:val="Fund Source Table"/>
    <w:basedOn w:val="PlainTable2"/>
    <w:uiPriority w:val="99"/>
    <w:rsid w:val="00C71B5E"/>
    <w:tblPr>
      <w:jc w:val="center"/>
      <w:tblBorders>
        <w:top w:val="single" w:sz="4" w:space="0" w:color="auto"/>
        <w:bottom w:val="single" w:sz="4" w:space="0" w:color="auto"/>
      </w:tblBorders>
    </w:tblPr>
    <w:trPr>
      <w:jc w:val="center"/>
    </w:trPr>
    <w:tblStylePr w:type="firstRow">
      <w:pPr>
        <w:jc w:val="center"/>
      </w:pPr>
      <w:rPr>
        <w:b/>
        <w:bCs/>
      </w:rPr>
      <w:tblPr/>
      <w:tcPr>
        <w:tcBorders>
          <w:bottom w:val="double" w:sz="4" w:space="0" w:color="auto"/>
        </w:tcBorders>
      </w:tcPr>
    </w:tblStylePr>
    <w:tblStylePr w:type="lastRow">
      <w:rPr>
        <w:b w:val="0"/>
        <w:bCs/>
      </w:rPr>
      <w:tblPr/>
      <w:tcPr>
        <w:tcBorders>
          <w:top w:val="single" w:sz="4" w:space="0" w:color="auto"/>
        </w:tcBorders>
      </w:tcPr>
    </w:tblStylePr>
    <w:tblStylePr w:type="firstCol">
      <w:rPr>
        <w:b/>
        <w:bCs/>
      </w:rPr>
    </w:tblStylePr>
    <w:tblStylePr w:type="lastCol">
      <w:rPr>
        <w:b w:val="0"/>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D051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greementSectionOptionInstructions">
    <w:name w:val="Agreement Section Option Instructions"/>
    <w:basedOn w:val="AgreementSectionText"/>
    <w:qFormat/>
    <w:rsid w:val="000529BA"/>
    <w:pPr>
      <w:keepNext/>
      <w:ind w:left="360"/>
      <w:contextualSpacing/>
    </w:pPr>
    <w:rPr>
      <w:color w:val="FF0000"/>
    </w:rPr>
  </w:style>
  <w:style w:type="character" w:customStyle="1" w:styleId="UnresolvedMention3">
    <w:name w:val="Unresolved Mention3"/>
    <w:basedOn w:val="DefaultParagraphFont"/>
    <w:uiPriority w:val="99"/>
    <w:semiHidden/>
    <w:unhideWhenUsed/>
    <w:rsid w:val="00A33E4B"/>
    <w:rPr>
      <w:color w:val="808080"/>
      <w:shd w:val="clear" w:color="auto" w:fill="E6E6E6"/>
    </w:rPr>
  </w:style>
  <w:style w:type="paragraph" w:customStyle="1" w:styleId="ClimateTableEntry">
    <w:name w:val="Climate Table: Entry"/>
    <w:basedOn w:val="BodyText"/>
    <w:qFormat/>
    <w:rsid w:val="007901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before="120" w:after="120" w:line="240" w:lineRule="atLeast"/>
    </w:pPr>
  </w:style>
  <w:style w:type="paragraph" w:customStyle="1" w:styleId="AgreementSectionHeadingnosubsections">
    <w:name w:val="Agreement Section Heading (no subsections)"/>
    <w:basedOn w:val="AgreementSection"/>
    <w:next w:val="AgreementSectionText"/>
    <w:qFormat/>
    <w:rsid w:val="003F45B0"/>
    <w:pPr>
      <w:numPr>
        <w:ilvl w:val="1"/>
        <w:numId w:val="21"/>
      </w:numPr>
      <w:spacing w:before="240"/>
      <w:outlineLvl w:val="1"/>
    </w:pPr>
    <w:rPr>
      <w:b/>
    </w:rPr>
  </w:style>
  <w:style w:type="paragraph" w:customStyle="1" w:styleId="AgreementSectionHeadingforsubsections">
    <w:name w:val="Agreement Section Heading (for subsections)"/>
    <w:basedOn w:val="AgreementSectionHeadingnosubsections"/>
    <w:next w:val="AgreementSectionSubsection"/>
    <w:qFormat/>
    <w:rsid w:val="003F45B0"/>
    <w:pPr>
      <w:keepNext/>
    </w:pPr>
  </w:style>
  <w:style w:type="paragraph" w:customStyle="1" w:styleId="AgreementSectionTextLevel1">
    <w:name w:val="Agreement Section Text Level 1"/>
    <w:basedOn w:val="AgreementSectionText"/>
    <w:qFormat/>
    <w:rsid w:val="003F45B0"/>
    <w:pPr>
      <w:ind w:left="1080" w:hanging="360"/>
    </w:pPr>
  </w:style>
  <w:style w:type="paragraph" w:customStyle="1" w:styleId="AgreementSectionTextLevel2Text">
    <w:name w:val="Agreement Section Text Level 2 Text"/>
    <w:basedOn w:val="AgreementSectionTextLevel2"/>
    <w:qFormat/>
    <w:rsid w:val="003F45B0"/>
    <w:pPr>
      <w:ind w:left="1080" w:firstLine="0"/>
    </w:pPr>
  </w:style>
  <w:style w:type="table" w:customStyle="1" w:styleId="AttCPerfMeasureTable">
    <w:name w:val="Att C. Perf. Measure Table"/>
    <w:basedOn w:val="TableNormal"/>
    <w:uiPriority w:val="99"/>
    <w:rsid w:val="00A87D45"/>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tcPr>
    </w:tblStylePr>
  </w:style>
  <w:style w:type="character" w:styleId="UnresolvedMention">
    <w:name w:val="Unresolved Mention"/>
    <w:basedOn w:val="DefaultParagraphFont"/>
    <w:uiPriority w:val="99"/>
    <w:semiHidden/>
    <w:unhideWhenUsed/>
    <w:rsid w:val="00B82AF7"/>
    <w:rPr>
      <w:color w:val="605E5C"/>
      <w:shd w:val="clear" w:color="auto" w:fill="E1DFDD"/>
    </w:rPr>
  </w:style>
  <w:style w:type="paragraph" w:customStyle="1" w:styleId="ScheduleTitle">
    <w:name w:val="Schedule Title"/>
    <w:basedOn w:val="Normal"/>
    <w:next w:val="Normal"/>
    <w:qFormat/>
    <w:rsid w:val="00BF2800"/>
    <w:pPr>
      <w:keepNext/>
      <w:pageBreakBefore/>
      <w:numPr>
        <w:numId w:val="12"/>
      </w:numPr>
      <w:spacing w:after="240"/>
      <w:jc w:val="center"/>
      <w:outlineLvl w:val="0"/>
    </w:pPr>
    <w:rPr>
      <w:rFonts w:ascii="Times New Roman Bold" w:hAnsi="Times New Roman Bold"/>
      <w:b/>
      <w:caps/>
    </w:rPr>
  </w:style>
  <w:style w:type="paragraph" w:customStyle="1" w:styleId="ScheduleSectionHeading">
    <w:name w:val="Schedule Section Heading"/>
    <w:basedOn w:val="Normal"/>
    <w:next w:val="Normal"/>
    <w:qFormat/>
    <w:rsid w:val="009A33B1"/>
    <w:pPr>
      <w:keepNext/>
      <w:numPr>
        <w:ilvl w:val="1"/>
        <w:numId w:val="12"/>
      </w:numPr>
      <w:spacing w:before="240" w:after="240"/>
      <w:outlineLvl w:val="1"/>
    </w:pPr>
    <w:rPr>
      <w:b/>
    </w:rPr>
  </w:style>
  <w:style w:type="paragraph" w:customStyle="1" w:styleId="ScheduleSectionText">
    <w:name w:val="Schedule Section Text"/>
    <w:basedOn w:val="Normal"/>
    <w:qFormat/>
    <w:rsid w:val="00201232"/>
    <w:pPr>
      <w:spacing w:before="240" w:after="240"/>
      <w:ind w:left="720"/>
    </w:pPr>
  </w:style>
  <w:style w:type="paragraph" w:customStyle="1" w:styleId="ScheduleSectionTextGroupedBlock">
    <w:name w:val="Schedule Section Text Grouped Block"/>
    <w:basedOn w:val="ScheduleSectionText"/>
    <w:qFormat/>
    <w:rsid w:val="006F634B"/>
    <w:pPr>
      <w:contextualSpacing/>
    </w:pPr>
  </w:style>
  <w:style w:type="paragraph" w:customStyle="1" w:styleId="ScheduleSectionOptionInstructions">
    <w:name w:val="Schedule Section Option Instructions"/>
    <w:basedOn w:val="Normal"/>
    <w:next w:val="ScheduleSectionText"/>
    <w:qFormat/>
    <w:rsid w:val="0091238E"/>
    <w:pPr>
      <w:keepNext/>
      <w:spacing w:before="240" w:after="240"/>
      <w:ind w:left="360"/>
      <w:contextualSpacing/>
    </w:pPr>
    <w:rPr>
      <w:color w:val="FF0000"/>
    </w:rPr>
  </w:style>
  <w:style w:type="paragraph" w:customStyle="1" w:styleId="CenteredTableTitle">
    <w:name w:val="Centered Table Title"/>
    <w:basedOn w:val="Normal"/>
    <w:qFormat/>
    <w:rsid w:val="00615BF3"/>
    <w:pPr>
      <w:keepNext/>
      <w:jc w:val="center"/>
    </w:pPr>
    <w:rPr>
      <w:b/>
    </w:rPr>
  </w:style>
  <w:style w:type="paragraph" w:customStyle="1" w:styleId="Recital">
    <w:name w:val="Recital"/>
    <w:basedOn w:val="BodyTextFirstIndent"/>
    <w:qFormat/>
    <w:rsid w:val="00382C01"/>
    <w:pPr>
      <w:spacing w:before="240"/>
    </w:pPr>
  </w:style>
  <w:style w:type="paragraph" w:customStyle="1" w:styleId="SignaturePageTitle">
    <w:name w:val="Signature Page Title"/>
    <w:basedOn w:val="Title"/>
    <w:qFormat/>
    <w:rsid w:val="008A7F7C"/>
    <w:pPr>
      <w:outlineLvl w:val="0"/>
    </w:pPr>
    <w:rPr>
      <w:rFonts w:ascii="Times New Roman Bold" w:hAnsi="Times New Roman Bold"/>
      <w:caps/>
    </w:rPr>
  </w:style>
  <w:style w:type="paragraph" w:customStyle="1" w:styleId="AwardDateBlock">
    <w:name w:val="Award Date Block"/>
    <w:basedOn w:val="Normal"/>
    <w:qFormat/>
    <w:rsid w:val="00F81788"/>
    <w:pPr>
      <w:tabs>
        <w:tab w:val="left" w:pos="4320"/>
      </w:tabs>
      <w:spacing w:before="240" w:after="240"/>
      <w:ind w:left="4680" w:hanging="3960"/>
    </w:pPr>
  </w:style>
  <w:style w:type="paragraph" w:customStyle="1" w:styleId="ScheduleSectionTextwHanging">
    <w:name w:val="Schedule Section Text w/Hanging"/>
    <w:basedOn w:val="ScheduleSectionText"/>
    <w:qFormat/>
    <w:rsid w:val="00463374"/>
    <w:pPr>
      <w:ind w:left="1080" w:hanging="360"/>
    </w:pPr>
  </w:style>
  <w:style w:type="paragraph" w:customStyle="1" w:styleId="OAAwardDetails">
    <w:name w:val="OA Award Details"/>
    <w:basedOn w:val="Normal"/>
    <w:qFormat/>
    <w:rsid w:val="00E62DBF"/>
    <w:pPr>
      <w:spacing w:before="240" w:after="240"/>
      <w:contextualSpacing/>
      <w:jc w:val="center"/>
    </w:pPr>
    <w:rPr>
      <w:rFonts w:cstheme="majorBidi"/>
      <w:szCs w:val="22"/>
    </w:rPr>
  </w:style>
  <w:style w:type="table" w:customStyle="1" w:styleId="AttCBudgetTable">
    <w:name w:val="Att C. Budget Table"/>
    <w:basedOn w:val="TableNormal"/>
    <w:uiPriority w:val="99"/>
    <w:rsid w:val="00A8038B"/>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b/>
      </w:rPr>
      <w:tblPr/>
      <w:tcPr>
        <w:tcBorders>
          <w:bottom w:val="double" w:sz="4" w:space="0" w:color="auto"/>
        </w:tcBorders>
        <w:vAlign w:val="bottom"/>
      </w:tcPr>
    </w:tblStylePr>
    <w:tblStylePr w:type="lastRow">
      <w:rPr>
        <w:b/>
      </w:rPr>
      <w:tblPr/>
      <w:tcPr>
        <w:tcBorders>
          <w:top w:val="double" w:sz="4" w:space="0" w:color="auto"/>
        </w:tcBorders>
      </w:tcPr>
    </w:tblStylePr>
    <w:tblStylePr w:type="firstCol">
      <w:pPr>
        <w:jc w:val="left"/>
      </w:pPr>
    </w:tblStylePr>
    <w:tblStylePr w:type="lastCol">
      <w:rPr>
        <w:b/>
      </w:rPr>
    </w:tblStylePr>
  </w:style>
  <w:style w:type="table" w:customStyle="1" w:styleId="SchEScheduleTabl">
    <w:name w:val="Sch. E Schedule Tabl"/>
    <w:basedOn w:val="TableNormal"/>
    <w:uiPriority w:val="99"/>
    <w:rsid w:val="000A2E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tblStylePr w:type="firstRow">
      <w:rPr>
        <w:b/>
      </w:rPr>
      <w:tblPr/>
      <w:tcPr>
        <w:tcBorders>
          <w:top w:val="single" w:sz="4" w:space="0" w:color="auto"/>
          <w:left w:val="single" w:sz="4" w:space="0" w:color="auto"/>
          <w:bottom w:val="double" w:sz="4" w:space="0" w:color="auto"/>
          <w:right w:val="single" w:sz="4" w:space="0" w:color="auto"/>
          <w:insideH w:val="nil"/>
          <w:insideV w:val="single" w:sz="4" w:space="0" w:color="auto"/>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92">
      <w:bodyDiv w:val="1"/>
      <w:marLeft w:val="0"/>
      <w:marRight w:val="0"/>
      <w:marTop w:val="0"/>
      <w:marBottom w:val="0"/>
      <w:divBdr>
        <w:top w:val="none" w:sz="0" w:space="0" w:color="auto"/>
        <w:left w:val="none" w:sz="0" w:space="0" w:color="auto"/>
        <w:bottom w:val="none" w:sz="0" w:space="0" w:color="auto"/>
        <w:right w:val="none" w:sz="0" w:space="0" w:color="auto"/>
      </w:divBdr>
    </w:div>
    <w:div w:id="116880686">
      <w:bodyDiv w:val="1"/>
      <w:marLeft w:val="0"/>
      <w:marRight w:val="0"/>
      <w:marTop w:val="0"/>
      <w:marBottom w:val="0"/>
      <w:divBdr>
        <w:top w:val="none" w:sz="0" w:space="0" w:color="auto"/>
        <w:left w:val="none" w:sz="0" w:space="0" w:color="auto"/>
        <w:bottom w:val="none" w:sz="0" w:space="0" w:color="auto"/>
        <w:right w:val="none" w:sz="0" w:space="0" w:color="auto"/>
      </w:divBdr>
    </w:div>
    <w:div w:id="389812283">
      <w:bodyDiv w:val="1"/>
      <w:marLeft w:val="0"/>
      <w:marRight w:val="0"/>
      <w:marTop w:val="0"/>
      <w:marBottom w:val="0"/>
      <w:divBdr>
        <w:top w:val="none" w:sz="0" w:space="0" w:color="auto"/>
        <w:left w:val="none" w:sz="0" w:space="0" w:color="auto"/>
        <w:bottom w:val="none" w:sz="0" w:space="0" w:color="auto"/>
        <w:right w:val="none" w:sz="0" w:space="0" w:color="auto"/>
      </w:divBdr>
    </w:div>
    <w:div w:id="395856343">
      <w:bodyDiv w:val="1"/>
      <w:marLeft w:val="0"/>
      <w:marRight w:val="0"/>
      <w:marTop w:val="0"/>
      <w:marBottom w:val="0"/>
      <w:divBdr>
        <w:top w:val="none" w:sz="0" w:space="0" w:color="auto"/>
        <w:left w:val="none" w:sz="0" w:space="0" w:color="auto"/>
        <w:bottom w:val="none" w:sz="0" w:space="0" w:color="auto"/>
        <w:right w:val="none" w:sz="0" w:space="0" w:color="auto"/>
      </w:divBdr>
    </w:div>
    <w:div w:id="476920145">
      <w:bodyDiv w:val="1"/>
      <w:marLeft w:val="0"/>
      <w:marRight w:val="0"/>
      <w:marTop w:val="0"/>
      <w:marBottom w:val="0"/>
      <w:divBdr>
        <w:top w:val="none" w:sz="0" w:space="0" w:color="auto"/>
        <w:left w:val="none" w:sz="0" w:space="0" w:color="auto"/>
        <w:bottom w:val="none" w:sz="0" w:space="0" w:color="auto"/>
        <w:right w:val="none" w:sz="0" w:space="0" w:color="auto"/>
      </w:divBdr>
    </w:div>
    <w:div w:id="593167239">
      <w:bodyDiv w:val="1"/>
      <w:marLeft w:val="0"/>
      <w:marRight w:val="0"/>
      <w:marTop w:val="0"/>
      <w:marBottom w:val="0"/>
      <w:divBdr>
        <w:top w:val="none" w:sz="0" w:space="0" w:color="auto"/>
        <w:left w:val="none" w:sz="0" w:space="0" w:color="auto"/>
        <w:bottom w:val="none" w:sz="0" w:space="0" w:color="auto"/>
        <w:right w:val="none" w:sz="0" w:space="0" w:color="auto"/>
      </w:divBdr>
    </w:div>
    <w:div w:id="755517276">
      <w:bodyDiv w:val="1"/>
      <w:marLeft w:val="0"/>
      <w:marRight w:val="0"/>
      <w:marTop w:val="0"/>
      <w:marBottom w:val="0"/>
      <w:divBdr>
        <w:top w:val="none" w:sz="0" w:space="0" w:color="auto"/>
        <w:left w:val="none" w:sz="0" w:space="0" w:color="auto"/>
        <w:bottom w:val="none" w:sz="0" w:space="0" w:color="auto"/>
        <w:right w:val="none" w:sz="0" w:space="0" w:color="auto"/>
      </w:divBdr>
    </w:div>
    <w:div w:id="1139954162">
      <w:bodyDiv w:val="1"/>
      <w:marLeft w:val="0"/>
      <w:marRight w:val="0"/>
      <w:marTop w:val="0"/>
      <w:marBottom w:val="0"/>
      <w:divBdr>
        <w:top w:val="none" w:sz="0" w:space="0" w:color="auto"/>
        <w:left w:val="none" w:sz="0" w:space="0" w:color="auto"/>
        <w:bottom w:val="none" w:sz="0" w:space="0" w:color="auto"/>
        <w:right w:val="none" w:sz="0" w:space="0" w:color="auto"/>
      </w:divBdr>
    </w:div>
    <w:div w:id="1400983740">
      <w:bodyDiv w:val="1"/>
      <w:marLeft w:val="0"/>
      <w:marRight w:val="0"/>
      <w:marTop w:val="0"/>
      <w:marBottom w:val="0"/>
      <w:divBdr>
        <w:top w:val="none" w:sz="0" w:space="0" w:color="auto"/>
        <w:left w:val="none" w:sz="0" w:space="0" w:color="auto"/>
        <w:bottom w:val="none" w:sz="0" w:space="0" w:color="auto"/>
        <w:right w:val="none" w:sz="0" w:space="0" w:color="auto"/>
      </w:divBdr>
    </w:div>
    <w:div w:id="1894149354">
      <w:bodyDiv w:val="1"/>
      <w:marLeft w:val="0"/>
      <w:marRight w:val="0"/>
      <w:marTop w:val="0"/>
      <w:marBottom w:val="0"/>
      <w:divBdr>
        <w:top w:val="none" w:sz="0" w:space="0" w:color="auto"/>
        <w:left w:val="none" w:sz="0" w:space="0" w:color="auto"/>
        <w:bottom w:val="none" w:sz="0" w:space="0" w:color="auto"/>
        <w:right w:val="none" w:sz="0" w:space="0" w:color="auto"/>
      </w:divBdr>
    </w:div>
    <w:div w:id="1972590055">
      <w:bodyDiv w:val="1"/>
      <w:marLeft w:val="0"/>
      <w:marRight w:val="0"/>
      <w:marTop w:val="0"/>
      <w:marBottom w:val="0"/>
      <w:divBdr>
        <w:top w:val="none" w:sz="0" w:space="0" w:color="auto"/>
        <w:left w:val="none" w:sz="0" w:space="0" w:color="auto"/>
        <w:bottom w:val="none" w:sz="0" w:space="0" w:color="auto"/>
        <w:right w:val="none" w:sz="0" w:space="0" w:color="auto"/>
      </w:divBdr>
    </w:div>
    <w:div w:id="207469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transportation.gov/grants/raise/raise-performance-measures-update-2023"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ansportation.gov/BUILDgrants/grant-agreements"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7C51074E0E04EAFBA20EF565C9806" ma:contentTypeVersion="16" ma:contentTypeDescription="Create a new document." ma:contentTypeScope="" ma:versionID="37156f9569db5902000d42344b4b8c15">
  <xsd:schema xmlns:xsd="http://www.w3.org/2001/XMLSchema" xmlns:xs="http://www.w3.org/2001/XMLSchema" xmlns:p="http://schemas.microsoft.com/office/2006/metadata/properties" xmlns:ns2="283f2416-b220-474f-a39a-b0edae65da4f" xmlns:ns3="5c2dbc86-552b-4fb0-8fe2-2066762e2116" targetNamespace="http://schemas.microsoft.com/office/2006/metadata/properties" ma:root="true" ma:fieldsID="00d6d41c93e8ee947e357da9493b44b1" ns2:_="" ns3:_="">
    <xsd:import namespace="283f2416-b220-474f-a39a-b0edae65da4f"/>
    <xsd:import namespace="5c2dbc86-552b-4fb0-8fe2-2066762e21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f2416-b220-474f-a39a-b0edae65d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2dbc86-552b-4fb0-8fe2-2066762e211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b9cb99a-f0bd-48c7-afa3-ba67f4b289f8}" ma:internalName="TaxCatchAll" ma:showField="CatchAllData" ma:web="5c2dbc86-552b-4fb0-8fe2-2066762e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c2dbc86-552b-4fb0-8fe2-2066762e2116" xsi:nil="true"/>
    <lcf76f155ced4ddcb4097134ff3c332f xmlns="283f2416-b220-474f-a39a-b0edae65da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9CEF80-CE0A-4D45-933A-5AED18CE6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f2416-b220-474f-a39a-b0edae65da4f"/>
    <ds:schemaRef ds:uri="5c2dbc86-552b-4fb0-8fe2-2066762e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BCAB34-2A46-416F-ADE8-2FB02A6C4646}">
  <ds:schemaRefs>
    <ds:schemaRef ds:uri="http://schemas.openxmlformats.org/officeDocument/2006/bibliography"/>
  </ds:schemaRefs>
</ds:datastoreItem>
</file>

<file path=customXml/itemProps3.xml><?xml version="1.0" encoding="utf-8"?>
<ds:datastoreItem xmlns:ds="http://schemas.openxmlformats.org/officeDocument/2006/customXml" ds:itemID="{271788B4-35D8-4B37-86B1-55FEE50054A0}">
  <ds:schemaRefs>
    <ds:schemaRef ds:uri="http://schemas.microsoft.com/sharepoint/v3/contenttype/forms"/>
  </ds:schemaRefs>
</ds:datastoreItem>
</file>

<file path=customXml/itemProps4.xml><?xml version="1.0" encoding="utf-8"?>
<ds:datastoreItem xmlns:ds="http://schemas.openxmlformats.org/officeDocument/2006/customXml" ds:itemID="{ACE243A7-C51D-4019-B2FB-D7544937A224}">
  <ds:schemaRefs>
    <ds:schemaRef ds:uri="http://schemas.microsoft.com/office/2006/metadata/properties"/>
    <ds:schemaRef ds:uri="http://schemas.microsoft.com/office/infopath/2007/PartnerControls"/>
    <ds:schemaRef ds:uri="5c2dbc86-552b-4fb0-8fe2-2066762e2116"/>
    <ds:schemaRef ds:uri="283f2416-b220-474f-a39a-b0edae65da4f"/>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1760</Words>
  <Characters>10140</Characters>
  <Application>Microsoft Office Word</Application>
  <DocSecurity>0</DocSecurity>
  <Lines>405</Lines>
  <Paragraphs>242</Paragraphs>
  <ScaleCrop>false</ScaleCrop>
  <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RAISE FY 2023 Project-Specific Agreement: FTA Template for Capital Projects (draft; 2023-06-06)</dc:title>
  <dc:subject/>
  <dc:creator>Smith, Michael A (OST)</dc:creator>
  <cp:keywords/>
  <dc:description/>
  <cp:lastModifiedBy>Jacobson, Andrea (OST)</cp:lastModifiedBy>
  <cp:revision>22</cp:revision>
  <cp:lastPrinted>2019-10-29T15:05:00Z</cp:lastPrinted>
  <dcterms:created xsi:type="dcterms:W3CDTF">2026-08-05T21:09:00Z</dcterms:created>
  <dcterms:modified xsi:type="dcterms:W3CDTF">2026-09-15T16:05:00Z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0x010100AA97C51074E0E04EAFBA20EF565C9806</vt:lpwstr>
  </property>
  <property fmtid="{D5CDD505-2E9C-101B-9397-08002B2CF9AE}" pid="3" name="MediaServiceImageTags">
    <vt:lpwstr/>
  </property>
  <property fmtid="{D5CDD505-2E9C-101B-9397-08002B2CF9AE}" pid="4" name="docLang">
    <vt:lpwstr>en</vt:lpwstr>
  </property>
</Properties>
</file>