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ADFD" w14:textId="2169F61A" w:rsidR="009D03ED" w:rsidRDefault="00A253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B56BE" wp14:editId="71E663C2">
                <wp:simplePos x="0" y="0"/>
                <wp:positionH relativeFrom="column">
                  <wp:posOffset>6278404</wp:posOffset>
                </wp:positionH>
                <wp:positionV relativeFrom="paragraph">
                  <wp:posOffset>4549775</wp:posOffset>
                </wp:positionV>
                <wp:extent cx="1416685" cy="338455"/>
                <wp:effectExtent l="0" t="38100" r="6921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338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19387806" algn="ctr" rotWithShape="0">
                            <a:srgbClr val="BBE0E3"/>
                          </a:outerShdw>
                        </a:effectLst>
                      </wps:spPr>
                      <wps:txbx>
                        <w:txbxContent>
                          <w:p w14:paraId="1C0B8480" w14:textId="77777777" w:rsidR="00A25370" w:rsidRDefault="00A25370" w:rsidP="00A25370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Response Planner</w:t>
                            </w:r>
                          </w:p>
                          <w:p w14:paraId="00E6F54D" w14:textId="77777777" w:rsidR="00A25370" w:rsidRDefault="00A25370" w:rsidP="00A253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GS-2101-14 Joanne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Soliman</w:t>
                            </w:r>
                          </w:p>
                          <w:p w14:paraId="375D336F" w14:textId="77777777" w:rsidR="00A25370" w:rsidRDefault="00A25370" w:rsidP="00A25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56BE" id="Rectangle 3" o:spid="_x0000_s1026" style="position:absolute;margin-left:494.35pt;margin-top:358.25pt;width:111.5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">
                <v:fill focusposition="1" focussize="" focus="100%" type="gradientRadial">
                  <o:fill v:ext="view" type="gradientCenter"/>
                </v:fill>
                <v:shadow on="t" color="#bbe0e3" offset="4pt,-3pt"/>
                <v:textbox inset="0,0,0,0">
                  <w:txbxContent>
                    <w:p w14:paraId="1C0B8480" w14:textId="77777777" w:rsidR="00A25370" w:rsidRDefault="00A25370" w:rsidP="00A25370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Response Planner</w:t>
                      </w:r>
                    </w:p>
                    <w:p w14:paraId="00E6F54D" w14:textId="77777777" w:rsidR="00A25370" w:rsidRDefault="00A25370" w:rsidP="00A253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GS-2101-14 Joanne</w:t>
                      </w:r>
                      <w:r>
                        <w:rPr>
                          <w:sz w:val="20"/>
                          <w:szCs w:val="20"/>
                        </w:rPr>
                        <w:t xml:space="preserve"> Soliman</w:t>
                      </w:r>
                    </w:p>
                    <w:p w14:paraId="375D336F" w14:textId="77777777" w:rsidR="00A25370" w:rsidRDefault="00A25370" w:rsidP="00A253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450">
        <w:rPr>
          <w:noProof/>
        </w:rPr>
        <w:pict w14:anchorId="56B19F25">
          <v:group id="_x0000_s2050" editas="orgchart" style="position:absolute;margin-left:0;margin-top:0;width:1129pt;height:770.4pt;z-index:251659264;mso-position-horizontal-relative:text;mso-position-vertical-relative:line" coordorigin="2,720" coordsize="22580,15408" o:allowoverlap="f">
            <o:lock v:ext="edit" aspectratio="t"/>
            <o:diagram v:ext="edit" dgmstyle="15" dgmscalex="85471" dgmscaley="51438" dgmfontsize="9" constrainbounds="0,0,0,0" autoformat="t" autolayout="f">
              <o:relationtable v:ext="edit">
                <o:rel v:ext="edit" idsrc="#_s2113" iddest="#_s2113"/>
                <o:rel v:ext="edit" idsrc="#_s2394" iddest="#_s2113" idcntr="#_s2395"/>
                <o:rel v:ext="edit" idsrc="#_s2396" iddest="#_s2113" idcntr="#_s2397"/>
                <o:rel v:ext="edit" idsrc="#_s2420" iddest="#_s2113" idcntr="#_s2421"/>
                <o:rel v:ext="edit" idsrc="#_s2114" iddest="#_s2113" idcntr="#_s2112"/>
                <o:rel v:ext="edit" idsrc="#_s2115" iddest="#_s2113" idcntr="#_s2111"/>
                <o:rel v:ext="edit" idsrc="#_s2117" iddest="#_s2113" idcntr="#_s2109"/>
                <o:rel v:ext="edit" idsrc="#_s2121" iddest="#_s2113" idcntr="#_s2105"/>
                <o:rel v:ext="edit" idsrc="#_s2368" iddest="#_s2113" idcntr="#_s2369"/>
                <o:rel v:ext="edit" idsrc="#_s2411" iddest="#_s2113" idcntr="#_s2447"/>
                <o:rel v:ext="edit" idsrc="#_s2463" iddest="#_s2420" idcntr="#_s2464"/>
                <o:rel v:ext="edit" idsrc="#_s2465" iddest="#_s2420" idcntr="#_s2466"/>
                <o:rel v:ext="edit" idsrc="#_s2123" iddest="#_s2114" idcntr="#_s2103"/>
                <o:rel v:ext="edit" idsrc="#_s2124" iddest="#_s2114" idcntr="#_s2102"/>
                <o:rel v:ext="edit" idsrc="#_s2125" iddest="#_s2114" idcntr="#_s2101"/>
                <o:rel v:ext="edit" idsrc="#_s2126" iddest="#_s2114" idcntr="#_s2100"/>
                <o:rel v:ext="edit" idsrc="#_s2127" iddest="#_s2114" idcntr="#_s2099"/>
                <o:rel v:ext="edit" idsrc="#_s2155" iddest="#_s2114" idcntr="#_s2072"/>
                <o:rel v:ext="edit" idsrc="#_s2201" iddest="#_s2114" idcntr="#_s2202"/>
                <o:rel v:ext="edit" idsrc="#_s2164" iddest="#_s2115" idcntr="#_s2063"/>
                <o:rel v:ext="edit" idsrc="#_s2129" iddest="#_s2115" idcntr="#_s2097"/>
                <o:rel v:ext="edit" idsrc="#_s2151" iddest="#_s2115" idcntr="#_s2075"/>
                <o:rel v:ext="edit" idsrc="#_s2358" iddest="#_s2115" idcntr="#_s2359"/>
                <o:rel v:ext="edit" idsrc="#_s2366" iddest="#_s2115" idcntr="#_s2367"/>
                <o:rel v:ext="edit" idsrc="#_s2370" iddest="#_s2117" idcntr="#_s2371"/>
                <o:rel v:ext="edit" idsrc="#_s2372" iddest="#_s2117" idcntr="#_s2373"/>
                <o:rel v:ext="edit" idsrc="#_s2374" iddest="#_s2117" idcntr="#_s2375"/>
                <o:rel v:ext="edit" idsrc="#_s2376" iddest="#_s2117" idcntr="#_s2377"/>
                <o:rel v:ext="edit" idsrc="#_s2378" iddest="#_s2117" idcntr="#_s2379"/>
                <o:rel v:ext="edit" idsrc="#_s2380" iddest="#_s2117" idcntr="#_s2381"/>
                <o:rel v:ext="edit" idsrc="#_s2382" iddest="#_s2117" idcntr="#_s2383"/>
                <o:rel v:ext="edit" idsrc="#_s2384" iddest="#_s2117" idcntr="#_s2385"/>
                <o:rel v:ext="edit" idsrc="#_s2386" iddest="#_s2117" idcntr="#_s2387"/>
                <o:rel v:ext="edit" idsrc="#_s2406" iddest="#_s2117" idcntr="#_s2407"/>
                <o:rel v:ext="edit" idsrc="#_s2434" iddest="#_s2117" idcntr="#_s2435"/>
                <o:rel v:ext="edit" idsrc="#_s2457" iddest="#_s2117" idcntr="#_s2458"/>
                <o:rel v:ext="edit" idsrc="#_s2136" iddest="#_s2121" idcntr="#_s2090"/>
                <o:rel v:ext="edit" idsrc="#_s2137" iddest="#_s2121" idcntr="#_s2089"/>
                <o:rel v:ext="edit" idsrc="#_s2138" iddest="#_s2121" idcntr="#_s2088"/>
                <o:rel v:ext="edit" idsrc="#_s2139" iddest="#_s2121" idcntr="#_s2087"/>
                <o:rel v:ext="edit" idsrc="#_s2140" iddest="#_s2121" idcntr="#_s2086"/>
                <o:rel v:ext="edit" idsrc="#_s2141" iddest="#_s2121" idcntr="#_s2085"/>
                <o:rel v:ext="edit" idsrc="#_s2142" iddest="#_s2121" idcntr="#_s2084"/>
                <o:rel v:ext="edit" idsrc="#_s2143" iddest="#_s2121" idcntr="#_s2083"/>
                <o:rel v:ext="edit" idsrc="#_s2158" iddest="#_s2121" idcntr="#_s2069"/>
                <o:rel v:ext="edit" idsrc="#_s2226" iddest="#_s2121" idcntr="#_s2227"/>
                <o:rel v:ext="edit" idsrc="#_s2228" iddest="#_s2121" idcntr="#_s2229"/>
                <o:rel v:ext="edit" idsrc="#_s2273" iddest="#_s2121" idcntr="#_s2274"/>
                <o:rel v:ext="edit" idsrc="#_s2341" iddest="#_s2121" idcntr="#_s2342"/>
                <o:rel v:ext="edit" idsrc="#_s2343" iddest="#_s2121" idcntr="#_s2344"/>
                <o:rel v:ext="edit" idsrc="#_s2441" iddest="#_s2121" idcntr="#_s2442"/>
                <o:rel v:ext="edit" idsrc="#_s2424" iddest="#_s2368" idcntr="#_s2425"/>
                <o:rel v:ext="edit" idsrc="#_s2454" iddest="#_s2411" idcntr="#_s245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;top:720;width:22580;height:15408" o:preferrelative="f" strokecolor="#7f7f7f" strokeweight="2.75pt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466" o:spid="_x0000_s2466" type="#_x0000_t32" style="position:absolute;left:19099;top:5561;width:3124;height:1;rotation:270" o:connectortype="elbow" adj="-147812,-1,-147812" strokecolor="gray" strokeweight="2.25pt"/>
            <v:shape id="_s2464" o:spid="_x0000_s2464" type="#_x0000_t32" style="position:absolute;left:19582;top:5078;width:2158;height:1;rotation:270" o:connectortype="elbow" adj="-213978,-1,-213978" strokecolor="gray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458" o:spid="_x0000_s2458" type="#_x0000_t34" style="position:absolute;left:13863;top:14222;width:499;height:25;rotation:270" o:connectortype="elbow" adj="7792,-12389760,-684058" strokecolor="gray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455" o:spid="_x0000_s2455" type="#_x0000_t33" style="position:absolute;left:2393;top:5447;width:343;height:496;flip:y" o:connectortype="elbow" adj="-183273,227334,-183273" strokecolor="gray" strokeweight="2.25pt"/>
            <v:shape id="_s2447" o:spid="_x0000_s2447" type="#_x0000_t34" style="position:absolute;left:4707;top:-1217;width:2034;height:9496;rotation:270" o:connectortype="elbow" adj="1803,-8416,-24475" strokecolor="gray" strokeweight="2.25pt"/>
            <v:shape id="_s2442" o:spid="_x0000_s2442" type="#_x0000_t34" style="position:absolute;left:17531;top:12029;width:397;height:1;rotation:270" o:connectortype="elbow" adj="9257,-196473600,-616526" strokecolor="gray" strokeweight="2.25pt"/>
            <v:shape id="_s2435" o:spid="_x0000_s2435" type="#_x0000_t34" style="position:absolute;left:3883;top:14258;width:29;height:22" o:connectortype="elbow" adj="10428,-13998764,-2892166" strokecolor="gray" strokeweight="2.25pt"/>
            <v:shape id="_s2425" o:spid="_x0000_s2425" type="#_x0000_t34" style="position:absolute;left:8712;top:9180;width:4883;height:12;rotation:270" o:connectortype="elbow" adj="796,-20928600,-49313" strokecolor="gray" strokeweight="2.25pt"/>
            <v:shape id="_s2421" o:spid="_x0000_s2421" type="#_x0000_t34" style="position:absolute;left:14403;top:-2182;width:1506;height:9368;rotation:270;flip:x" o:connectortype="elbow" adj="2436,6487,-303726" strokecolor="gray" strokeweight="2.25pt"/>
            <v:shape id="_s2407" o:spid="_x0000_s2407" type="#_x0000_t33" style="position:absolute;left:15561;top:5486;width:238;height:701;flip:y" o:connectortype="elbow" adj="-1477422,190641,-1477422" strokecolor="gray" strokeweight="2.25pt"/>
            <v:shape id="_s2397" o:spid="_x0000_s2397" type="#_x0000_t34" style="position:absolute;left:11572;top:1286;width:868;height:3068;rotation:270;flip:x" o:connectortype="elbow" adj="4479,22910,-354807" strokecolor="gray" strokeweight="2.25pt"/>
            <v:shape id="_s2395" o:spid="_x0000_s2395" type="#_x0000_t34" style="position:absolute;left:13466;top:-608;width:868;height:6855;rotation:270;flip:x" o:connectortype="elbow" adj="4479,10253,-449046" strokecolor="gray" strokeweight="2.25pt"/>
            <v:shape id="_s2387" o:spid="_x0000_s2387" type="#_x0000_t34" style="position:absolute;left:13813;top:7884;width:598;height:1;rotation:270" o:connectortype="elbow" adj="6502,-171072000,-582550" strokecolor="gray" strokeweight="2.25pt"/>
            <v:shape id="_s2385" o:spid="_x0000_s2385" type="#_x0000_t32" style="position:absolute;left:13880;top:8774;width:443;height:1;rotation:270" o:connectortype="elbow" adj="-783792,-1,-783792" strokecolor="gray" strokeweight="2.25pt"/>
            <v:shape id="_s2383" o:spid="_x0000_s2383" type="#_x0000_t32" style="position:absolute;left:13787;top:9493;width:628;height:1;rotation:270" o:connectortype="elbow" adj="-552417,-1,-552417" strokecolor="gray" strokeweight="2.25pt"/>
            <v:shape id="_s2381" o:spid="_x0000_s2381" type="#_x0000_t32" style="position:absolute;left:13884;top:10278;width:406;height:1;rotation:270" o:connectortype="elbow" adj="-851976,-1,-851976" strokecolor="gray" strokeweight="2.25pt"/>
            <v:shape id="_s2379" o:spid="_x0000_s2379" type="#_x0000_t34" style="position:absolute;left:13628;top:11135;width:920;height:1;rotation:270" o:connectortype="elbow" adj="4226,-230860800,-376615" strokecolor="gray" strokeweight="2.25pt"/>
            <v:shape id="_s2377" o:spid="_x0000_s2377" type="#_x0000_t34" style="position:absolute;left:13902;top:12632;width:432;height:12;rotation:270" o:connectortype="elbow" adj="9000,-20631600,-804000" strokecolor="gray" strokeweight="2.25pt"/>
            <v:shape id="_s2375" o:spid="_x0000_s2375" type="#_x0000_t32" style="position:absolute;left:13843;top:13291;width:598;height:1;rotation:270" o:connectortype="elbow" adj="-579769,-1,-579769" strokecolor="gray" strokeweight="2.25pt"/>
            <v:shape id="_s2373" o:spid="_x0000_s2373" type="#_x0000_t34" style="position:absolute;left:13771;top:7417;width:608;height:21;rotation:270" o:connectortype="elbow" adj="6395,-6268114,-567817" strokecolor="gray" strokeweight="2.25pt"/>
            <v:shape id="_s2371" o:spid="_x0000_s2371" type="#_x0000_t32" style="position:absolute;left:15463;top:5821;width:672;height:1;rotation:270" o:connectortype="elbow" adj="-507825,-1,-507825" strokecolor="gray" strokeweight="2.25pt"/>
            <v:shape id="_s2369" o:spid="_x0000_s2369" type="#_x0000_t32" style="position:absolute;left:9174;top:3028;width:2597;height:1;rotation:270" o:connectortype="elbow" adj="-98169,-1,-98169" strokecolor="gray" strokeweight="2.25pt"/>
            <v:shape id="_s2367" o:spid="_x0000_s2367" type="#_x0000_t32" style="position:absolute;left:7444;top:9110;width:331;height:1;rotation:270" o:connectortype="elbow" adj="-736185,-1,-736185" strokecolor="gray" strokeweight="2.25pt"/>
            <v:shape id="_s2359" o:spid="_x0000_s2359" type="#_x0000_t33" style="position:absolute;left:9118;top:5593;width:355;height:524;flip:y" o:connectortype="elbow" adj="-551058,222616,-551058" strokecolor="gray" strokeweight="2.25pt"/>
            <v:shape id="_s2344" o:spid="_x0000_s2344" type="#_x0000_t34" style="position:absolute;left:17516;top:14756;width:417;height:1;rotation:270" o:connectortype="elbow" adj="8796,-213840000,-582320" strokecolor="gray" strokeweight="2.25pt"/>
            <v:shape id="_s2342" o:spid="_x0000_s2342" type="#_x0000_t32" style="position:absolute;left:17513;top:14144;width:426;height:1;rotation:270" o:connectortype="elbow" adj="-565614,-1,-565614" strokecolor="gray" strokeweight="2.25pt"/>
            <v:shape id="_s2274" o:spid="_x0000_s2274" type="#_x0000_t34" style="position:absolute;left:17547;top:12811;width:362;height:1;rotation:270" o:connectortype="elbow" adj="10151,-232200000,-676762" strokecolor="gray" strokeweight="2.25pt"/>
            <v:shape id="_s2229" o:spid="_x0000_s2229" type="#_x0000_t34" style="position:absolute;left:17529;top:13557;width:395;height:1;rotation:270" o:connectortype="elbow" adj="9279,-236044800,-630369" strokecolor="gray" strokeweight="2.25pt"/>
            <v:shape id="_s2227" o:spid="_x0000_s2227" type="#_x0000_t32" style="position:absolute;left:17561;top:11384;width:347;height:1;rotation:270" o:connectortype="elbow" adj="-744026,-1,-744026" strokecolor="gray" strokeweight="2.25pt"/>
            <v:shape id="_s2202" o:spid="_x0000_s2202" type="#_x0000_t32" style="position:absolute;left:4083;top:10785;width:545;height:0;rotation:270" o:connectortype="elbow" adj="-103920,-1,-103920" strokecolor="gray" strokeweight="2.25pt"/>
            <v:shape id="_s2063" o:spid="_x0000_s2063" type="#_x0000_t32" style="position:absolute;left:7356;top:6489;width:471;height:1;rotation:270" o:connectortype="elbow" adj="-541210,-1,-541210" strokecolor="gray" strokeweight="2.25pt"/>
            <v:shape id="_s2069" o:spid="_x0000_s2069" type="#_x0000_t33" style="position:absolute;left:18996;top:5569;width:354;height:4589;rotation:180" o:connectortype="elbow" adj="-1224488,-47813,-1224488" strokecolor="gray" strokeweight="2.25pt"/>
            <v:shape id="_s2072" o:spid="_x0000_s2072" type="#_x0000_t32" style="position:absolute;left:4017;top:10069;width:703;height:1;rotation:270" o:connectortype="elbow" adj="-68047,-1,-68047" strokecolor="gray" strokeweight="2.25pt"/>
            <v:shape id="_s2075" o:spid="_x0000_s2075" type="#_x0000_t32" style="position:absolute;left:7375;top:8343;width:444;height:1;rotation:270" o:connectortype="elbow" adj="-575037,-1,-575037" strokecolor="gray" strokeweight="2.25pt"/>
            <v:shape id="_s2083" o:spid="_x0000_s2083" type="#_x0000_t32" style="position:absolute;left:17536;top:10658;width:395;height:1;rotation:270" o:connectortype="elbow" adj="-647897,-1,-647897" strokecolor="gray" strokeweight="2.25pt"/>
            <v:shape id="_s2084" o:spid="_x0000_s2084" type="#_x0000_t32" style="position:absolute;left:17565;top:10053;width:336;height:1;rotation:270" o:connectortype="elbow" adj="-755272,-1,-755272" strokecolor="gray" strokeweight="2.25pt"/>
            <v:shape id="_s2085" o:spid="_x0000_s2085" type="#_x0000_t32" style="position:absolute;left:17557;top:9298;width:342;height:0;rotation:270" o:connectortype="elbow" adj="-765666,-1,-765666" strokecolor="gray" strokeweight="2.25pt"/>
            <v:shape id="_s2086" o:spid="_x0000_s2086" type="#_x0000_t32" style="position:absolute;left:17581;top:8631;width:296;height:1;rotation:270" o:connectortype="elbow" adj="-852168,-1,-852168" strokecolor="gray" strokeweight="2.25pt"/>
            <v:shape id="_s2087" o:spid="_x0000_s2087" type="#_x0000_t32" style="position:absolute;left:17579;top:7825;width:306;height:1;rotation:270" o:connectortype="elbow" adj="-820267,-1,-820267" strokecolor="gray" strokeweight="2.25pt"/>
            <v:shape id="_s2088" o:spid="_x0000_s2088" type="#_x0000_t32" style="position:absolute;left:17528;top:7175;width:405;height:1;rotation:270" o:connectortype="elbow" adj="-632794,-1,-632794" strokecolor="gray" strokeweight="2.25pt"/>
            <v:shape id="_s2089" o:spid="_x0000_s2089" type="#_x0000_t32" style="position:absolute;left:17558;top:6492;width:344;height:1;rotation:270" o:connectortype="elbow" adj="-736649,-1,-736649" strokecolor="gray" strokeweight="2.25pt"/>
            <v:shape id="_s2090" o:spid="_x0000_s2090" type="#_x0000_t33" style="position:absolute;left:18890;top:5569;width:106;height:462;flip:y" o:connectortype="elbow" adj="-3995592,281969,-3995592" strokecolor="gray" strokeweight="2.25pt"/>
            <v:shape id="_s2097" o:spid="_x0000_s2097" type="#_x0000_t32" style="position:absolute;left:7375;top:7472;width:441;height:1;rotation:270" o:connectortype="elbow" adj="-574412,-1,-574412" strokecolor="gray" strokeweight="2.25pt"/>
            <v:shape id="_s2099" o:spid="_x0000_s2099" type="#_x0000_t34" style="position:absolute;left:4106;top:9232;width:586;height:15;rotation:270" o:connectortype="elbow" adj="6261,-11335950,-89496" strokecolor="gray" strokeweight="2.25pt"/>
            <v:shape id="_s2100" o:spid="_x0000_s2100" type="#_x0000_t32" style="position:absolute;left:3950;top:7464;width:851;height:1;rotation:270" o:connectortype="elbow" adj="-67509,-1,-67509" strokecolor="gray" strokeweight="2.25pt"/>
            <v:shape id="_s2101" o:spid="_x0000_s2101" type="#_x0000_t32" style="position:absolute;left:4054;top:8331;width:704;height:0;rotation:270" o:connectortype="elbow" adj="-69172,-1,-69172" strokecolor="gray" strokeweight="2.25pt"/>
            <v:shape id="_s2102" o:spid="_x0000_s2102" type="#_x0000_t34" style="position:absolute;left:4039;top:6632;width:703;height:30;rotation:270;flip:x" o:connectortype="elbow" adj="5219,6147225,-79848" strokecolor="gray" strokeweight="2.25pt"/>
            <v:shape id="_s2103" o:spid="_x0000_s2103" type="#_x0000_t34" style="position:absolute;left:5277;top:5456;width:1063;height:667;rotation:270" o:connectortype="elbow" adj="3453,-290118,-40150" strokecolor="gray" strokeweight="2.25pt"/>
            <v:shape id="_s2105" o:spid="_x0000_s2105" type="#_x0000_t34" style="position:absolute;left:13216;top:-770;width:2577;height:8069;rotation:270;flip:x" o:connectortype="elbow" adj="1423,10400,-166546" strokecolor="gray" strokeweight="2.25pt"/>
            <v:shape id="_s2109" o:spid="_x0000_s2109" type="#_x0000_t34" style="position:absolute;left:12052;top:806;width:2167;height:5327;rotation:270;flip:x" o:connectortype="elbow" adj="1794,18462,-164636" strokecolor="gray" strokeweight="2.25pt"/>
            <v:shape id="_s2111" o:spid="_x0000_s2111" type="#_x0000_t34" style="position:absolute;left:8613;top:2694;width:2167;height:1551;rotation:270" o:connectortype="elbow" adj="1794,-63407,-96079" strokecolor="gray" strokeweight="2.25pt"/>
            <v:shape id="_s2112" o:spid="_x0000_s2112" type="#_x0000_t34" style="position:absolute;left:6682;top:764;width:2167;height:5412;rotation:270" o:connectortype="elbow" adj="1693,-15297,-63681" strokecolor="gray" strokeweight="2.25pt"/>
            <v:rect id="_s2114" o:spid="_x0000_s2114" style="position:absolute;left:3763;top:4548;width:2656;height:796;v-text-anchor:middle" o:dgmlayout="3" o:dgmnodekind="0" o:dgmlayoutmru="3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114" inset="0,0,0,0">
                <w:txbxContent>
                  <w:p w14:paraId="0F4A20CB" w14:textId="77777777" w:rsidR="00647691" w:rsidRDefault="0014226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Intelligence</w:t>
                    </w:r>
                    <w:r w:rsidR="00A5681B">
                      <w:rPr>
                        <w:b/>
                        <w:sz w:val="22"/>
                      </w:rPr>
                      <w:t xml:space="preserve"> Division</w:t>
                    </w:r>
                  </w:p>
                  <w:p w14:paraId="29D8C97D" w14:textId="6FA30A45" w:rsidR="00E206BC" w:rsidRPr="00E469B4" w:rsidRDefault="001358DC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  <w:r w:rsidR="00E206BC">
                      <w:rPr>
                        <w:b/>
                        <w:sz w:val="22"/>
                      </w:rPr>
                      <w:t>Associate Director</w:t>
                    </w:r>
                  </w:p>
                  <w:p w14:paraId="7CB68DA8" w14:textId="6FC79850" w:rsidR="00142263" w:rsidRPr="003E55C2" w:rsidRDefault="005340EF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D69DA">
                      <w:rPr>
                        <w:sz w:val="18"/>
                        <w:szCs w:val="18"/>
                      </w:rPr>
                      <w:t>GS-0132-15</w:t>
                    </w:r>
                    <w:r w:rsidR="005F7301" w:rsidRPr="00DD69DA">
                      <w:rPr>
                        <w:sz w:val="18"/>
                        <w:szCs w:val="18"/>
                      </w:rPr>
                      <w:t xml:space="preserve"> </w:t>
                    </w:r>
                    <w:r w:rsidR="001358DC" w:rsidRPr="00DD69DA">
                      <w:rPr>
                        <w:sz w:val="18"/>
                        <w:szCs w:val="18"/>
                      </w:rPr>
                      <w:t>Dennis Eggers</w:t>
                    </w:r>
                    <w:r w:rsidR="00F57E77" w:rsidRPr="003E55C2">
                      <w:rPr>
                        <w:sz w:val="20"/>
                        <w:szCs w:val="20"/>
                      </w:rPr>
                      <w:t>- 1620</w:t>
                    </w:r>
                  </w:p>
                </w:txbxContent>
              </v:textbox>
            </v:rect>
            <v:rect id="_s2115" o:spid="_x0000_s2115" style="position:absolute;left:7591;top:4553;width:2660;height:1040;v-text-anchor:middle" o:dgmlayout="3" o:dgmnodekind="0" o:dgmlayoutmru="3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115" inset="0,0,0,0">
                <w:txbxContent>
                  <w:p w14:paraId="089F6BA5" w14:textId="77777777" w:rsidR="009C6A42" w:rsidRPr="00D35174" w:rsidRDefault="0096015F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35174">
                      <w:rPr>
                        <w:b/>
                        <w:sz w:val="18"/>
                        <w:szCs w:val="18"/>
                      </w:rPr>
                      <w:t xml:space="preserve">National Security Policy and </w:t>
                    </w:r>
                    <w:r w:rsidR="009C6A42" w:rsidRPr="00D35174">
                      <w:rPr>
                        <w:b/>
                        <w:sz w:val="18"/>
                        <w:szCs w:val="18"/>
                      </w:rPr>
                      <w:t>Preparedness Division</w:t>
                    </w:r>
                  </w:p>
                  <w:p w14:paraId="66F15C87" w14:textId="77777777" w:rsidR="00E206BC" w:rsidRPr="00D35174" w:rsidRDefault="00E206BC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35174">
                      <w:rPr>
                        <w:b/>
                        <w:sz w:val="18"/>
                        <w:szCs w:val="18"/>
                      </w:rPr>
                      <w:t>Associate Director</w:t>
                    </w:r>
                  </w:p>
                  <w:p w14:paraId="547791BB" w14:textId="7B2034CF" w:rsidR="00142263" w:rsidRPr="00D35174" w:rsidRDefault="008318FC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GS-301-15 </w:t>
                    </w:r>
                    <w:r w:rsidR="009C6A42" w:rsidRPr="00D35174">
                      <w:rPr>
                        <w:sz w:val="18"/>
                        <w:szCs w:val="18"/>
                      </w:rPr>
                      <w:t>Richard Moore</w:t>
                    </w:r>
                    <w:r w:rsidR="00F57E77" w:rsidRPr="00D35174">
                      <w:rPr>
                        <w:sz w:val="18"/>
                        <w:szCs w:val="18"/>
                      </w:rPr>
                      <w:t xml:space="preserve"> - 1630</w:t>
                    </w:r>
                  </w:p>
                </w:txbxContent>
              </v:textbox>
            </v:rect>
            <v:rect id="_s2117" o:spid="_x0000_s2117" style="position:absolute;left:13965;top:4553;width:3667;height:933;v-text-anchor:middle" o:dgmlayout="3" o:dgmnodekind="0" o:dgmlayoutmru="3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117" inset="0,0,0,0">
                <w:txbxContent>
                  <w:p w14:paraId="5286C888" w14:textId="77777777" w:rsidR="00330FD3" w:rsidRPr="00DD69DA" w:rsidRDefault="00330FD3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D69DA">
                      <w:rPr>
                        <w:b/>
                        <w:sz w:val="20"/>
                        <w:szCs w:val="20"/>
                      </w:rPr>
                      <w:t>Transportation Operations Center</w:t>
                    </w:r>
                  </w:p>
                  <w:p w14:paraId="16780C17" w14:textId="77777777" w:rsidR="00E80A57" w:rsidRDefault="003E16C6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D69DA">
                      <w:rPr>
                        <w:b/>
                        <w:sz w:val="20"/>
                        <w:szCs w:val="20"/>
                      </w:rPr>
                      <w:t>Associate Director</w:t>
                    </w:r>
                  </w:p>
                  <w:p w14:paraId="17C7DBE8" w14:textId="50928B70" w:rsidR="00330FD3" w:rsidRPr="00DD69DA" w:rsidRDefault="00525450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Jacques S</w:t>
                    </w:r>
                    <w:r w:rsidR="00395912">
                      <w:rPr>
                        <w:b/>
                        <w:sz w:val="20"/>
                        <w:szCs w:val="20"/>
                      </w:rPr>
                      <w:t>ingleton (</w:t>
                    </w:r>
                    <w:r w:rsidR="00E80A57">
                      <w:rPr>
                        <w:b/>
                        <w:sz w:val="20"/>
                        <w:szCs w:val="20"/>
                      </w:rPr>
                      <w:t>Acting)</w:t>
                    </w:r>
                  </w:p>
                  <w:p w14:paraId="694C063B" w14:textId="457EC385" w:rsidR="00142263" w:rsidRPr="00DD69DA" w:rsidRDefault="00E565D4" w:rsidP="00A25370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DD69DA">
                      <w:rPr>
                        <w:color w:val="FF0000"/>
                        <w:sz w:val="20"/>
                        <w:szCs w:val="20"/>
                      </w:rPr>
                      <w:t>Vacant- GS</w:t>
                    </w:r>
                    <w:r w:rsidR="005C3B91" w:rsidRPr="00DD69DA">
                      <w:rPr>
                        <w:color w:val="FF0000"/>
                        <w:sz w:val="20"/>
                        <w:szCs w:val="20"/>
                      </w:rPr>
                      <w:t>-301-15</w:t>
                    </w:r>
                    <w:r w:rsidR="00DD69DA">
                      <w:rPr>
                        <w:color w:val="FF0000"/>
                        <w:sz w:val="20"/>
                        <w:szCs w:val="20"/>
                      </w:rPr>
                      <w:t xml:space="preserve">       </w:t>
                    </w:r>
                    <w:r w:rsidR="00DD69DA" w:rsidRPr="00DD69DA">
                      <w:rPr>
                        <w:color w:val="000000" w:themeColor="text1"/>
                        <w:sz w:val="20"/>
                        <w:szCs w:val="20"/>
                      </w:rPr>
                      <w:t>1650</w:t>
                    </w:r>
                  </w:p>
                </w:txbxContent>
              </v:textbox>
            </v:rect>
            <v:rect id="_s2121" o:spid="_x0000_s2121" style="position:absolute;left:17735;top:4360;width:2522;height:1209;v-text-anchor:middle" o:dgmlayout="3" o:dgmnodekind="0" o:dgmlayoutmru="3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121" inset="0,0,0,0">
                <w:txbxContent>
                  <w:p w14:paraId="74542FF5" w14:textId="77777777" w:rsidR="00142263" w:rsidRPr="00D35174" w:rsidRDefault="00142263" w:rsidP="00A2537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35174">
                      <w:rPr>
                        <w:b/>
                        <w:sz w:val="16"/>
                        <w:szCs w:val="16"/>
                      </w:rPr>
                      <w:t>P</w:t>
                    </w:r>
                    <w:r w:rsidR="00ED6246" w:rsidRPr="00D35174">
                      <w:rPr>
                        <w:b/>
                        <w:sz w:val="16"/>
                        <w:szCs w:val="16"/>
                      </w:rPr>
                      <w:t>rotective Service</w:t>
                    </w:r>
                    <w:r w:rsidR="00A5681B" w:rsidRPr="00D35174">
                      <w:rPr>
                        <w:b/>
                        <w:sz w:val="16"/>
                        <w:szCs w:val="16"/>
                      </w:rPr>
                      <w:t xml:space="preserve"> Division</w:t>
                    </w:r>
                  </w:p>
                  <w:p w14:paraId="5CC0BBF8" w14:textId="77777777" w:rsidR="00E469B4" w:rsidRPr="00D35174" w:rsidRDefault="00E469B4" w:rsidP="00A2537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35174">
                      <w:rPr>
                        <w:b/>
                        <w:sz w:val="16"/>
                        <w:szCs w:val="16"/>
                      </w:rPr>
                      <w:t>Special Agent In-Charge</w:t>
                    </w:r>
                  </w:p>
                  <w:p w14:paraId="68F7FD92" w14:textId="6B9EC897" w:rsidR="00E469B4" w:rsidRPr="00B043ED" w:rsidRDefault="00D42C14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GS-1801-15 </w:t>
                    </w:r>
                    <w:r w:rsidR="00567040" w:rsidRPr="00B043ED">
                      <w:rPr>
                        <w:sz w:val="18"/>
                        <w:szCs w:val="18"/>
                      </w:rPr>
                      <w:t>Joseph Futch</w:t>
                    </w:r>
                    <w:r w:rsidR="009423B2" w:rsidRPr="00B043ED">
                      <w:rPr>
                        <w:sz w:val="18"/>
                        <w:szCs w:val="18"/>
                      </w:rPr>
                      <w:t>- 1660</w:t>
                    </w:r>
                  </w:p>
                </w:txbxContent>
              </v:textbox>
            </v:rect>
            <v:rect id="_s2123" o:spid="_x0000_s2123" style="position:absolute;left:3052;top:5708;width:2658;height:709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23" inset="0,0,0,0">
                <w:txbxContent>
                  <w:p w14:paraId="653C7A00" w14:textId="77777777" w:rsidR="00142263" w:rsidRDefault="00126319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Deputy </w:t>
                    </w:r>
                    <w:r w:rsidR="00AD7F99">
                      <w:rPr>
                        <w:b/>
                        <w:sz w:val="22"/>
                      </w:rPr>
                      <w:t xml:space="preserve">Associate </w:t>
                    </w:r>
                    <w:r>
                      <w:rPr>
                        <w:b/>
                        <w:sz w:val="22"/>
                      </w:rPr>
                      <w:t>Director</w:t>
                    </w:r>
                  </w:p>
                  <w:p w14:paraId="5C212F0F" w14:textId="0795A012" w:rsidR="00126319" w:rsidRPr="003E55C2" w:rsidRDefault="005340EF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GS-0132-14 </w:t>
                    </w:r>
                    <w:r w:rsidR="00F7151E">
                      <w:rPr>
                        <w:sz w:val="20"/>
                        <w:szCs w:val="20"/>
                      </w:rPr>
                      <w:t>Joe McGill</w:t>
                    </w:r>
                  </w:p>
                </w:txbxContent>
              </v:textbox>
            </v:rect>
            <v:rect id="_s2113" o:spid="_x0000_s2113" style="position:absolute;left:9144;top:1429;width:2656;height:957;v-text-anchor:middle" o:dgmlayout="0" o:dgmnodekind="1" o:dgmlayoutmru="0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113" inset="0,0,0,0">
                <w:txbxContent>
                  <w:p w14:paraId="06FF4E61" w14:textId="77777777" w:rsidR="00142263" w:rsidRPr="00C01582" w:rsidRDefault="0014226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Director</w:t>
                    </w:r>
                    <w:r w:rsidR="00F57E77">
                      <w:rPr>
                        <w:b/>
                        <w:sz w:val="22"/>
                      </w:rPr>
                      <w:t xml:space="preserve"> - </w:t>
                    </w:r>
                  </w:p>
                  <w:p w14:paraId="0B6E9378" w14:textId="736D51C8" w:rsidR="00142263" w:rsidRPr="00E80A57" w:rsidRDefault="00E80A57" w:rsidP="00A25370">
                    <w:pPr>
                      <w:jc w:val="center"/>
                      <w:rPr>
                        <w:color w:val="FF0000"/>
                        <w:sz w:val="18"/>
                        <w:szCs w:val="20"/>
                      </w:rPr>
                    </w:pPr>
                    <w:r w:rsidRPr="00E80A57">
                      <w:rPr>
                        <w:color w:val="FF0000"/>
                        <w:sz w:val="18"/>
                        <w:szCs w:val="20"/>
                      </w:rPr>
                      <w:t>Vacant</w:t>
                    </w:r>
                    <w:r w:rsidR="000D03F5" w:rsidRPr="00E80A57">
                      <w:rPr>
                        <w:color w:val="FF0000"/>
                        <w:sz w:val="18"/>
                        <w:szCs w:val="20"/>
                      </w:rPr>
                      <w:t>- 1600 (SES)</w:t>
                    </w:r>
                  </w:p>
                  <w:p w14:paraId="2C1C06DC" w14:textId="77777777" w:rsidR="00896BA1" w:rsidRPr="00DC6B40" w:rsidRDefault="00896BA1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DC6B40">
                      <w:rPr>
                        <w:b/>
                        <w:sz w:val="22"/>
                      </w:rPr>
                      <w:t>Deputy Director</w:t>
                    </w:r>
                    <w:r w:rsidR="00F57E77">
                      <w:rPr>
                        <w:b/>
                        <w:sz w:val="22"/>
                      </w:rPr>
                      <w:t xml:space="preserve"> </w:t>
                    </w:r>
                  </w:p>
                  <w:p w14:paraId="4A3FFC77" w14:textId="66BFA9EA" w:rsidR="00896BA1" w:rsidRPr="00E80A57" w:rsidRDefault="00E80A57" w:rsidP="00A25370">
                    <w:pPr>
                      <w:jc w:val="center"/>
                      <w:rPr>
                        <w:color w:val="FF0000"/>
                        <w:sz w:val="18"/>
                        <w:szCs w:val="20"/>
                      </w:rPr>
                    </w:pPr>
                    <w:r w:rsidRPr="00E80A57">
                      <w:rPr>
                        <w:color w:val="FF0000"/>
                        <w:sz w:val="18"/>
                        <w:szCs w:val="20"/>
                      </w:rPr>
                      <w:t>Vacant</w:t>
                    </w:r>
                    <w:r w:rsidR="00F57E77" w:rsidRPr="00E80A57">
                      <w:rPr>
                        <w:color w:val="FF0000"/>
                        <w:sz w:val="18"/>
                        <w:szCs w:val="20"/>
                      </w:rPr>
                      <w:t>-1600</w:t>
                    </w:r>
                    <w:r w:rsidR="00FA2954" w:rsidRPr="00E80A57">
                      <w:rPr>
                        <w:color w:val="FF0000"/>
                        <w:sz w:val="18"/>
                        <w:szCs w:val="20"/>
                      </w:rPr>
                      <w:t xml:space="preserve"> (SES)</w:t>
                    </w:r>
                  </w:p>
                </w:txbxContent>
              </v:textbox>
            </v:rect>
            <v:rect id="_s2124" o:spid="_x0000_s2124" style="position:absolute;left:3052;top:6725;width:2658;height:534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24" inset="0,0,0,0">
                <w:txbxContent>
                  <w:p w14:paraId="177A7CFC" w14:textId="77777777" w:rsidR="002C348F" w:rsidRPr="00C01582" w:rsidRDefault="002C348F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Intelligence</w:t>
                    </w:r>
                    <w:r w:rsidRPr="00C01582">
                      <w:rPr>
                        <w:b/>
                        <w:sz w:val="22"/>
                      </w:rPr>
                      <w:t xml:space="preserve"> Analyst</w:t>
                    </w:r>
                  </w:p>
                  <w:p w14:paraId="51198785" w14:textId="72E643D9" w:rsidR="002C348F" w:rsidRPr="003E55C2" w:rsidRDefault="005340EF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GS-0132-14 </w:t>
                    </w:r>
                    <w:r w:rsidR="002C348F" w:rsidRPr="003E55C2">
                      <w:rPr>
                        <w:sz w:val="20"/>
                        <w:szCs w:val="20"/>
                      </w:rPr>
                      <w:t>Justin Eldridge</w:t>
                    </w:r>
                  </w:p>
                  <w:p w14:paraId="5B70D4BF" w14:textId="77777777" w:rsidR="00977045" w:rsidRDefault="00977045" w:rsidP="00A25370"/>
                </w:txbxContent>
              </v:textbox>
            </v:rect>
            <v:rect id="_s2125" o:spid="_x0000_s2125" style="position:absolute;left:3052;top:7525;width:2658;height:532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25" inset="0,0,0,0">
                <w:txbxContent>
                  <w:p w14:paraId="677E717D" w14:textId="77777777" w:rsidR="002C348F" w:rsidRPr="00C01582" w:rsidRDefault="002C348F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Intelligence</w:t>
                    </w:r>
                    <w:r w:rsidRPr="00C01582">
                      <w:rPr>
                        <w:b/>
                        <w:sz w:val="22"/>
                      </w:rPr>
                      <w:t xml:space="preserve"> Analyst</w:t>
                    </w:r>
                  </w:p>
                  <w:p w14:paraId="78D4A937" w14:textId="13607E0D" w:rsidR="002C348F" w:rsidRPr="003E55C2" w:rsidRDefault="005340EF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GS-0132-14 Cynthia</w:t>
                    </w:r>
                    <w:r w:rsidR="002C348F" w:rsidRPr="003E55C2">
                      <w:rPr>
                        <w:sz w:val="20"/>
                        <w:szCs w:val="20"/>
                      </w:rPr>
                      <w:t xml:space="preserve"> Fleming</w:t>
                    </w:r>
                  </w:p>
                  <w:p w14:paraId="116C96E6" w14:textId="77777777" w:rsidR="002C348F" w:rsidRDefault="002C348F" w:rsidP="00A25370"/>
                </w:txbxContent>
              </v:textbox>
            </v:rect>
            <v:rect id="_s2126" o:spid="_x0000_s2126" style="position:absolute;left:3052;top:8323;width:2658;height:53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26" inset="0,0,0,0">
                <w:txbxContent>
                  <w:p w14:paraId="3E926994" w14:textId="77777777" w:rsidR="002C348F" w:rsidRPr="008879B6" w:rsidRDefault="002C348F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Intelligence</w:t>
                    </w:r>
                    <w:r w:rsidRPr="00C01582">
                      <w:rPr>
                        <w:b/>
                        <w:sz w:val="22"/>
                      </w:rPr>
                      <w:t xml:space="preserve"> </w:t>
                    </w:r>
                    <w:r w:rsidRPr="008879B6">
                      <w:rPr>
                        <w:b/>
                        <w:sz w:val="22"/>
                      </w:rPr>
                      <w:t>Analyst</w:t>
                    </w:r>
                  </w:p>
                  <w:p w14:paraId="11E92C29" w14:textId="7EE5754F" w:rsidR="002C348F" w:rsidRPr="003E55C2" w:rsidRDefault="005340EF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GS-0132-14 </w:t>
                    </w:r>
                    <w:r w:rsidR="002C348F" w:rsidRPr="003E55C2">
                      <w:rPr>
                        <w:sz w:val="20"/>
                        <w:szCs w:val="20"/>
                      </w:rPr>
                      <w:t>Robert Kirk</w:t>
                    </w:r>
                  </w:p>
                  <w:p w14:paraId="394FC8C2" w14:textId="77777777" w:rsidR="002C348F" w:rsidRDefault="002C348F" w:rsidP="00A25370"/>
                </w:txbxContent>
              </v:textbox>
            </v:rect>
            <v:rect id="_s2127" o:spid="_x0000_s2127" style="position:absolute;left:3052;top:9127;width:2658;height:536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27" inset="0,0,0,0">
                <w:txbxContent>
                  <w:p w14:paraId="4E8B5169" w14:textId="77777777" w:rsidR="00F21E67" w:rsidRPr="00C01582" w:rsidRDefault="00B302E6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Intelligence</w:t>
                    </w:r>
                    <w:r w:rsidRPr="00C01582">
                      <w:rPr>
                        <w:b/>
                        <w:sz w:val="22"/>
                      </w:rPr>
                      <w:t xml:space="preserve"> </w:t>
                    </w:r>
                    <w:r w:rsidR="00F21E67" w:rsidRPr="00C01582">
                      <w:rPr>
                        <w:b/>
                        <w:sz w:val="22"/>
                      </w:rPr>
                      <w:t>Analyst</w:t>
                    </w:r>
                  </w:p>
                  <w:p w14:paraId="51BF0A07" w14:textId="26B0DEF6" w:rsidR="00142263" w:rsidRPr="003E55C2" w:rsidRDefault="005340EF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GS-0132-13 </w:t>
                    </w:r>
                    <w:r w:rsidR="00504FC3" w:rsidRPr="003E55C2">
                      <w:rPr>
                        <w:sz w:val="20"/>
                        <w:szCs w:val="20"/>
                      </w:rPr>
                      <w:t>Annie Zmood</w:t>
                    </w:r>
                  </w:p>
                </w:txbxContent>
              </v:textbox>
            </v:rect>
            <v:rect id="_s2129" o:spid="_x0000_s2129" style="position:absolute;left:6419;top:7571;width:2661;height:534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29" inset="0,0,0,0">
                <w:txbxContent>
                  <w:p w14:paraId="2DE0D275" w14:textId="77777777" w:rsidR="002C348F" w:rsidRPr="001C2CB2" w:rsidRDefault="002C348F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1C2CB2">
                      <w:rPr>
                        <w:b/>
                        <w:sz w:val="22"/>
                      </w:rPr>
                      <w:t xml:space="preserve">Policy </w:t>
                    </w:r>
                    <w:r>
                      <w:rPr>
                        <w:b/>
                        <w:sz w:val="22"/>
                      </w:rPr>
                      <w:t xml:space="preserve">and </w:t>
                    </w:r>
                    <w:r w:rsidRPr="001C2CB2">
                      <w:rPr>
                        <w:b/>
                        <w:sz w:val="22"/>
                      </w:rPr>
                      <w:t xml:space="preserve">Plans </w:t>
                    </w:r>
                    <w:r>
                      <w:rPr>
                        <w:b/>
                        <w:sz w:val="22"/>
                      </w:rPr>
                      <w:t>Analyst</w:t>
                    </w:r>
                  </w:p>
                  <w:p w14:paraId="24F69D96" w14:textId="6D6879A1" w:rsidR="00A326BB" w:rsidRPr="003E55C2" w:rsidRDefault="008318FC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GS-301-13 </w:t>
                    </w:r>
                    <w:r w:rsidR="003E55C2" w:rsidRPr="003E55C2">
                      <w:rPr>
                        <w:sz w:val="20"/>
                        <w:szCs w:val="20"/>
                      </w:rPr>
                      <w:t>Ben Champa</w:t>
                    </w:r>
                  </w:p>
                  <w:p w14:paraId="2408371F" w14:textId="77777777" w:rsidR="00142263" w:rsidRPr="00652EC9" w:rsidRDefault="00142263" w:rsidP="00A25370">
                    <w:pPr>
                      <w:jc w:val="center"/>
                    </w:pPr>
                  </w:p>
                </w:txbxContent>
              </v:textbox>
            </v:rect>
            <v:rect id="_s2136" o:spid="_x0000_s2136" style="position:absolute;left:16427;top:5676;width:2463;height:71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36" inset="0,0,0,0">
                <w:txbxContent>
                  <w:p w14:paraId="6871A15F" w14:textId="77777777" w:rsidR="00C365FD" w:rsidRPr="008318FC" w:rsidRDefault="00E469B4" w:rsidP="00A2537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318FC">
                      <w:rPr>
                        <w:b/>
                        <w:sz w:val="16"/>
                        <w:szCs w:val="16"/>
                      </w:rPr>
                      <w:t xml:space="preserve">Assistant </w:t>
                    </w:r>
                    <w:r w:rsidR="00C365FD" w:rsidRPr="008318FC">
                      <w:rPr>
                        <w:b/>
                        <w:sz w:val="16"/>
                        <w:szCs w:val="16"/>
                      </w:rPr>
                      <w:t>Special Agent</w:t>
                    </w:r>
                  </w:p>
                  <w:p w14:paraId="6A48AED9" w14:textId="77777777" w:rsidR="00142263" w:rsidRPr="008318FC" w:rsidRDefault="00B5488E" w:rsidP="00A2537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318FC">
                      <w:rPr>
                        <w:b/>
                        <w:sz w:val="16"/>
                        <w:szCs w:val="16"/>
                      </w:rPr>
                      <w:t>In-Charge</w:t>
                    </w:r>
                  </w:p>
                  <w:p w14:paraId="0168A5E9" w14:textId="265153D6" w:rsidR="00B5488E" w:rsidRPr="00FF3E42" w:rsidRDefault="00D42C14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F3E42">
                      <w:rPr>
                        <w:sz w:val="18"/>
                        <w:szCs w:val="18"/>
                      </w:rPr>
                      <w:t xml:space="preserve">GS-1801-14 </w:t>
                    </w:r>
                    <w:r w:rsidR="00F7151E" w:rsidRPr="00FF3E42">
                      <w:rPr>
                        <w:sz w:val="18"/>
                        <w:szCs w:val="18"/>
                      </w:rPr>
                      <w:t>James Heidbrink</w:t>
                    </w:r>
                  </w:p>
                </w:txbxContent>
              </v:textbox>
            </v:rect>
            <v:rect id="_s2137" o:spid="_x0000_s2137" style="position:absolute;left:16415;top:6501;width:2475;height:53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37" inset="0,0,0,0">
                <w:txbxContent>
                  <w:p w14:paraId="024B66C7" w14:textId="77777777" w:rsidR="00142263" w:rsidRDefault="0014226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21B29D19" w14:textId="23E45301" w:rsidR="00DB74F8" w:rsidRPr="00E80A57" w:rsidRDefault="00FF3E42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E80A57">
                      <w:rPr>
                        <w:color w:val="FF0000"/>
                        <w:sz w:val="20"/>
                        <w:szCs w:val="20"/>
                      </w:rPr>
                      <w:t xml:space="preserve">GS-1801-13 </w:t>
                    </w:r>
                    <w:r w:rsidR="00E80A57" w:rsidRPr="00E80A57">
                      <w:rPr>
                        <w:color w:val="FF0000"/>
                        <w:sz w:val="20"/>
                        <w:szCs w:val="20"/>
                      </w:rPr>
                      <w:t>Vacant</w:t>
                    </w:r>
                  </w:p>
                </w:txbxContent>
              </v:textbox>
            </v:rect>
            <v:rect id="_s2138" o:spid="_x0000_s2138" style="position:absolute;left:16415;top:7204;width:2475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38" inset="0,0,0,0">
                <w:txbxContent>
                  <w:p w14:paraId="5C5C99F0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678A8006" w14:textId="05970AA9" w:rsidR="00142263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 xml:space="preserve">GS-1801-13 </w:t>
                    </w:r>
                    <w:r w:rsidR="00F7151E">
                      <w:rPr>
                        <w:color w:val="000000"/>
                        <w:sz w:val="20"/>
                        <w:szCs w:val="20"/>
                      </w:rPr>
                      <w:t>Ben Goldberg</w:t>
                    </w:r>
                  </w:p>
                </w:txbxContent>
              </v:textbox>
            </v:rect>
            <v:rect id="_s2139" o:spid="_x0000_s2139" style="position:absolute;left:16415;top:7890;width:2475;height:532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39" inset="0,0,0,0">
                <w:txbxContent>
                  <w:p w14:paraId="0A7C5B6F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57E8A6E0" w14:textId="2F5FFC66" w:rsidR="00F7151E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GS-1801-12 </w:t>
                    </w:r>
                    <w:r w:rsidR="00F7151E">
                      <w:rPr>
                        <w:sz w:val="20"/>
                        <w:szCs w:val="20"/>
                      </w:rPr>
                      <w:t>John Tracz</w:t>
                    </w:r>
                  </w:p>
                  <w:p w14:paraId="5FCC6818" w14:textId="481E928B" w:rsidR="00142263" w:rsidRPr="00492AE8" w:rsidRDefault="00142263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2140" o:spid="_x0000_s2140" style="position:absolute;left:16424;top:8522;width:2475;height:827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40" inset="0,0,0,0">
                <w:txbxContent>
                  <w:p w14:paraId="1DC83E06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11649125" w14:textId="350A6290" w:rsidR="00F7151E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GS-1801-13 </w:t>
                    </w:r>
                    <w:r w:rsidR="00F7151E" w:rsidRPr="00492AE8">
                      <w:rPr>
                        <w:sz w:val="20"/>
                        <w:szCs w:val="20"/>
                      </w:rPr>
                      <w:t>Lakiesha Harris</w:t>
                    </w:r>
                    <w:r w:rsidR="00E80A57">
                      <w:rPr>
                        <w:sz w:val="20"/>
                        <w:szCs w:val="20"/>
                      </w:rPr>
                      <w:t xml:space="preserve"> </w:t>
                    </w:r>
                    <w:r w:rsidR="00E80A57" w:rsidRPr="00525450">
                      <w:rPr>
                        <w:color w:val="FF0000"/>
                        <w:sz w:val="20"/>
                        <w:szCs w:val="20"/>
                      </w:rPr>
                      <w:t>(On Detail)</w:t>
                    </w:r>
                    <w:r w:rsidR="00F7151E" w:rsidRPr="00492AE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6002487" w14:textId="77584BE5" w:rsidR="00142263" w:rsidRPr="00492AE8" w:rsidRDefault="00142263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2141" o:spid="_x0000_s2141" style="position:absolute;left:16415;top:9429;width:2475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41" inset="0,0,0,0">
                <w:txbxContent>
                  <w:p w14:paraId="298552AD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7AC17735" w14:textId="0657F527" w:rsidR="00142263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GS-1801-13 </w:t>
                    </w:r>
                    <w:r w:rsidR="00492AE8" w:rsidRPr="00492AE8">
                      <w:rPr>
                        <w:sz w:val="20"/>
                        <w:szCs w:val="20"/>
                      </w:rPr>
                      <w:t>Amir Hassan</w:t>
                    </w:r>
                  </w:p>
                </w:txbxContent>
              </v:textbox>
            </v:rect>
            <v:rect id="_s2142" o:spid="_x0000_s2142" style="position:absolute;left:16415;top:10074;width:2475;height:530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42" inset="0,0,0,0">
                <w:txbxContent>
                  <w:p w14:paraId="0D6C7464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14B9C9EB" w14:textId="51A98AB3" w:rsidR="00142263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GS-1801-13 </w:t>
                    </w:r>
                    <w:r w:rsidR="008E3BD7" w:rsidRPr="00492AE8">
                      <w:rPr>
                        <w:sz w:val="20"/>
                        <w:szCs w:val="20"/>
                      </w:rPr>
                      <w:t>Ronald Parent</w:t>
                    </w:r>
                  </w:p>
                </w:txbxContent>
              </v:textbox>
            </v:rect>
            <v:rect id="_s2143" o:spid="_x0000_s2143" style="position:absolute;left:16415;top:10758;width:2475;height:531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43" inset="0,0,0,0">
                <w:txbxContent>
                  <w:p w14:paraId="7D7E560C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72B7F3DB" w14:textId="3C6A7988" w:rsidR="00142263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GS-1801</w:t>
                    </w:r>
                    <w:r w:rsidR="00A8085A">
                      <w:rPr>
                        <w:sz w:val="20"/>
                        <w:szCs w:val="20"/>
                      </w:rPr>
                      <w:t>-13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8E3BD7" w:rsidRPr="00492AE8">
                      <w:rPr>
                        <w:sz w:val="20"/>
                        <w:szCs w:val="20"/>
                      </w:rPr>
                      <w:t>Adam Gaglio</w:t>
                    </w:r>
                  </w:p>
                </w:txbxContent>
              </v:textbox>
            </v:rect>
            <v:rect id="_s2151" o:spid="_x0000_s2151" style="position:absolute;left:6419;top:8401;width:2661;height:531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51" inset="0,0,0,0">
                <w:txbxContent>
                  <w:p w14:paraId="49A85B9C" w14:textId="08DD412C" w:rsidR="00142263" w:rsidRDefault="002E70AB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Public Health Advisor</w:t>
                    </w:r>
                  </w:p>
                  <w:p w14:paraId="2B19E3F7" w14:textId="66DD8BC3" w:rsidR="002E70AB" w:rsidRPr="003E55C2" w:rsidRDefault="008318FC" w:rsidP="00A25370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>
                      <w:rPr>
                        <w:bCs/>
                        <w:sz w:val="20"/>
                        <w:szCs w:val="20"/>
                      </w:rPr>
                      <w:t xml:space="preserve">GS-685-13 </w:t>
                    </w:r>
                    <w:r w:rsidR="002E70AB" w:rsidRPr="003E55C2">
                      <w:rPr>
                        <w:bCs/>
                        <w:sz w:val="20"/>
                        <w:szCs w:val="20"/>
                      </w:rPr>
                      <w:t>Sarah Muir-Paulik</w:t>
                    </w:r>
                  </w:p>
                  <w:p w14:paraId="5ACF4CA8" w14:textId="4F4EC028" w:rsidR="00142263" w:rsidRPr="00C01582" w:rsidRDefault="00142263" w:rsidP="00A25370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ect>
            <v:rect id="_s2155" o:spid="_x0000_s2155" style="position:absolute;left:3054;top:9929;width:2656;height:532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55" inset="0,0,0,0">
                <w:txbxContent>
                  <w:p w14:paraId="2B255B24" w14:textId="77777777" w:rsidR="00142263" w:rsidRPr="00C01582" w:rsidRDefault="0014226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NJTTF Liaison</w:t>
                    </w:r>
                  </w:p>
                  <w:p w14:paraId="53262BAD" w14:textId="572B3916" w:rsidR="004D265F" w:rsidRPr="003E55C2" w:rsidRDefault="005340EF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GS-0132-14</w:t>
                    </w:r>
                    <w:r w:rsidR="005F7301">
                      <w:rPr>
                        <w:sz w:val="20"/>
                        <w:szCs w:val="20"/>
                      </w:rPr>
                      <w:t xml:space="preserve"> </w:t>
                    </w:r>
                    <w:r w:rsidR="004D265F" w:rsidRPr="003E55C2">
                      <w:rPr>
                        <w:sz w:val="20"/>
                        <w:szCs w:val="20"/>
                      </w:rPr>
                      <w:t>Michael Toney</w:t>
                    </w:r>
                  </w:p>
                </w:txbxContent>
              </v:textbox>
            </v:rect>
            <v:rect id="_s2158" o:spid="_x0000_s2158" style="position:absolute;left:19350;top:9893;width:2615;height:529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58" inset="0,0,0,0">
                <w:txbxContent>
                  <w:p w14:paraId="1F11C308" w14:textId="77777777" w:rsidR="00D36EB6" w:rsidRPr="00C01582" w:rsidRDefault="00DB74F8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Security Specialist</w:t>
                    </w:r>
                  </w:p>
                  <w:p w14:paraId="0773D750" w14:textId="259E6837" w:rsidR="00142263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GS</w:t>
                    </w:r>
                    <w:r w:rsidR="00FE41BD">
                      <w:rPr>
                        <w:sz w:val="20"/>
                        <w:szCs w:val="20"/>
                      </w:rPr>
                      <w:t>-0080</w:t>
                    </w:r>
                    <w:r>
                      <w:rPr>
                        <w:sz w:val="20"/>
                        <w:szCs w:val="20"/>
                      </w:rPr>
                      <w:t xml:space="preserve">-12 </w:t>
                    </w:r>
                    <w:r w:rsidR="00810ED9" w:rsidRPr="00492AE8">
                      <w:rPr>
                        <w:sz w:val="20"/>
                        <w:szCs w:val="20"/>
                      </w:rPr>
                      <w:t>Ronald Douglas</w:t>
                    </w:r>
                  </w:p>
                </w:txbxContent>
              </v:textbox>
            </v:rect>
            <v:rect id="_s2164" o:spid="_x0000_s2164" style="position:absolute;left:6428;top:6706;width:2658;height:539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164" inset="0,0,0,0">
                <w:txbxContent>
                  <w:p w14:paraId="63CEB6FD" w14:textId="31D7A9C0" w:rsidR="009C6A42" w:rsidRPr="00CD6FE3" w:rsidRDefault="00CD6FE3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D6FE3">
                      <w:rPr>
                        <w:b/>
                        <w:sz w:val="22"/>
                        <w:szCs w:val="22"/>
                      </w:rPr>
                      <w:t>Policy &amp; Plans Analyst</w:t>
                    </w:r>
                  </w:p>
                  <w:p w14:paraId="0C4EE4AD" w14:textId="3D0E5C47" w:rsidR="009C6A42" w:rsidRPr="003E55C2" w:rsidRDefault="008318FC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GS-301-14 </w:t>
                    </w:r>
                    <w:r w:rsidR="009C6A42" w:rsidRPr="003E55C2">
                      <w:rPr>
                        <w:sz w:val="20"/>
                        <w:szCs w:val="20"/>
                      </w:rPr>
                      <w:t>Ken Lord</w:t>
                    </w:r>
                  </w:p>
                </w:txbxContent>
              </v:textbox>
            </v:rect>
            <v:rect id="_s2201" o:spid="_x0000_s2201" style="position:absolute;left:3034;top:10770;width:2656;height:857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201" inset="0,0,0,0">
                <w:txbxContent>
                  <w:p w14:paraId="5B226B63" w14:textId="77777777" w:rsidR="00142263" w:rsidRPr="002E70AB" w:rsidRDefault="00B302E6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2E70AB">
                      <w:rPr>
                        <w:b/>
                        <w:sz w:val="20"/>
                        <w:szCs w:val="20"/>
                      </w:rPr>
                      <w:t>Insider Threat/</w:t>
                    </w:r>
                    <w:proofErr w:type="gramStart"/>
                    <w:r w:rsidRPr="002E70AB">
                      <w:rPr>
                        <w:b/>
                        <w:sz w:val="20"/>
                        <w:szCs w:val="20"/>
                      </w:rPr>
                      <w:t>Counter Intelligence</w:t>
                    </w:r>
                    <w:proofErr w:type="gramEnd"/>
                    <w:r w:rsidRPr="002E70AB">
                      <w:rPr>
                        <w:b/>
                        <w:sz w:val="20"/>
                        <w:szCs w:val="20"/>
                      </w:rPr>
                      <w:t xml:space="preserve"> Training &amp; Policy</w:t>
                    </w:r>
                  </w:p>
                  <w:p w14:paraId="527E964C" w14:textId="1A4612E7" w:rsidR="00DB74F8" w:rsidRPr="00721E94" w:rsidRDefault="005340EF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color w:val="FF0000"/>
                        <w:sz w:val="20"/>
                        <w:szCs w:val="20"/>
                      </w:rPr>
                      <w:t>GS-0132-</w:t>
                    </w:r>
                    <w:r w:rsidR="00CA6208" w:rsidRPr="00721E94">
                      <w:rPr>
                        <w:color w:val="FF0000"/>
                        <w:sz w:val="20"/>
                        <w:szCs w:val="20"/>
                      </w:rPr>
                      <w:t>Vacan</w:t>
                    </w:r>
                    <w:r w:rsidR="00820228" w:rsidRPr="00721E94">
                      <w:rPr>
                        <w:color w:val="FF0000"/>
                        <w:sz w:val="20"/>
                        <w:szCs w:val="20"/>
                      </w:rPr>
                      <w:t>t</w:t>
                    </w:r>
                    <w:r w:rsidR="00721E94" w:rsidRPr="00721E94">
                      <w:rPr>
                        <w:color w:val="FF0000"/>
                        <w:sz w:val="20"/>
                        <w:szCs w:val="20"/>
                      </w:rPr>
                      <w:t>- GS 14</w:t>
                    </w:r>
                  </w:p>
                </w:txbxContent>
              </v:textbox>
            </v:rect>
            <v:rect id="_s2226" o:spid="_x0000_s2226" style="position:absolute;left:16415;top:11466;width:2477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226" inset="0,0,0,0">
                <w:txbxContent>
                  <w:p w14:paraId="2FD41FAF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77D049E6" w14:textId="6FA75025" w:rsidR="009C41BC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GS-1801-13 </w:t>
                    </w:r>
                    <w:r w:rsidR="00492AE8" w:rsidRPr="00492AE8">
                      <w:rPr>
                        <w:sz w:val="20"/>
                        <w:szCs w:val="20"/>
                      </w:rPr>
                      <w:t>Nick Bethel</w:t>
                    </w:r>
                  </w:p>
                </w:txbxContent>
              </v:textbox>
            </v:rect>
            <v:rect id="_s2228" o:spid="_x0000_s2228" style="position:absolute;left:16415;top:12848;width:2477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228" inset="0,0,0,0">
                <w:txbxContent>
                  <w:p w14:paraId="535B946F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7B5A49AD" w14:textId="6D9CF3F0" w:rsidR="00B5406E" w:rsidRPr="00FF3E42" w:rsidRDefault="00FF3E42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F3E42">
                      <w:rPr>
                        <w:sz w:val="18"/>
                        <w:szCs w:val="18"/>
                      </w:rPr>
                      <w:t xml:space="preserve">GS-1801-13 </w:t>
                    </w:r>
                    <w:r w:rsidR="008E3BD7" w:rsidRPr="00FF3E42">
                      <w:rPr>
                        <w:sz w:val="18"/>
                        <w:szCs w:val="18"/>
                      </w:rPr>
                      <w:t>Anthony Hopkins</w:t>
                    </w:r>
                  </w:p>
                </w:txbxContent>
              </v:textbox>
            </v:rect>
            <v:rect id="_s2273" o:spid="_x0000_s2273" style="position:absolute;left:16415;top:12175;width:2475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273" inset="0,0,0,0">
                <w:txbxContent>
                  <w:p w14:paraId="3754780A" w14:textId="77777777" w:rsidR="00B5406E" w:rsidRPr="00C01582" w:rsidRDefault="00B5406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3E8DF60B" w14:textId="0602C18B" w:rsidR="00B5406E" w:rsidRPr="00FF3E42" w:rsidRDefault="00FF3E42" w:rsidP="00A25370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FF3E42">
                      <w:rPr>
                        <w:color w:val="000000" w:themeColor="text1"/>
                        <w:sz w:val="20"/>
                        <w:szCs w:val="20"/>
                      </w:rPr>
                      <w:t>GS-1801-11 Eric Coo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nrod</w:t>
                    </w:r>
                  </w:p>
                </w:txbxContent>
              </v:textbox>
            </v:rect>
            <v:rect id="_s2341" o:spid="_x0000_s2341" style="position:absolute;left:16415;top:13582;width:2473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41" inset="0,0,0,0">
                <w:txbxContent>
                  <w:p w14:paraId="0B9BB536" w14:textId="77777777" w:rsidR="007569E2" w:rsidRDefault="007569E2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6F839754" w14:textId="30F2764F" w:rsidR="000D1EB5" w:rsidRPr="00492AE8" w:rsidRDefault="00FF3E4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GS-1801-13 </w:t>
                    </w:r>
                    <w:r w:rsidR="008E3BD7" w:rsidRPr="00492AE8">
                      <w:rPr>
                        <w:sz w:val="20"/>
                        <w:szCs w:val="20"/>
                      </w:rPr>
                      <w:t>Tyshon Carr</w:t>
                    </w:r>
                  </w:p>
                </w:txbxContent>
              </v:textbox>
            </v:rect>
            <v:rect id="_s2343" o:spid="_x0000_s2343" style="position:absolute;left:16413;top:14241;width:2475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43" inset="0,0,0,0">
                <w:txbxContent>
                  <w:p w14:paraId="1DB54F52" w14:textId="77777777" w:rsidR="007569E2" w:rsidRPr="00C01582" w:rsidRDefault="007569E2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4FB0B67C" w14:textId="37FE1BBD" w:rsidR="007569E2" w:rsidRPr="00492AE8" w:rsidRDefault="004554C3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 1801-13 </w:t>
                    </w:r>
                    <w:r w:rsidR="00D457CA">
                      <w:rPr>
                        <w:sz w:val="20"/>
                        <w:szCs w:val="20"/>
                      </w:rPr>
                      <w:t>Toby Kelley</w:t>
                    </w:r>
                  </w:p>
                </w:txbxContent>
              </v:textbox>
            </v:rect>
            <v:rect id="_s2358" o:spid="_x0000_s2358" style="position:absolute;left:6444;top:5790;width:2659;height:652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58" inset="0,0,0,0">
                <w:txbxContent>
                  <w:p w14:paraId="71417B30" w14:textId="77777777" w:rsidR="009C6A42" w:rsidRDefault="009C6A42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Deputy </w:t>
                    </w:r>
                    <w:r w:rsidR="00AD7F99">
                      <w:rPr>
                        <w:b/>
                        <w:sz w:val="22"/>
                      </w:rPr>
                      <w:t xml:space="preserve">Associate </w:t>
                    </w:r>
                    <w:r w:rsidR="001F3038">
                      <w:rPr>
                        <w:b/>
                        <w:sz w:val="22"/>
                        <w:szCs w:val="22"/>
                      </w:rPr>
                      <w:t>Director</w:t>
                    </w:r>
                  </w:p>
                  <w:p w14:paraId="781FCDC1" w14:textId="04B2FFCB" w:rsidR="00504FC3" w:rsidRPr="00721E94" w:rsidRDefault="00721E94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721E94">
                      <w:rPr>
                        <w:color w:val="FF0000"/>
                        <w:sz w:val="20"/>
                        <w:szCs w:val="20"/>
                      </w:rPr>
                      <w:t>V</w:t>
                    </w:r>
                    <w:r w:rsidR="000D03F5" w:rsidRPr="00721E94">
                      <w:rPr>
                        <w:color w:val="FF0000"/>
                        <w:sz w:val="20"/>
                        <w:szCs w:val="20"/>
                      </w:rPr>
                      <w:t>acant</w:t>
                    </w:r>
                    <w:r w:rsidRPr="00721E94">
                      <w:rPr>
                        <w:color w:val="FF0000"/>
                        <w:sz w:val="20"/>
                        <w:szCs w:val="20"/>
                      </w:rPr>
                      <w:t>- GS</w:t>
                    </w:r>
                    <w:r w:rsidR="008318FC">
                      <w:rPr>
                        <w:color w:val="FF0000"/>
                        <w:sz w:val="20"/>
                        <w:szCs w:val="20"/>
                      </w:rPr>
                      <w:t>-301-</w:t>
                    </w:r>
                    <w:r w:rsidRPr="00721E94">
                      <w:rPr>
                        <w:color w:val="FF0000"/>
                        <w:sz w:val="20"/>
                        <w:szCs w:val="20"/>
                      </w:rPr>
                      <w:t>14</w:t>
                    </w:r>
                  </w:p>
                  <w:p w14:paraId="772565E9" w14:textId="77777777" w:rsidR="009C6A42" w:rsidRPr="009C6A42" w:rsidRDefault="009C6A42" w:rsidP="00A25370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2370" o:spid="_x0000_s2370" style="position:absolute;left:12647;top:13488;width:2914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70" inset="0,0,0,0">
                <w:txbxContent>
                  <w:p w14:paraId="1718314E" w14:textId="77777777" w:rsidR="00E469B4" w:rsidRPr="00C01582" w:rsidRDefault="00E469B4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5 Contract</w:t>
                    </w:r>
                    <w:r w:rsidRPr="00C01582">
                      <w:rPr>
                        <w:b/>
                        <w:sz w:val="20"/>
                        <w:szCs w:val="20"/>
                      </w:rPr>
                      <w:t xml:space="preserve"> Watch </w:t>
                    </w:r>
                    <w:r>
                      <w:rPr>
                        <w:b/>
                        <w:sz w:val="20"/>
                        <w:szCs w:val="20"/>
                      </w:rPr>
                      <w:t>Officers</w:t>
                    </w:r>
                  </w:p>
                </w:txbxContent>
              </v:textbox>
            </v:rect>
            <v:rect id="_s2372" o:spid="_x0000_s2372" style="position:absolute;left:12647;top:12748;width:2914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72" inset="0,0,0,0">
                <w:txbxContent>
                  <w:p w14:paraId="1F80A641" w14:textId="77777777" w:rsidR="00E469B4" w:rsidRPr="00DE34A3" w:rsidRDefault="00E469B4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E34A3">
                      <w:rPr>
                        <w:b/>
                        <w:sz w:val="20"/>
                        <w:szCs w:val="20"/>
                      </w:rPr>
                      <w:t>Senior Watch Officer</w:t>
                    </w:r>
                    <w:r>
                      <w:rPr>
                        <w:b/>
                        <w:sz w:val="20"/>
                        <w:szCs w:val="20"/>
                      </w:rPr>
                      <w:t>s on</w:t>
                    </w:r>
                  </w:p>
                  <w:p w14:paraId="2576C649" w14:textId="77777777" w:rsidR="00330FD3" w:rsidRPr="00330FD3" w:rsidRDefault="00E469B4" w:rsidP="00A253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detail from FTA, FRA, MARAD</w:t>
                    </w:r>
                  </w:p>
                </w:txbxContent>
              </v:textbox>
            </v:rect>
            <v:rect id="_s2376" o:spid="_x0000_s2376" style="position:absolute;left:12647;top:10454;width:2914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76" inset="0,0,0,0">
                <w:txbxContent>
                  <w:p w14:paraId="1F9AD851" w14:textId="77777777" w:rsidR="00330FD3" w:rsidRPr="005C3B91" w:rsidRDefault="00330FD3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C3B91">
                      <w:rPr>
                        <w:b/>
                        <w:sz w:val="18"/>
                        <w:szCs w:val="18"/>
                      </w:rPr>
                      <w:t>Senior Watch Officer</w:t>
                    </w:r>
                  </w:p>
                  <w:p w14:paraId="12697053" w14:textId="003C01D5" w:rsidR="001E7524" w:rsidRPr="005C3B91" w:rsidRDefault="005C3B91" w:rsidP="00A2537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GS-301-13</w:t>
                    </w:r>
                    <w:r w:rsidR="00561599" w:rsidRPr="005C3B91">
                      <w:rPr>
                        <w:sz w:val="16"/>
                        <w:szCs w:val="16"/>
                      </w:rPr>
                      <w:t>Manolin Rodriguez-Moyeno</w:t>
                    </w:r>
                  </w:p>
                </w:txbxContent>
              </v:textbox>
            </v:rect>
            <v:rect id="_s2378" o:spid="_x0000_s2378" style="position:absolute;left:12647;top:9716;width:2914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78" inset="0,0,0,0">
                <w:txbxContent>
                  <w:p w14:paraId="09C9867C" w14:textId="77777777" w:rsidR="00330FD3" w:rsidRPr="00DE34A3" w:rsidRDefault="001E7524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Senior </w:t>
                    </w:r>
                    <w:r w:rsidR="00330FD3" w:rsidRPr="00DE34A3">
                      <w:rPr>
                        <w:b/>
                        <w:sz w:val="22"/>
                      </w:rPr>
                      <w:t>Watch Officer</w:t>
                    </w:r>
                  </w:p>
                  <w:p w14:paraId="1338F8A0" w14:textId="7D1A9C78" w:rsidR="00330FD3" w:rsidRPr="00492AE8" w:rsidRDefault="005C3B91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GS-2101-13 </w:t>
                    </w:r>
                    <w:r w:rsidR="00330FD3" w:rsidRPr="00492AE8">
                      <w:rPr>
                        <w:sz w:val="20"/>
                        <w:szCs w:val="20"/>
                      </w:rPr>
                      <w:t>Shawn Williams</w:t>
                    </w:r>
                  </w:p>
                </w:txbxContent>
              </v:textbox>
            </v:rect>
            <v:rect id="_s2380" o:spid="_x0000_s2380" style="position:absolute;left:12647;top:8967;width:2914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80" inset="0,0,0,0">
                <w:txbxContent>
                  <w:p w14:paraId="173C9F07" w14:textId="77777777" w:rsidR="00330FD3" w:rsidRPr="008879B6" w:rsidRDefault="00330FD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8879B6">
                      <w:rPr>
                        <w:b/>
                        <w:sz w:val="22"/>
                      </w:rPr>
                      <w:t>Senior Watch Officer</w:t>
                    </w:r>
                  </w:p>
                  <w:p w14:paraId="0BAD81E6" w14:textId="5BFD7731" w:rsidR="00330FD3" w:rsidRPr="00492AE8" w:rsidRDefault="005C3B91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GS-301-13 </w:t>
                    </w:r>
                    <w:r w:rsidR="00330FD3" w:rsidRPr="00492AE8">
                      <w:rPr>
                        <w:sz w:val="20"/>
                        <w:szCs w:val="20"/>
                      </w:rPr>
                      <w:t>Wanda Scott</w:t>
                    </w:r>
                  </w:p>
                </w:txbxContent>
              </v:textbox>
            </v:rect>
            <v:rect id="_s2384" o:spid="_x0000_s2384" style="position:absolute;left:12647;top:8207;width:2914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84" inset="0,0,0,0">
                <w:txbxContent>
                  <w:p w14:paraId="2DA0E0E9" w14:textId="77777777" w:rsidR="00330FD3" w:rsidRPr="00DE34A3" w:rsidRDefault="00330FD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DE34A3">
                      <w:rPr>
                        <w:b/>
                        <w:sz w:val="22"/>
                      </w:rPr>
                      <w:t>Senior Watch Officer</w:t>
                    </w:r>
                  </w:p>
                  <w:p w14:paraId="0FE10B50" w14:textId="0B2F67F1" w:rsidR="00330FD3" w:rsidRPr="00492AE8" w:rsidRDefault="00E60C46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GS-</w:t>
                    </w:r>
                    <w:r w:rsidR="005C3B91">
                      <w:rPr>
                        <w:sz w:val="20"/>
                        <w:szCs w:val="20"/>
                      </w:rPr>
                      <w:t xml:space="preserve">301-13 </w:t>
                    </w:r>
                    <w:r w:rsidR="00330FD3" w:rsidRPr="00492AE8">
                      <w:rPr>
                        <w:sz w:val="20"/>
                        <w:szCs w:val="20"/>
                      </w:rPr>
                      <w:t>Augusto Cruz</w:t>
                    </w:r>
                  </w:p>
                </w:txbxContent>
              </v:textbox>
            </v:rect>
            <v:rect id="_s2386" o:spid="_x0000_s2386" style="position:absolute;left:12647;top:7466;width:2914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86" inset="0,0,0,0">
                <w:txbxContent>
                  <w:p w14:paraId="201D0461" w14:textId="77777777" w:rsidR="004554C3" w:rsidRPr="004554C3" w:rsidRDefault="00395912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4554C3">
                      <w:rPr>
                        <w:b/>
                        <w:sz w:val="22"/>
                        <w:szCs w:val="22"/>
                      </w:rPr>
                      <w:t xml:space="preserve">Watch Officer </w:t>
                    </w:r>
                  </w:p>
                  <w:p w14:paraId="6DA2C2F8" w14:textId="77D7166A" w:rsidR="00330FD3" w:rsidRPr="004554C3" w:rsidRDefault="004554C3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4554C3">
                      <w:rPr>
                        <w:bCs/>
                        <w:sz w:val="22"/>
                        <w:szCs w:val="22"/>
                      </w:rPr>
                      <w:t>GS-301-12 A</w:t>
                    </w:r>
                    <w:r w:rsidR="00395912" w:rsidRPr="004554C3">
                      <w:rPr>
                        <w:bCs/>
                        <w:sz w:val="22"/>
                        <w:szCs w:val="22"/>
                      </w:rPr>
                      <w:t>manda Johnson</w:t>
                    </w:r>
                  </w:p>
                  <w:p w14:paraId="7CDF082F" w14:textId="77777777" w:rsidR="004554C3" w:rsidRPr="00E60C46" w:rsidRDefault="004554C3" w:rsidP="00A25370">
                    <w:pPr>
                      <w:jc w:val="center"/>
                      <w:rPr>
                        <w:b/>
                        <w:color w:val="FF0000"/>
                        <w:sz w:val="16"/>
                        <w:szCs w:val="16"/>
                      </w:rPr>
                    </w:pPr>
                  </w:p>
                  <w:p w14:paraId="181E8DE5" w14:textId="2801DEEB" w:rsidR="00330FD3" w:rsidRPr="008318FC" w:rsidRDefault="00D02E1F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_s2394" o:spid="_x0000_s2394" style="position:absolute;left:15749;top:3254;width:3155;height:533;v-text-anchor:middle" o:dgmlayout="0" o:dgmnodekind="2" strokecolor="#339">
              <v:shadow on="t" color="#339" offset="4pt,-4pt" offset2="-4pt,4pt"/>
              <v:textbox style="mso-next-textbox:#_s2394" inset="0,0,0,0">
                <w:txbxContent>
                  <w:p w14:paraId="29A5FB3D" w14:textId="77777777" w:rsidR="00E469B4" w:rsidRPr="006D48B2" w:rsidRDefault="00C365FD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6D48B2">
                      <w:rPr>
                        <w:b/>
                        <w:sz w:val="22"/>
                      </w:rPr>
                      <w:t xml:space="preserve">Senior Advisor </w:t>
                    </w:r>
                    <w:r w:rsidR="00A5681B" w:rsidRPr="006D48B2">
                      <w:rPr>
                        <w:b/>
                        <w:sz w:val="22"/>
                      </w:rPr>
                      <w:t>USNORTHCOM</w:t>
                    </w:r>
                  </w:p>
                  <w:p w14:paraId="5FA42475" w14:textId="30BBF2B4" w:rsidR="00465ADF" w:rsidRPr="00492AE8" w:rsidRDefault="00D42C14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GS-301-15 </w:t>
                    </w:r>
                    <w:r w:rsidR="00465ADF" w:rsidRPr="00492AE8">
                      <w:rPr>
                        <w:sz w:val="20"/>
                        <w:szCs w:val="20"/>
                      </w:rPr>
                      <w:t>Mike O’Malley</w:t>
                    </w:r>
                    <w:r w:rsidR="002229B9" w:rsidRPr="00492AE8">
                      <w:rPr>
                        <w:sz w:val="20"/>
                        <w:szCs w:val="20"/>
                      </w:rPr>
                      <w:t xml:space="preserve"> - 1640</w:t>
                    </w:r>
                  </w:p>
                </w:txbxContent>
              </v:textbox>
            </v:rect>
            <v:rect id="_s2396" o:spid="_x0000_s2396" style="position:absolute;left:11957;top:3254;width:3165;height:533;v-text-anchor:middle" o:dgmlayout="0" o:dgmnodekind="2" strokecolor="#339">
              <v:shadow on="t" color="#339" offset="4pt,-4pt" offset2="-4pt,4pt"/>
              <v:textbox style="mso-next-textbox:#_s2396" inset="0,0,0,0">
                <w:txbxContent>
                  <w:p w14:paraId="1A99BA57" w14:textId="77777777" w:rsidR="00E469B4" w:rsidRPr="006D48B2" w:rsidRDefault="00C365FD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6D48B2">
                      <w:rPr>
                        <w:b/>
                        <w:sz w:val="22"/>
                      </w:rPr>
                      <w:t xml:space="preserve">Senior Advisor </w:t>
                    </w:r>
                    <w:r w:rsidR="00A5681B" w:rsidRPr="006D48B2">
                      <w:rPr>
                        <w:b/>
                        <w:sz w:val="22"/>
                      </w:rPr>
                      <w:t>USTRANSCOM</w:t>
                    </w:r>
                  </w:p>
                  <w:p w14:paraId="168E657D" w14:textId="258AC84F" w:rsidR="00A5681B" w:rsidRPr="00492AE8" w:rsidRDefault="00D42C14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GS-301-15 </w:t>
                    </w:r>
                    <w:r w:rsidR="00561599" w:rsidRPr="00492AE8">
                      <w:rPr>
                        <w:sz w:val="20"/>
                        <w:szCs w:val="20"/>
                      </w:rPr>
                      <w:t>Carlos Sanchez</w:t>
                    </w:r>
                    <w:r w:rsidR="002229B9" w:rsidRPr="00492AE8">
                      <w:rPr>
                        <w:sz w:val="20"/>
                        <w:szCs w:val="20"/>
                      </w:rPr>
                      <w:t xml:space="preserve"> - 1640</w:t>
                    </w:r>
                  </w:p>
                </w:txbxContent>
              </v:textbox>
            </v:rect>
            <v:rect id="_s2406" o:spid="_x0000_s2406" style="position:absolute;left:12685;top:5920;width:2876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406" inset="0,0,0,0">
                <w:txbxContent>
                  <w:p w14:paraId="51DBD2AB" w14:textId="77777777" w:rsidR="00647691" w:rsidRPr="00C01582" w:rsidRDefault="00647691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Deputy Associate Director</w:t>
                    </w:r>
                  </w:p>
                  <w:p w14:paraId="792DDBA2" w14:textId="2BA623D7" w:rsidR="00647691" w:rsidRPr="008669B4" w:rsidRDefault="008669B4" w:rsidP="00A25370">
                    <w:pPr>
                      <w:jc w:val="center"/>
                      <w:rPr>
                        <w:color w:val="FF0000"/>
                        <w:sz w:val="18"/>
                      </w:rPr>
                    </w:pPr>
                    <w:r w:rsidRPr="008669B4">
                      <w:rPr>
                        <w:color w:val="FF0000"/>
                        <w:sz w:val="18"/>
                        <w:szCs w:val="20"/>
                      </w:rPr>
                      <w:t>V</w:t>
                    </w:r>
                    <w:r w:rsidR="000D03F5" w:rsidRPr="008669B4">
                      <w:rPr>
                        <w:color w:val="FF0000"/>
                        <w:sz w:val="18"/>
                        <w:szCs w:val="20"/>
                      </w:rPr>
                      <w:t>acant</w:t>
                    </w:r>
                    <w:r w:rsidRPr="008669B4">
                      <w:rPr>
                        <w:color w:val="FF0000"/>
                        <w:sz w:val="18"/>
                        <w:szCs w:val="20"/>
                      </w:rPr>
                      <w:t>- GS</w:t>
                    </w:r>
                    <w:r w:rsidR="008318FC">
                      <w:rPr>
                        <w:color w:val="FF0000"/>
                        <w:sz w:val="18"/>
                        <w:szCs w:val="20"/>
                      </w:rPr>
                      <w:t>-301-</w:t>
                    </w:r>
                    <w:r w:rsidRPr="008669B4">
                      <w:rPr>
                        <w:color w:val="FF0000"/>
                        <w:sz w:val="18"/>
                        <w:szCs w:val="20"/>
                      </w:rPr>
                      <w:t>14</w:t>
                    </w:r>
                  </w:p>
                </w:txbxContent>
              </v:textbox>
            </v:rect>
            <v:rect id="_s2411" o:spid="_x0000_s2411" style="position:absolute;left:429;top:4548;width:2736;height:864;v-text-anchor:middle" o:dgmlayout="2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411" inset="0,0,0,0">
                <w:txbxContent>
                  <w:p w14:paraId="65E4BC9F" w14:textId="77777777" w:rsidR="00525955" w:rsidRDefault="001E7524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Associate Director, Business Services and Admin</w:t>
                    </w:r>
                  </w:p>
                  <w:p w14:paraId="1324FF4C" w14:textId="02B54A6E" w:rsidR="001E7524" w:rsidRPr="003E55C2" w:rsidRDefault="001012D3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GS-501-15 </w:t>
                    </w:r>
                    <w:r w:rsidR="00CA6208">
                      <w:rPr>
                        <w:sz w:val="20"/>
                        <w:szCs w:val="20"/>
                      </w:rPr>
                      <w:t>Enrique Raba</w:t>
                    </w:r>
                    <w:r w:rsidR="00F57E77" w:rsidRPr="003E55C2">
                      <w:rPr>
                        <w:sz w:val="20"/>
                        <w:szCs w:val="20"/>
                      </w:rPr>
                      <w:t>- 1600</w:t>
                    </w:r>
                  </w:p>
                </w:txbxContent>
              </v:textbox>
            </v:rect>
            <v:rect id="_s2420" o:spid="_x0000_s2420" style="position:absolute;left:19332;top:3254;width:2656;height:746;v-text-anchor:middle" o:dgmlayout="0" o:dgmnodekind="2" strokecolor="#339">
              <v:shadow on="t" color="#339" offset="4pt,-4pt" offset2="-4pt,4pt"/>
              <v:textbox style="mso-next-textbox:#_s2420" inset="0,0,0,0">
                <w:txbxContent>
                  <w:p w14:paraId="5306C6C8" w14:textId="77777777" w:rsidR="007353D9" w:rsidRPr="007353D9" w:rsidRDefault="007353D9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7353D9">
                      <w:rPr>
                        <w:b/>
                        <w:sz w:val="22"/>
                      </w:rPr>
                      <w:t>S</w:t>
                    </w:r>
                    <w:r w:rsidR="00C365FD">
                      <w:rPr>
                        <w:b/>
                        <w:sz w:val="22"/>
                      </w:rPr>
                      <w:t>enior Advisor</w:t>
                    </w:r>
                  </w:p>
                  <w:p w14:paraId="4604C2E5" w14:textId="77777777" w:rsidR="007353D9" w:rsidRPr="007353D9" w:rsidRDefault="000F59BE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Partner Engagement</w:t>
                    </w:r>
                  </w:p>
                  <w:p w14:paraId="3FB595AC" w14:textId="4D5E4580" w:rsidR="007353D9" w:rsidRPr="00395912" w:rsidRDefault="00D42C14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95912">
                      <w:rPr>
                        <w:sz w:val="18"/>
                        <w:szCs w:val="18"/>
                      </w:rPr>
                      <w:t>GS-301-15</w:t>
                    </w:r>
                    <w:r w:rsidR="007353D9" w:rsidRPr="00395912">
                      <w:rPr>
                        <w:sz w:val="18"/>
                        <w:szCs w:val="18"/>
                      </w:rPr>
                      <w:t>Butch Morgan</w:t>
                    </w:r>
                    <w:r w:rsidR="00F57E77" w:rsidRPr="00395912">
                      <w:rPr>
                        <w:sz w:val="18"/>
                        <w:szCs w:val="18"/>
                      </w:rPr>
                      <w:t xml:space="preserve"> - 1600</w:t>
                    </w:r>
                  </w:p>
                </w:txbxContent>
              </v:textbox>
            </v:rect>
            <v:rect id="_s2424" o:spid="_x0000_s2424" style="position:absolute;left:9870;top:7114;width:2253;height:53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424" inset="0,0,0,0">
                <w:txbxContent>
                  <w:p w14:paraId="70DF3C91" w14:textId="77777777" w:rsidR="007353D9" w:rsidRPr="008318FC" w:rsidRDefault="007353D9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318FC">
                      <w:rPr>
                        <w:b/>
                        <w:sz w:val="18"/>
                        <w:szCs w:val="18"/>
                      </w:rPr>
                      <w:t>Response Planner</w:t>
                    </w:r>
                  </w:p>
                  <w:p w14:paraId="4F39CBA9" w14:textId="56B0B334" w:rsidR="007353D9" w:rsidRPr="008318FC" w:rsidRDefault="008318FC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318FC">
                      <w:rPr>
                        <w:sz w:val="18"/>
                        <w:szCs w:val="18"/>
                      </w:rPr>
                      <w:t xml:space="preserve">GS-2101-14 </w:t>
                    </w:r>
                    <w:r w:rsidR="00F7151E" w:rsidRPr="008318FC">
                      <w:rPr>
                        <w:sz w:val="18"/>
                        <w:szCs w:val="18"/>
                      </w:rPr>
                      <w:t>Carlos Figueroa</w:t>
                    </w:r>
                  </w:p>
                </w:txbxContent>
              </v:textbox>
            </v:rect>
            <v:rect id="_s2434" o:spid="_x0000_s2434" style="position:absolute;left:12681;top:6706;width:2880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434" inset="0,0,0,0">
                <w:txbxContent>
                  <w:p w14:paraId="48D178CA" w14:textId="08B55959" w:rsidR="00D52FE8" w:rsidRPr="00D52FE8" w:rsidRDefault="007162E9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Lead </w:t>
                    </w:r>
                    <w:r w:rsidR="00D52FE8" w:rsidRPr="00D52FE8">
                      <w:rPr>
                        <w:b/>
                        <w:sz w:val="22"/>
                      </w:rPr>
                      <w:t>Operations Officer</w:t>
                    </w:r>
                  </w:p>
                  <w:p w14:paraId="2713C71C" w14:textId="097E340F" w:rsidR="00D52FE8" w:rsidRPr="00E565D4" w:rsidRDefault="00E565D4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E565D4">
                      <w:rPr>
                        <w:color w:val="FF0000"/>
                        <w:sz w:val="20"/>
                        <w:szCs w:val="20"/>
                      </w:rPr>
                      <w:t>Vacant- GS</w:t>
                    </w:r>
                    <w:r w:rsidR="008318FC">
                      <w:rPr>
                        <w:color w:val="FF0000"/>
                        <w:sz w:val="20"/>
                        <w:szCs w:val="20"/>
                      </w:rPr>
                      <w:t>-301-14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0" type="#_x0000_t202" style="position:absolute;left:15187;top:780;width:7354;height:1797" stroked="f">
              <v:textbox style="mso-next-textbox:#_x0000_s2180">
                <w:txbxContent>
                  <w:p w14:paraId="356B2E73" w14:textId="77777777" w:rsidR="00142263" w:rsidRPr="0041699D" w:rsidRDefault="00142263" w:rsidP="00A2537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1699D">
                      <w:rPr>
                        <w:b/>
                        <w:sz w:val="28"/>
                        <w:szCs w:val="28"/>
                      </w:rPr>
                      <w:t>Office of Intelligence, Security</w:t>
                    </w:r>
                    <w:r w:rsidR="004E1165">
                      <w:rPr>
                        <w:b/>
                        <w:sz w:val="28"/>
                        <w:szCs w:val="28"/>
                      </w:rPr>
                      <w:t>,</w:t>
                    </w:r>
                    <w:r w:rsidRPr="0041699D">
                      <w:rPr>
                        <w:b/>
                        <w:sz w:val="28"/>
                        <w:szCs w:val="28"/>
                      </w:rPr>
                      <w:t xml:space="preserve"> and Emergency Response</w:t>
                    </w:r>
                  </w:p>
                  <w:p w14:paraId="6BE1C2B3" w14:textId="77777777" w:rsidR="00142263" w:rsidRDefault="00142263" w:rsidP="00A2537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1699D">
                      <w:rPr>
                        <w:b/>
                        <w:sz w:val="28"/>
                        <w:szCs w:val="28"/>
                      </w:rPr>
                      <w:t>Organization Chart</w:t>
                    </w:r>
                  </w:p>
                  <w:p w14:paraId="7B97D903" w14:textId="43B2F9FC" w:rsidR="00142263" w:rsidRPr="0041699D" w:rsidRDefault="00A8085A" w:rsidP="00A2537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</w:t>
                    </w:r>
                    <w:r w:rsidR="00A25370">
                      <w:rPr>
                        <w:b/>
                        <w:sz w:val="28"/>
                        <w:szCs w:val="28"/>
                      </w:rPr>
                      <w:t>ay</w:t>
                    </w:r>
                    <w:r w:rsidR="00395912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5F7301">
                      <w:rPr>
                        <w:b/>
                        <w:sz w:val="28"/>
                        <w:szCs w:val="28"/>
                      </w:rPr>
                      <w:t>2025</w:t>
                    </w:r>
                  </w:p>
                </w:txbxContent>
              </v:textbox>
            </v:shape>
            <v:rect id="_s2441" o:spid="_x0000_s2441" style="position:absolute;left:9720;top:10424;width:2523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441" inset="0,0,0,0">
                <w:txbxContent>
                  <w:p w14:paraId="78DA69D1" w14:textId="32D3FA29" w:rsidR="008E3BD7" w:rsidRPr="00C01582" w:rsidRDefault="005B6FD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Operations Planner</w:t>
                    </w:r>
                  </w:p>
                  <w:p w14:paraId="6E1A745A" w14:textId="5BC51D5D" w:rsidR="008E3BD7" w:rsidRPr="00492AE8" w:rsidRDefault="008318FC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GS-0089-13</w:t>
                    </w:r>
                    <w:r w:rsidR="00A8085A">
                      <w:rPr>
                        <w:sz w:val="20"/>
                        <w:szCs w:val="20"/>
                      </w:rPr>
                      <w:t xml:space="preserve"> </w:t>
                    </w:r>
                    <w:r w:rsidR="00D457CA">
                      <w:rPr>
                        <w:sz w:val="20"/>
                        <w:szCs w:val="20"/>
                      </w:rPr>
                      <w:t>Aaron Munoz</w:t>
                    </w:r>
                  </w:p>
                </w:txbxContent>
              </v:textbox>
            </v:rect>
            <v:rect id="_s2454" o:spid="_x0000_s2454" style="position:absolute;left:224;top:5676;width:2323;height:57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454" inset="0,0,0,0">
                <w:txbxContent>
                  <w:p w14:paraId="6906E4A5" w14:textId="77777777" w:rsidR="00D37EAA" w:rsidRDefault="00504FC3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Administrative Officer</w:t>
                    </w:r>
                  </w:p>
                  <w:p w14:paraId="361DC149" w14:textId="3E98321F" w:rsidR="0089689F" w:rsidRPr="00D37EAA" w:rsidRDefault="001012D3" w:rsidP="00A253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GS-341-14</w:t>
                    </w:r>
                    <w:r w:rsidR="005F7301">
                      <w:rPr>
                        <w:sz w:val="18"/>
                      </w:rPr>
                      <w:t xml:space="preserve"> </w:t>
                    </w:r>
                    <w:r w:rsidR="001358DC">
                      <w:rPr>
                        <w:sz w:val="18"/>
                      </w:rPr>
                      <w:t>Carmela Bradshaw</w:t>
                    </w:r>
                  </w:p>
                </w:txbxContent>
              </v:textbox>
            </v:rect>
            <v:rect id="_s2457" o:spid="_x0000_s2457" style="position:absolute;left:12647;top:14177;width:2914;height:741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457" inset="0,0,0,0">
                <w:txbxContent>
                  <w:p w14:paraId="6AC611EF" w14:textId="5BCEDCC9" w:rsidR="00297005" w:rsidRPr="00E60C46" w:rsidRDefault="00E60C46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E60C46">
                      <w:rPr>
                        <w:b/>
                        <w:sz w:val="18"/>
                        <w:szCs w:val="18"/>
                      </w:rPr>
                      <w:t xml:space="preserve">Emergency Response Continuity </w:t>
                    </w:r>
                  </w:p>
                  <w:p w14:paraId="4BAAE72C" w14:textId="05D88EE9" w:rsidR="00297005" w:rsidRPr="00E60C46" w:rsidRDefault="00E60C46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GS-301-14 </w:t>
                    </w:r>
                    <w:r w:rsidR="00297005" w:rsidRPr="00E60C46">
                      <w:rPr>
                        <w:sz w:val="18"/>
                        <w:szCs w:val="18"/>
                      </w:rPr>
                      <w:t>Carlos Marrero</w:t>
                    </w:r>
                  </w:p>
                  <w:p w14:paraId="76736BCE" w14:textId="77777777" w:rsidR="00297005" w:rsidRPr="00297005" w:rsidRDefault="00297005" w:rsidP="00A25370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2463" o:spid="_x0000_s2463" style="position:absolute;left:19332;top:6158;width:2656;height:749;v-text-anchor:middle" o:dgmlayout="2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463" inset="0,0,0,0">
                <w:txbxContent>
                  <w:p w14:paraId="095FEFD4" w14:textId="77777777" w:rsidR="00EB6761" w:rsidRPr="006F0CDD" w:rsidRDefault="00EB6761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F0CDD">
                      <w:rPr>
                        <w:b/>
                        <w:sz w:val="22"/>
                        <w:szCs w:val="22"/>
                      </w:rPr>
                      <w:t>I</w:t>
                    </w:r>
                    <w:r>
                      <w:rPr>
                        <w:b/>
                        <w:sz w:val="22"/>
                        <w:szCs w:val="22"/>
                      </w:rPr>
                      <w:t>ntera</w:t>
                    </w:r>
                    <w:r w:rsidRPr="006F0CDD">
                      <w:rPr>
                        <w:b/>
                        <w:sz w:val="22"/>
                        <w:szCs w:val="22"/>
                      </w:rPr>
                      <w:t>gency Fellow</w:t>
                    </w:r>
                  </w:p>
                  <w:p w14:paraId="40804C04" w14:textId="152F9D1D" w:rsidR="00EB6761" w:rsidRPr="00492AE8" w:rsidRDefault="000D03F5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Anthony Dela Rosa</w:t>
                    </w:r>
                  </w:p>
                  <w:p w14:paraId="14F1118B" w14:textId="4D499892" w:rsidR="00EB6761" w:rsidRPr="009C6A42" w:rsidRDefault="00EB6761" w:rsidP="00A253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 A</w:t>
                    </w:r>
                    <w:r w:rsidR="000D03F5">
                      <w:rPr>
                        <w:sz w:val="18"/>
                      </w:rPr>
                      <w:t>rmy</w:t>
                    </w:r>
                  </w:p>
                </w:txbxContent>
              </v:textbox>
            </v:rect>
            <v:rect id="_s2465" o:spid="_x0000_s2465" style="position:absolute;left:19332;top:7124;width:2656;height:734;v-text-anchor:middle" o:dgmlayout="2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465" inset="0,0,0,0">
                <w:txbxContent>
                  <w:p w14:paraId="0B99567C" w14:textId="77777777" w:rsidR="00EB6761" w:rsidRPr="006F0CDD" w:rsidRDefault="00EB6761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F0CDD">
                      <w:rPr>
                        <w:b/>
                        <w:sz w:val="22"/>
                        <w:szCs w:val="22"/>
                      </w:rPr>
                      <w:t>I</w:t>
                    </w:r>
                    <w:r>
                      <w:rPr>
                        <w:b/>
                        <w:sz w:val="22"/>
                        <w:szCs w:val="22"/>
                      </w:rPr>
                      <w:t>ntera</w:t>
                    </w:r>
                    <w:r w:rsidRPr="006F0CDD">
                      <w:rPr>
                        <w:b/>
                        <w:sz w:val="22"/>
                        <w:szCs w:val="22"/>
                      </w:rPr>
                      <w:t>gency Fellow</w:t>
                    </w:r>
                  </w:p>
                  <w:p w14:paraId="1497863A" w14:textId="4E6F5D87" w:rsidR="00EB6761" w:rsidRPr="000145B8" w:rsidRDefault="000145B8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0145B8">
                      <w:rPr>
                        <w:color w:val="FF0000"/>
                        <w:sz w:val="20"/>
                        <w:szCs w:val="20"/>
                      </w:rPr>
                      <w:t>Vacant</w:t>
                    </w:r>
                  </w:p>
                  <w:p w14:paraId="5DDE2DD4" w14:textId="541E7051" w:rsidR="009E36A2" w:rsidRPr="00492AE8" w:rsidRDefault="009E36A2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US </w:t>
                    </w:r>
                    <w:r w:rsidR="000D03F5">
                      <w:rPr>
                        <w:sz w:val="20"/>
                        <w:szCs w:val="20"/>
                      </w:rPr>
                      <w:t>Air Force</w:t>
                    </w:r>
                  </w:p>
                </w:txbxContent>
              </v:textbox>
            </v:rect>
            <v:rect id="_s1141" o:spid="_x0000_s2468" style="position:absolute;left:9888;top:5842;width:2253;height:926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41" inset="0,0,0,0">
                <w:txbxContent>
                  <w:p w14:paraId="397C4B68" w14:textId="168D5D95" w:rsidR="00BE421F" w:rsidRPr="008318FC" w:rsidRDefault="00CA6208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318FC">
                      <w:rPr>
                        <w:b/>
                        <w:sz w:val="18"/>
                        <w:szCs w:val="18"/>
                      </w:rPr>
                      <w:t>Deputy Associate Director</w:t>
                    </w:r>
                  </w:p>
                  <w:p w14:paraId="7065AE9E" w14:textId="3039DCEE" w:rsidR="00BE421F" w:rsidRPr="008318FC" w:rsidRDefault="008318FC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318FC">
                      <w:rPr>
                        <w:sz w:val="18"/>
                        <w:szCs w:val="18"/>
                      </w:rPr>
                      <w:t>GS-301-14</w:t>
                    </w:r>
                    <w:r w:rsidR="005F7301">
                      <w:rPr>
                        <w:sz w:val="18"/>
                        <w:szCs w:val="18"/>
                      </w:rPr>
                      <w:t xml:space="preserve"> </w:t>
                    </w:r>
                    <w:r w:rsidR="00CA6208" w:rsidRPr="008318FC">
                      <w:rPr>
                        <w:sz w:val="18"/>
                        <w:szCs w:val="18"/>
                      </w:rPr>
                      <w:t>J</w:t>
                    </w:r>
                    <w:r w:rsidR="00721E94" w:rsidRPr="008318FC">
                      <w:rPr>
                        <w:sz w:val="18"/>
                        <w:szCs w:val="18"/>
                      </w:rPr>
                      <w:t>acques Singleton</w:t>
                    </w:r>
                  </w:p>
                  <w:p w14:paraId="07E8DB70" w14:textId="05BE5147" w:rsidR="00C35C16" w:rsidRPr="00525450" w:rsidRDefault="00525450" w:rsidP="00A25370">
                    <w:pPr>
                      <w:jc w:val="center"/>
                      <w:rPr>
                        <w:color w:val="FF0000"/>
                        <w:sz w:val="18"/>
                      </w:rPr>
                    </w:pPr>
                    <w:r>
                      <w:rPr>
                        <w:color w:val="FF0000"/>
                        <w:sz w:val="18"/>
                      </w:rPr>
                      <w:t>(</w:t>
                    </w:r>
                    <w:r w:rsidR="00395912" w:rsidRPr="00525450">
                      <w:rPr>
                        <w:color w:val="FF0000"/>
                        <w:sz w:val="18"/>
                      </w:rPr>
                      <w:t>On Detail</w:t>
                    </w:r>
                    <w:r>
                      <w:rPr>
                        <w:color w:val="FF0000"/>
                        <w:sz w:val="18"/>
                      </w:rPr>
                      <w:t>)</w:t>
                    </w:r>
                  </w:p>
                </w:txbxContent>
              </v:textbox>
            </v:rect>
            <v:shape id="_s1162" o:spid="_x0000_s2469" type="#_x0000_t33" style="position:absolute;left:12141;top:5380;width:227;height:925;flip:y" o:connectortype="elbow" adj="-1202071,132950,-1202071" strokecolor="gray" strokeweight="2.25pt"/>
            <v:shape id="_s1286" o:spid="_x0000_s2470" type="#_x0000_t34" style="position:absolute;left:11931;top:4492;width:294;height:23;rotation:270" o:connectortype="elbow" adj=",-3187800,-903462" strokecolor="gray" strokeweight="2.25pt"/>
            <v:rect id="_s1142" o:spid="_x0000_s2472" style="position:absolute;left:9888;top:8767;width:2231;height:53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42" inset="0,0,0,0">
                <w:txbxContent>
                  <w:p w14:paraId="04C7C37D" w14:textId="77777777" w:rsidR="00CC4141" w:rsidRPr="00932F2E" w:rsidRDefault="00CC4141" w:rsidP="00A25370">
                    <w:pPr>
                      <w:shd w:val="clear" w:color="auto" w:fill="FFFFFF" w:themeFill="background1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Response Planner</w:t>
                    </w:r>
                  </w:p>
                  <w:p w14:paraId="7EA33925" w14:textId="4877ACC4" w:rsidR="00CC4141" w:rsidRPr="003E55C2" w:rsidRDefault="008318FC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GS-2101-14 </w:t>
                    </w:r>
                    <w:r w:rsidR="00CC4141">
                      <w:rPr>
                        <w:sz w:val="20"/>
                        <w:szCs w:val="20"/>
                      </w:rPr>
                      <w:t>Ryan Jones</w:t>
                    </w:r>
                  </w:p>
                </w:txbxContent>
              </v:textbox>
            </v:rect>
            <v:rect id="_s1142" o:spid="_x0000_s2477" style="position:absolute;left:9910;top:9612;width:2231;height:53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14:paraId="58DD9F0A" w14:textId="77777777" w:rsidR="00B423A3" w:rsidRPr="00932F2E" w:rsidRDefault="00B423A3" w:rsidP="00A25370">
                    <w:pPr>
                      <w:shd w:val="clear" w:color="auto" w:fill="FFFFFF" w:themeFill="background1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Response Planner</w:t>
                    </w:r>
                  </w:p>
                  <w:p w14:paraId="492B222B" w14:textId="2BFBA92E" w:rsidR="00B423A3" w:rsidRPr="003E55C2" w:rsidRDefault="008318FC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GS-2101- 14 </w:t>
                    </w:r>
                    <w:r w:rsidR="00B423A3">
                      <w:rPr>
                        <w:sz w:val="20"/>
                        <w:szCs w:val="20"/>
                      </w:rPr>
                      <w:t>Nicole Jarvis</w:t>
                    </w:r>
                  </w:p>
                </w:txbxContent>
              </v:textbox>
            </v:rect>
            <v:rect id="_s1141" o:spid="_x0000_s2481" style="position:absolute;left:9813;top:11212;width:2253;height:123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14:paraId="35313AF1" w14:textId="77777777" w:rsidR="00CA6208" w:rsidRPr="006F0CDD" w:rsidRDefault="00CA6208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Senior Analyst</w:t>
                    </w:r>
                  </w:p>
                  <w:p w14:paraId="3CAF020C" w14:textId="512FE071" w:rsidR="00CA6208" w:rsidRPr="003E55C2" w:rsidRDefault="008318FC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GS-301-15 </w:t>
                    </w:r>
                    <w:r w:rsidR="00CA6208" w:rsidRPr="003E55C2">
                      <w:rPr>
                        <w:sz w:val="20"/>
                        <w:szCs w:val="20"/>
                      </w:rPr>
                      <w:t>Gregory Brown</w:t>
                    </w:r>
                  </w:p>
                  <w:p w14:paraId="20EE5FAD" w14:textId="77777777" w:rsidR="00CA6208" w:rsidRPr="007353D9" w:rsidRDefault="00CA6208" w:rsidP="00A25370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shape id="_s1712" o:spid="_x0000_s2483" type="#_x0000_t32" style="position:absolute;left:14072;top:6454;width:2;height:252;flip:y" o:connectortype="straight" adj="10759,1646018,-1159748" strokecolor="gray" strokeweight="2.25pt"/>
            <v:rect id="_s1144" o:spid="_x0000_s2485" style="position:absolute;left:198;top:7956;width:2323;height:86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44" inset="0,0,0,0">
                <w:txbxContent>
                  <w:p w14:paraId="379BDF78" w14:textId="06243FE4" w:rsidR="00DB2351" w:rsidRDefault="00DB2351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DB2351">
                      <w:rPr>
                        <w:b/>
                        <w:sz w:val="20"/>
                        <w:szCs w:val="20"/>
                      </w:rPr>
                      <w:t>Management Analyst (Contractor</w:t>
                    </w:r>
                    <w:r>
                      <w:rPr>
                        <w:b/>
                        <w:sz w:val="22"/>
                      </w:rPr>
                      <w:t>)</w:t>
                    </w:r>
                  </w:p>
                  <w:p w14:paraId="71D8DA4E" w14:textId="3674A714" w:rsidR="00DB2351" w:rsidRPr="00D37EAA" w:rsidRDefault="00DB2351" w:rsidP="00A253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Christine Han</w:t>
                    </w:r>
                  </w:p>
                </w:txbxContent>
              </v:textbox>
            </v:rect>
            <v:shape id="_s1292" o:spid="_x0000_s2487" type="#_x0000_t33" style="position:absolute;left:2444;top:7409;width:299;height:969;flip:y" o:connectortype="elbow" adj="-176557,192639,-176557" strokecolor="gray" strokeweight="2.25pt"/>
            <v:shape id="_s1821" o:spid="_x0000_s2757" type="#_x0000_t34" style="position:absolute;left:2057;top:6158;width:961;height:411;rotation:270" o:connectortype="elbow" adj="4046,-401939,-52415" strokecolor="gray" strokeweight="2.25pt"/>
            <v:rect id="_s1800" o:spid="_x0000_s2756" style="position:absolute;left:225;top:6420;width:2323;height:57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800" inset="0,0,0,0">
                <w:txbxContent>
                  <w:p w14:paraId="0737E0BE" w14:textId="13E62451" w:rsidR="00DB2351" w:rsidRDefault="00DB2351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Financial Analyst</w:t>
                    </w:r>
                  </w:p>
                  <w:p w14:paraId="05B592A6" w14:textId="7E65BD4E" w:rsidR="00DB2351" w:rsidRPr="00721E94" w:rsidRDefault="00DB2351" w:rsidP="00A25370">
                    <w:pPr>
                      <w:rPr>
                        <w:color w:val="FF0000"/>
                        <w:sz w:val="18"/>
                      </w:rPr>
                    </w:pPr>
                    <w:r w:rsidRPr="00721E94">
                      <w:rPr>
                        <w:color w:val="FF0000"/>
                        <w:sz w:val="18"/>
                      </w:rPr>
                      <w:t>Vacant</w:t>
                    </w:r>
                    <w:r w:rsidR="00721E94" w:rsidRPr="00721E94">
                      <w:rPr>
                        <w:color w:val="FF0000"/>
                        <w:sz w:val="18"/>
                      </w:rPr>
                      <w:t>- GS</w:t>
                    </w:r>
                    <w:r w:rsidR="00FF3E42">
                      <w:rPr>
                        <w:color w:val="FF0000"/>
                        <w:sz w:val="18"/>
                      </w:rPr>
                      <w:t>-0501-12/13</w:t>
                    </w:r>
                  </w:p>
                </w:txbxContent>
              </v:textbox>
            </v:rect>
            <v:shape id="_s1821" o:spid="_x0000_s2760" type="#_x0000_t34" style="position:absolute;left:2057;top:6938;width:961;height:411;rotation:270" o:connectortype="elbow" adj="4046,-401939,-52415" strokecolor="gray" strokeweight="2.25pt"/>
            <v:rect id="_s1800" o:spid="_x0000_s2759" style="position:absolute;left:225;top:7197;width:2323;height:57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14:paraId="2F160B84" w14:textId="2CC380C6" w:rsidR="00617CB0" w:rsidRDefault="00617CB0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proofErr w:type="spellStart"/>
                    <w:r>
                      <w:rPr>
                        <w:b/>
                        <w:sz w:val="22"/>
                      </w:rPr>
                      <w:t>Prgm</w:t>
                    </w:r>
                    <w:proofErr w:type="spellEnd"/>
                    <w:r>
                      <w:rPr>
                        <w:b/>
                        <w:sz w:val="22"/>
                      </w:rPr>
                      <w:t>. &amp; Mgmt. Analyst</w:t>
                    </w:r>
                  </w:p>
                  <w:p w14:paraId="7BC4A49C" w14:textId="04783896" w:rsidR="00617CB0" w:rsidRDefault="001012D3" w:rsidP="00A253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GS-343-1</w:t>
                    </w:r>
                    <w:r w:rsidR="00FF3E42">
                      <w:rPr>
                        <w:sz w:val="18"/>
                      </w:rPr>
                      <w:t xml:space="preserve">2 </w:t>
                    </w:r>
                    <w:r w:rsidR="00617CB0">
                      <w:rPr>
                        <w:sz w:val="18"/>
                      </w:rPr>
                      <w:t>Tesha Weeks</w:t>
                    </w:r>
                  </w:p>
                  <w:p w14:paraId="25470E08" w14:textId="77777777" w:rsidR="00617CB0" w:rsidRPr="00D37EAA" w:rsidRDefault="00617CB0" w:rsidP="00A25370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2368" o:spid="_x0000_s2368" style="position:absolute;left:10501;top:4590;width:2989;height:9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368" inset="0,0,0,0">
                <w:txbxContent>
                  <w:p w14:paraId="47192B07" w14:textId="77777777" w:rsidR="00C365FD" w:rsidRPr="00AF27CA" w:rsidRDefault="00C365FD" w:rsidP="00A2537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F27CA">
                      <w:rPr>
                        <w:b/>
                        <w:sz w:val="16"/>
                        <w:szCs w:val="16"/>
                      </w:rPr>
                      <w:t>Current Operations</w:t>
                    </w:r>
                    <w:r w:rsidR="00E206BC" w:rsidRPr="00AF27CA">
                      <w:rPr>
                        <w:b/>
                        <w:sz w:val="16"/>
                        <w:szCs w:val="16"/>
                      </w:rPr>
                      <w:t>,</w:t>
                    </w:r>
                  </w:p>
                  <w:p w14:paraId="2B94986A" w14:textId="77777777" w:rsidR="00330FD3" w:rsidRPr="00AF27CA" w:rsidRDefault="007353D9" w:rsidP="00A2537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F27CA">
                      <w:rPr>
                        <w:b/>
                        <w:sz w:val="16"/>
                        <w:szCs w:val="16"/>
                      </w:rPr>
                      <w:t>Response and Recovery</w:t>
                    </w:r>
                    <w:r w:rsidR="00731B78" w:rsidRPr="00AF27CA">
                      <w:rPr>
                        <w:b/>
                        <w:sz w:val="16"/>
                        <w:szCs w:val="16"/>
                      </w:rPr>
                      <w:t xml:space="preserve"> Division</w:t>
                    </w:r>
                  </w:p>
                  <w:p w14:paraId="7EA7F16C" w14:textId="77777777" w:rsidR="00E206BC" w:rsidRPr="00AF27CA" w:rsidRDefault="00E206BC" w:rsidP="00A2537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F27CA">
                      <w:rPr>
                        <w:b/>
                        <w:sz w:val="16"/>
                        <w:szCs w:val="16"/>
                      </w:rPr>
                      <w:t>Associate Director</w:t>
                    </w:r>
                  </w:p>
                  <w:p w14:paraId="0BE5B10D" w14:textId="27EE37AD" w:rsidR="00330FD3" w:rsidRPr="003E55C2" w:rsidRDefault="008318FC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GS-301-15 </w:t>
                    </w:r>
                    <w:r w:rsidR="00F7151E" w:rsidRPr="008D3C69">
                      <w:rPr>
                        <w:sz w:val="20"/>
                        <w:szCs w:val="20"/>
                      </w:rPr>
                      <w:t>Jorge Reyes</w:t>
                    </w:r>
                    <w:r w:rsidR="00F57E77" w:rsidRPr="00F7151E">
                      <w:rPr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F57E77" w:rsidRPr="003E55C2">
                      <w:rPr>
                        <w:sz w:val="20"/>
                        <w:szCs w:val="20"/>
                      </w:rPr>
                      <w:t>- 1640</w:t>
                    </w:r>
                  </w:p>
                </w:txbxContent>
              </v:textbox>
            </v:rect>
            <v:rect id="_s1114" o:spid="_x0000_s2762" style="position:absolute;left:6432;top:9282;width:2659;height:678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14" inset="0,0,0,0">
                <w:txbxContent>
                  <w:p w14:paraId="18CA79E0" w14:textId="77777777" w:rsidR="00CD6FE3" w:rsidRPr="008318FC" w:rsidRDefault="00CD6FE3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318FC">
                      <w:rPr>
                        <w:b/>
                        <w:sz w:val="18"/>
                        <w:szCs w:val="18"/>
                      </w:rPr>
                      <w:t>Continuity Programs Specialist</w:t>
                    </w:r>
                  </w:p>
                  <w:p w14:paraId="2AB23C7A" w14:textId="37F0D8DD" w:rsidR="00CD6FE3" w:rsidRPr="008318FC" w:rsidRDefault="008318FC" w:rsidP="00A253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GS-301-14 </w:t>
                    </w:r>
                    <w:r w:rsidR="00CD6FE3" w:rsidRPr="008318FC">
                      <w:rPr>
                        <w:sz w:val="18"/>
                        <w:szCs w:val="18"/>
                      </w:rPr>
                      <w:t>Anita Womack</w:t>
                    </w:r>
                  </w:p>
                </w:txbxContent>
              </v:textbox>
            </v:rect>
            <v:shape id="_s1180" o:spid="_x0000_s2763" type="#_x0000_t32" style="position:absolute;left:7459;top:10145;width:331;height:1;rotation:270" o:connectortype="elbow" adj="-736185,-1,-736185" strokecolor="gray" strokeweight="2.25pt"/>
            <v:rect id="_s1389" o:spid="_x0000_s2764" style="position:absolute;left:19050;top:14189;width:2523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389" inset="0,0,0,0">
                <w:txbxContent>
                  <w:p w14:paraId="54F9B6DC" w14:textId="77777777" w:rsidR="00D457CA" w:rsidRPr="00C01582" w:rsidRDefault="00D457CA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0AE8EFD7" w14:textId="3F3B541E" w:rsidR="00D457CA" w:rsidRPr="008669B4" w:rsidRDefault="00D457CA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8669B4">
                      <w:rPr>
                        <w:color w:val="FF0000"/>
                        <w:sz w:val="20"/>
                        <w:szCs w:val="20"/>
                      </w:rPr>
                      <w:t>Vacant</w:t>
                    </w:r>
                    <w:r w:rsidR="008669B4" w:rsidRPr="008669B4">
                      <w:rPr>
                        <w:color w:val="FF0000"/>
                        <w:sz w:val="20"/>
                        <w:szCs w:val="20"/>
                      </w:rPr>
                      <w:t>- GS</w:t>
                    </w:r>
                    <w:r w:rsidR="005C3B91">
                      <w:rPr>
                        <w:color w:val="FF0000"/>
                        <w:sz w:val="20"/>
                        <w:szCs w:val="20"/>
                      </w:rPr>
                      <w:t>-1801-</w:t>
                    </w:r>
                    <w:r w:rsidR="008669B4" w:rsidRPr="008669B4">
                      <w:rPr>
                        <w:color w:val="FF0000"/>
                        <w:sz w:val="20"/>
                        <w:szCs w:val="20"/>
                      </w:rPr>
                      <w:t xml:space="preserve"> 11/12/13</w:t>
                    </w:r>
                  </w:p>
                </w:txbxContent>
              </v:textbox>
            </v:rect>
            <v:rect id="_s1389" o:spid="_x0000_s2765" style="position:absolute;left:19065;top:14864;width:2523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14:paraId="69785957" w14:textId="77777777" w:rsidR="00D457CA" w:rsidRPr="00C01582" w:rsidRDefault="00D457CA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4908434F" w14:textId="2341A54B" w:rsidR="00D457CA" w:rsidRPr="00492AE8" w:rsidRDefault="00D457CA" w:rsidP="00A2537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95912">
                      <w:rPr>
                        <w:color w:val="FF0000"/>
                        <w:sz w:val="20"/>
                        <w:szCs w:val="20"/>
                      </w:rPr>
                      <w:t>Vacant</w:t>
                    </w:r>
                    <w:r w:rsidR="008669B4" w:rsidRPr="00395912">
                      <w:rPr>
                        <w:color w:val="FF0000"/>
                        <w:sz w:val="20"/>
                        <w:szCs w:val="20"/>
                      </w:rPr>
                      <w:t>-</w:t>
                    </w:r>
                    <w:r w:rsidR="008669B4">
                      <w:rPr>
                        <w:sz w:val="20"/>
                        <w:szCs w:val="20"/>
                      </w:rPr>
                      <w:t xml:space="preserve"> </w:t>
                    </w:r>
                    <w:r w:rsidR="008669B4" w:rsidRPr="008669B4">
                      <w:rPr>
                        <w:color w:val="FF0000"/>
                        <w:sz w:val="20"/>
                        <w:szCs w:val="20"/>
                      </w:rPr>
                      <w:t>GS</w:t>
                    </w:r>
                    <w:r w:rsidR="005C3B91">
                      <w:rPr>
                        <w:color w:val="FF0000"/>
                        <w:sz w:val="20"/>
                        <w:szCs w:val="20"/>
                      </w:rPr>
                      <w:t>-1801-</w:t>
                    </w:r>
                    <w:r w:rsidR="008669B4" w:rsidRPr="008669B4">
                      <w:rPr>
                        <w:color w:val="FF0000"/>
                        <w:sz w:val="20"/>
                        <w:szCs w:val="20"/>
                      </w:rPr>
                      <w:t xml:space="preserve"> 11/12/13</w:t>
                    </w:r>
                  </w:p>
                </w:txbxContent>
              </v:textbox>
            </v:rect>
            <v:shape id="_s1431" o:spid="_x0000_s2766" type="#_x0000_t34" style="position:absolute;left:13628;top:11495;width:920;height:1;rotation:270" o:connectortype="elbow" adj="4226,-230860800,-376615" strokecolor="gray" strokeweight="2.25pt"/>
            <v:rect id="_s2382" o:spid="_x0000_s2382" style="position:absolute;left:12647;top:11167;width:2914;height:533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82" inset="0,0,0,0">
                <w:txbxContent>
                  <w:p w14:paraId="7E65E870" w14:textId="77CC71EA" w:rsidR="00330FD3" w:rsidRPr="005C3B91" w:rsidRDefault="00330FD3" w:rsidP="00A2537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3B91">
                      <w:rPr>
                        <w:b/>
                        <w:sz w:val="20"/>
                        <w:szCs w:val="20"/>
                      </w:rPr>
                      <w:t>Watch Officer</w:t>
                    </w:r>
                  </w:p>
                  <w:p w14:paraId="6DAB6114" w14:textId="3BCC22AF" w:rsidR="005C3B91" w:rsidRPr="005C3B91" w:rsidRDefault="005C3B91" w:rsidP="00A25370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5C3B91">
                      <w:rPr>
                        <w:bCs/>
                        <w:sz w:val="20"/>
                        <w:szCs w:val="20"/>
                      </w:rPr>
                      <w:t>GS-301-12 Michael Vincent</w:t>
                    </w:r>
                  </w:p>
                  <w:p w14:paraId="2692FFA8" w14:textId="60F04905" w:rsidR="00330FD3" w:rsidRPr="005C3B91" w:rsidRDefault="00330FD3" w:rsidP="00A25370">
                    <w:pPr>
                      <w:rPr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2374" o:spid="_x0000_s2374" style="position:absolute;left:12649;top:11877;width:2912;height:702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74" inset="0,0,0,0">
                <w:txbxContent>
                  <w:p w14:paraId="4AB54670" w14:textId="46E50398" w:rsidR="00E469B4" w:rsidRPr="00E60C46" w:rsidRDefault="00395912" w:rsidP="00A2537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Watch Officer</w:t>
                    </w:r>
                  </w:p>
                  <w:p w14:paraId="275C0284" w14:textId="66944AD7" w:rsidR="00330FD3" w:rsidRPr="00E60C46" w:rsidRDefault="00E60C46" w:rsidP="00A25370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E60C46">
                      <w:rPr>
                        <w:color w:val="FF0000"/>
                        <w:sz w:val="18"/>
                        <w:szCs w:val="18"/>
                      </w:rPr>
                      <w:t>Vacant</w:t>
                    </w:r>
                    <w:r>
                      <w:rPr>
                        <w:color w:val="FF0000"/>
                        <w:sz w:val="18"/>
                        <w:szCs w:val="18"/>
                      </w:rPr>
                      <w:t>-GS-301-13</w:t>
                    </w:r>
                  </w:p>
                </w:txbxContent>
              </v:textbox>
            </v:rect>
            <v:rect id="_s2366" o:spid="_x0000_s2366" style="position:absolute;left:6400;top:10233;width:2659;height:851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2366" inset="0,0,0,0">
                <w:txbxContent>
                  <w:p w14:paraId="4AD5E5B5" w14:textId="5F67C16A" w:rsidR="00330FD3" w:rsidRPr="00414860" w:rsidRDefault="00967F32" w:rsidP="00A2537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Exercise and Training </w:t>
                    </w:r>
                    <w:r w:rsidR="00330FD3">
                      <w:rPr>
                        <w:b/>
                        <w:sz w:val="22"/>
                        <w:szCs w:val="22"/>
                      </w:rPr>
                      <w:t>Analyst</w:t>
                    </w:r>
                  </w:p>
                  <w:p w14:paraId="0ADA28E0" w14:textId="18450345" w:rsidR="009C6A42" w:rsidRPr="009C6A42" w:rsidRDefault="008318FC" w:rsidP="00A253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GS-301-13 </w:t>
                    </w:r>
                    <w:r w:rsidR="00102446">
                      <w:rPr>
                        <w:sz w:val="18"/>
                      </w:rPr>
                      <w:t>Teresa Acero-White</w:t>
                    </w:r>
                  </w:p>
                </w:txbxContent>
              </v:textbox>
            </v:rect>
            <v:rect id="_s1389" o:spid="_x0000_s2768" style="position:absolute;left:16380;top:14926;width:2523;height:755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14:paraId="0F7BA313" w14:textId="77777777" w:rsidR="00820228" w:rsidRPr="00C01582" w:rsidRDefault="00820228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152BCE05" w14:textId="70641C96" w:rsidR="00820228" w:rsidRPr="00E80A57" w:rsidRDefault="005C3B91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E80A57">
                      <w:rPr>
                        <w:sz w:val="20"/>
                        <w:szCs w:val="20"/>
                      </w:rPr>
                      <w:t>GS-1801-</w:t>
                    </w:r>
                    <w:r w:rsidR="00E80A57" w:rsidRPr="00E80A57">
                      <w:rPr>
                        <w:sz w:val="20"/>
                        <w:szCs w:val="20"/>
                      </w:rPr>
                      <w:t>13</w:t>
                    </w:r>
                    <w:r w:rsidR="00E80A57" w:rsidRPr="00E80A57">
                      <w:rPr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E80A57" w:rsidRPr="00E80A57">
                      <w:rPr>
                        <w:sz w:val="20"/>
                        <w:szCs w:val="20"/>
                      </w:rPr>
                      <w:t>Dwight Washington</w:t>
                    </w:r>
                  </w:p>
                </w:txbxContent>
              </v:textbox>
            </v:rect>
            <v:rect id="_s1389" o:spid="_x0000_s2775" style="position:absolute;left:19050;top:13630;width:2523;height:534;v-text-anchor:middle" o:dgmlayout="3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14:paraId="72D1298F" w14:textId="77777777" w:rsidR="00395912" w:rsidRPr="00C01582" w:rsidRDefault="00395912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 w:rsidRPr="00C01582">
                      <w:rPr>
                        <w:b/>
                        <w:sz w:val="22"/>
                      </w:rPr>
                      <w:t>Special Agent</w:t>
                    </w:r>
                  </w:p>
                  <w:p w14:paraId="5D3437A7" w14:textId="77777777" w:rsidR="00395912" w:rsidRPr="008669B4" w:rsidRDefault="00395912" w:rsidP="00A25370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8669B4">
                      <w:rPr>
                        <w:color w:val="FF0000"/>
                        <w:sz w:val="20"/>
                        <w:szCs w:val="20"/>
                      </w:rPr>
                      <w:t>Vacant- GS</w:t>
                    </w:r>
                    <w:r>
                      <w:rPr>
                        <w:color w:val="FF0000"/>
                        <w:sz w:val="20"/>
                        <w:szCs w:val="20"/>
                      </w:rPr>
                      <w:t>-1801-</w:t>
                    </w:r>
                    <w:r w:rsidRPr="008669B4">
                      <w:rPr>
                        <w:color w:val="FF0000"/>
                        <w:sz w:val="20"/>
                        <w:szCs w:val="20"/>
                      </w:rPr>
                      <w:t xml:space="preserve"> 11/12/13</w:t>
                    </w:r>
                  </w:p>
                </w:txbxContent>
              </v:textbox>
            </v:rect>
            <v:rect id="_s1144" o:spid="_x0000_s2777" style="position:absolute;left:198;top:8967;width:2323;height:86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14:paraId="61850487" w14:textId="2DA9CA0E" w:rsidR="00A25370" w:rsidRDefault="00A25370" w:rsidP="00A25370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Junior </w:t>
                    </w:r>
                    <w:r w:rsidRPr="00DB2351">
                      <w:rPr>
                        <w:b/>
                        <w:sz w:val="20"/>
                        <w:szCs w:val="20"/>
                      </w:rPr>
                      <w:t>Management Analyst (Contractor</w:t>
                    </w:r>
                    <w:r>
                      <w:rPr>
                        <w:b/>
                        <w:sz w:val="22"/>
                      </w:rPr>
                      <w:t>)</w:t>
                    </w:r>
                  </w:p>
                  <w:p w14:paraId="470BA282" w14:textId="35431731" w:rsidR="00A25370" w:rsidRPr="00D37EAA" w:rsidRDefault="00A25370" w:rsidP="00A2537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Nubia Martin</w:t>
                    </w:r>
                  </w:p>
                </w:txbxContent>
              </v:textbox>
            </v:rect>
            <v:shape id="_x0000_s2778" type="#_x0000_t33" style="position:absolute;left:2437;top:8380;width:299;height:969;flip:y" o:connectortype="elbow" adj="-176557,192639,-176557" strokecolor="gray" strokeweight="2.25pt"/>
            <w10:wrap type="square"/>
          </v:group>
        </w:pict>
      </w:r>
      <w:r w:rsidR="0098071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333F48" wp14:editId="040F9C21">
                <wp:simplePos x="0" y="0"/>
                <wp:positionH relativeFrom="column">
                  <wp:posOffset>2742987</wp:posOffset>
                </wp:positionH>
                <wp:positionV relativeFrom="paragraph">
                  <wp:posOffset>-2116454</wp:posOffset>
                </wp:positionV>
                <wp:extent cx="160867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86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18436" id="Straight Connector 1" o:spid="_x0000_s1026" style="position:absolute;flip:x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-166.65pt" to="228.65pt,-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" strokecolor="black [3213]" strokeweight="1.25pt"/>
            </w:pict>
          </mc:Fallback>
        </mc:AlternateContent>
      </w:r>
    </w:p>
    <w:sectPr w:rsidR="009D03ED" w:rsidSect="00D35174">
      <w:type w:val="continuous"/>
      <w:pgSz w:w="24480" w:h="15840" w:orient="landscape" w:code="3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9EA4" w14:textId="77777777" w:rsidR="00FD53C8" w:rsidRDefault="00FD53C8" w:rsidP="009523CD">
      <w:r>
        <w:separator/>
      </w:r>
    </w:p>
  </w:endnote>
  <w:endnote w:type="continuationSeparator" w:id="0">
    <w:p w14:paraId="4B0EE020" w14:textId="77777777" w:rsidR="00FD53C8" w:rsidRDefault="00FD53C8" w:rsidP="009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E8FA" w14:textId="77777777" w:rsidR="00FD53C8" w:rsidRDefault="00FD53C8" w:rsidP="009523CD">
      <w:r>
        <w:separator/>
      </w:r>
    </w:p>
  </w:footnote>
  <w:footnote w:type="continuationSeparator" w:id="0">
    <w:p w14:paraId="783AF474" w14:textId="77777777" w:rsidR="00FD53C8" w:rsidRDefault="00FD53C8" w:rsidP="0095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7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03"/>
    <w:rsid w:val="000006DD"/>
    <w:rsid w:val="0000207A"/>
    <w:rsid w:val="00010F5C"/>
    <w:rsid w:val="000145B8"/>
    <w:rsid w:val="0002465C"/>
    <w:rsid w:val="0003782C"/>
    <w:rsid w:val="00045C7B"/>
    <w:rsid w:val="000508E4"/>
    <w:rsid w:val="000621AC"/>
    <w:rsid w:val="00077BD5"/>
    <w:rsid w:val="00077E9D"/>
    <w:rsid w:val="000830D9"/>
    <w:rsid w:val="00085278"/>
    <w:rsid w:val="00085C78"/>
    <w:rsid w:val="000A0ABA"/>
    <w:rsid w:val="000C28BE"/>
    <w:rsid w:val="000C3BA9"/>
    <w:rsid w:val="000D03F5"/>
    <w:rsid w:val="000D1EB5"/>
    <w:rsid w:val="000E33A2"/>
    <w:rsid w:val="000F314D"/>
    <w:rsid w:val="000F59BE"/>
    <w:rsid w:val="001012D3"/>
    <w:rsid w:val="00102446"/>
    <w:rsid w:val="001050DC"/>
    <w:rsid w:val="00106041"/>
    <w:rsid w:val="001150EC"/>
    <w:rsid w:val="00124115"/>
    <w:rsid w:val="00126319"/>
    <w:rsid w:val="0013276B"/>
    <w:rsid w:val="001343C6"/>
    <w:rsid w:val="0013545B"/>
    <w:rsid w:val="001358DC"/>
    <w:rsid w:val="0013753B"/>
    <w:rsid w:val="00142263"/>
    <w:rsid w:val="0014386E"/>
    <w:rsid w:val="00177EC8"/>
    <w:rsid w:val="001A00A4"/>
    <w:rsid w:val="001A102A"/>
    <w:rsid w:val="001B319F"/>
    <w:rsid w:val="001B4BB2"/>
    <w:rsid w:val="001B60CF"/>
    <w:rsid w:val="001C2CB2"/>
    <w:rsid w:val="001D750B"/>
    <w:rsid w:val="001E7524"/>
    <w:rsid w:val="001F3038"/>
    <w:rsid w:val="001F370C"/>
    <w:rsid w:val="00203751"/>
    <w:rsid w:val="00204426"/>
    <w:rsid w:val="002229B9"/>
    <w:rsid w:val="0022375A"/>
    <w:rsid w:val="00231255"/>
    <w:rsid w:val="00235126"/>
    <w:rsid w:val="0023569A"/>
    <w:rsid w:val="00236285"/>
    <w:rsid w:val="00254E8B"/>
    <w:rsid w:val="002551AD"/>
    <w:rsid w:val="002572C9"/>
    <w:rsid w:val="0026367D"/>
    <w:rsid w:val="002814AC"/>
    <w:rsid w:val="002963E8"/>
    <w:rsid w:val="00297005"/>
    <w:rsid w:val="002A30E0"/>
    <w:rsid w:val="002A3FD9"/>
    <w:rsid w:val="002A634F"/>
    <w:rsid w:val="002A640B"/>
    <w:rsid w:val="002C348F"/>
    <w:rsid w:val="002C488B"/>
    <w:rsid w:val="002C7778"/>
    <w:rsid w:val="002D2DC3"/>
    <w:rsid w:val="002D6835"/>
    <w:rsid w:val="002E39AB"/>
    <w:rsid w:val="002E70AB"/>
    <w:rsid w:val="002F105D"/>
    <w:rsid w:val="00300688"/>
    <w:rsid w:val="00321809"/>
    <w:rsid w:val="00322307"/>
    <w:rsid w:val="00330FD3"/>
    <w:rsid w:val="00360377"/>
    <w:rsid w:val="00360A78"/>
    <w:rsid w:val="00361FC9"/>
    <w:rsid w:val="00366111"/>
    <w:rsid w:val="00376E91"/>
    <w:rsid w:val="0038361B"/>
    <w:rsid w:val="00383670"/>
    <w:rsid w:val="00395912"/>
    <w:rsid w:val="003A0B01"/>
    <w:rsid w:val="003B0BD4"/>
    <w:rsid w:val="003B3B7A"/>
    <w:rsid w:val="003D7FF1"/>
    <w:rsid w:val="003E16C6"/>
    <w:rsid w:val="003E55C2"/>
    <w:rsid w:val="00403C7F"/>
    <w:rsid w:val="00410FE1"/>
    <w:rsid w:val="00414860"/>
    <w:rsid w:val="0041699D"/>
    <w:rsid w:val="00416C3E"/>
    <w:rsid w:val="004203D9"/>
    <w:rsid w:val="00430845"/>
    <w:rsid w:val="0043245B"/>
    <w:rsid w:val="0045042E"/>
    <w:rsid w:val="00453186"/>
    <w:rsid w:val="004554C3"/>
    <w:rsid w:val="00455F5C"/>
    <w:rsid w:val="00461AA6"/>
    <w:rsid w:val="00463F28"/>
    <w:rsid w:val="00465ADF"/>
    <w:rsid w:val="00471726"/>
    <w:rsid w:val="00473FF1"/>
    <w:rsid w:val="00476E74"/>
    <w:rsid w:val="00481333"/>
    <w:rsid w:val="00490978"/>
    <w:rsid w:val="004926A7"/>
    <w:rsid w:val="00492AE8"/>
    <w:rsid w:val="004951C4"/>
    <w:rsid w:val="004962D2"/>
    <w:rsid w:val="00497CA1"/>
    <w:rsid w:val="004C2E67"/>
    <w:rsid w:val="004C4BFE"/>
    <w:rsid w:val="004C5B62"/>
    <w:rsid w:val="004D03A1"/>
    <w:rsid w:val="004D265F"/>
    <w:rsid w:val="004E020D"/>
    <w:rsid w:val="004E1165"/>
    <w:rsid w:val="004E3892"/>
    <w:rsid w:val="004E6ABA"/>
    <w:rsid w:val="00504EB8"/>
    <w:rsid w:val="00504FC3"/>
    <w:rsid w:val="005106A7"/>
    <w:rsid w:val="005114B8"/>
    <w:rsid w:val="00514717"/>
    <w:rsid w:val="005174DE"/>
    <w:rsid w:val="00525450"/>
    <w:rsid w:val="00525955"/>
    <w:rsid w:val="005340EF"/>
    <w:rsid w:val="0053633C"/>
    <w:rsid w:val="0054315F"/>
    <w:rsid w:val="00556355"/>
    <w:rsid w:val="00561599"/>
    <w:rsid w:val="00566A85"/>
    <w:rsid w:val="00567040"/>
    <w:rsid w:val="00570283"/>
    <w:rsid w:val="00575570"/>
    <w:rsid w:val="0057677E"/>
    <w:rsid w:val="005779CF"/>
    <w:rsid w:val="0058319E"/>
    <w:rsid w:val="0058497E"/>
    <w:rsid w:val="00586D94"/>
    <w:rsid w:val="005911DA"/>
    <w:rsid w:val="005937A0"/>
    <w:rsid w:val="005A12A4"/>
    <w:rsid w:val="005A4A9C"/>
    <w:rsid w:val="005B6FD3"/>
    <w:rsid w:val="005C1E11"/>
    <w:rsid w:val="005C258A"/>
    <w:rsid w:val="005C3B91"/>
    <w:rsid w:val="005C4A64"/>
    <w:rsid w:val="005C70F2"/>
    <w:rsid w:val="005C77B7"/>
    <w:rsid w:val="005D70E6"/>
    <w:rsid w:val="005E2882"/>
    <w:rsid w:val="005F1F06"/>
    <w:rsid w:val="005F41B7"/>
    <w:rsid w:val="005F7301"/>
    <w:rsid w:val="0060733F"/>
    <w:rsid w:val="006109BA"/>
    <w:rsid w:val="006112A6"/>
    <w:rsid w:val="00617CB0"/>
    <w:rsid w:val="0062611F"/>
    <w:rsid w:val="00627F47"/>
    <w:rsid w:val="006409EE"/>
    <w:rsid w:val="006475C7"/>
    <w:rsid w:val="00647691"/>
    <w:rsid w:val="00650A98"/>
    <w:rsid w:val="00652EC9"/>
    <w:rsid w:val="00662655"/>
    <w:rsid w:val="00662C8A"/>
    <w:rsid w:val="00664863"/>
    <w:rsid w:val="006661B6"/>
    <w:rsid w:val="006726E0"/>
    <w:rsid w:val="00672B28"/>
    <w:rsid w:val="00673817"/>
    <w:rsid w:val="006923A6"/>
    <w:rsid w:val="006A00DB"/>
    <w:rsid w:val="006B2CF1"/>
    <w:rsid w:val="006D0AC7"/>
    <w:rsid w:val="006D48B2"/>
    <w:rsid w:val="006D4AC9"/>
    <w:rsid w:val="006D5E7E"/>
    <w:rsid w:val="006F0CDD"/>
    <w:rsid w:val="00700023"/>
    <w:rsid w:val="007130BF"/>
    <w:rsid w:val="007162E9"/>
    <w:rsid w:val="00716427"/>
    <w:rsid w:val="007218B9"/>
    <w:rsid w:val="00721E94"/>
    <w:rsid w:val="00723467"/>
    <w:rsid w:val="00727100"/>
    <w:rsid w:val="00731B78"/>
    <w:rsid w:val="00732F36"/>
    <w:rsid w:val="007353D9"/>
    <w:rsid w:val="00740682"/>
    <w:rsid w:val="0075321E"/>
    <w:rsid w:val="007543BB"/>
    <w:rsid w:val="00756795"/>
    <w:rsid w:val="007569E2"/>
    <w:rsid w:val="00757CF0"/>
    <w:rsid w:val="00774496"/>
    <w:rsid w:val="007800C5"/>
    <w:rsid w:val="00780D4E"/>
    <w:rsid w:val="0078257D"/>
    <w:rsid w:val="007910C4"/>
    <w:rsid w:val="007A373F"/>
    <w:rsid w:val="007C1CF3"/>
    <w:rsid w:val="007C7EE5"/>
    <w:rsid w:val="007F29CA"/>
    <w:rsid w:val="00805F1D"/>
    <w:rsid w:val="00810ED9"/>
    <w:rsid w:val="00816D8D"/>
    <w:rsid w:val="00820228"/>
    <w:rsid w:val="00820DE2"/>
    <w:rsid w:val="008318FC"/>
    <w:rsid w:val="008328A7"/>
    <w:rsid w:val="00832D4E"/>
    <w:rsid w:val="0083506D"/>
    <w:rsid w:val="008436B0"/>
    <w:rsid w:val="00844542"/>
    <w:rsid w:val="00846072"/>
    <w:rsid w:val="00850925"/>
    <w:rsid w:val="00851EC4"/>
    <w:rsid w:val="008606A7"/>
    <w:rsid w:val="008669B4"/>
    <w:rsid w:val="00877441"/>
    <w:rsid w:val="008777AF"/>
    <w:rsid w:val="008839A9"/>
    <w:rsid w:val="008879B6"/>
    <w:rsid w:val="00892F2B"/>
    <w:rsid w:val="0089689F"/>
    <w:rsid w:val="00896BA1"/>
    <w:rsid w:val="00896E4F"/>
    <w:rsid w:val="008A018E"/>
    <w:rsid w:val="008A55B0"/>
    <w:rsid w:val="008A5BAE"/>
    <w:rsid w:val="008A7913"/>
    <w:rsid w:val="008B795B"/>
    <w:rsid w:val="008C1C6C"/>
    <w:rsid w:val="008C2CCC"/>
    <w:rsid w:val="008C4902"/>
    <w:rsid w:val="008D20EF"/>
    <w:rsid w:val="008D3C69"/>
    <w:rsid w:val="008D3FB5"/>
    <w:rsid w:val="008E3BD7"/>
    <w:rsid w:val="008F5ADC"/>
    <w:rsid w:val="0090037D"/>
    <w:rsid w:val="00903FB5"/>
    <w:rsid w:val="00906801"/>
    <w:rsid w:val="009074F5"/>
    <w:rsid w:val="00911354"/>
    <w:rsid w:val="00911498"/>
    <w:rsid w:val="00916345"/>
    <w:rsid w:val="00932F2E"/>
    <w:rsid w:val="00941C54"/>
    <w:rsid w:val="009423B2"/>
    <w:rsid w:val="009523CD"/>
    <w:rsid w:val="00952C75"/>
    <w:rsid w:val="00956629"/>
    <w:rsid w:val="0096015F"/>
    <w:rsid w:val="00967909"/>
    <w:rsid w:val="00967F32"/>
    <w:rsid w:val="0097030E"/>
    <w:rsid w:val="00977045"/>
    <w:rsid w:val="00980719"/>
    <w:rsid w:val="009838EC"/>
    <w:rsid w:val="009867D6"/>
    <w:rsid w:val="00990594"/>
    <w:rsid w:val="00992F51"/>
    <w:rsid w:val="009A37D9"/>
    <w:rsid w:val="009A4213"/>
    <w:rsid w:val="009B29C8"/>
    <w:rsid w:val="009B7113"/>
    <w:rsid w:val="009C41BC"/>
    <w:rsid w:val="009C56BB"/>
    <w:rsid w:val="009C6A42"/>
    <w:rsid w:val="009C6ABB"/>
    <w:rsid w:val="009D03ED"/>
    <w:rsid w:val="009E36A2"/>
    <w:rsid w:val="009E51DD"/>
    <w:rsid w:val="009F4706"/>
    <w:rsid w:val="00A022E5"/>
    <w:rsid w:val="00A03C31"/>
    <w:rsid w:val="00A17B27"/>
    <w:rsid w:val="00A17CFA"/>
    <w:rsid w:val="00A25370"/>
    <w:rsid w:val="00A31BFB"/>
    <w:rsid w:val="00A32584"/>
    <w:rsid w:val="00A326BB"/>
    <w:rsid w:val="00A33177"/>
    <w:rsid w:val="00A41476"/>
    <w:rsid w:val="00A42D62"/>
    <w:rsid w:val="00A511F2"/>
    <w:rsid w:val="00A529A4"/>
    <w:rsid w:val="00A53D43"/>
    <w:rsid w:val="00A555B8"/>
    <w:rsid w:val="00A55C31"/>
    <w:rsid w:val="00A5681B"/>
    <w:rsid w:val="00A61141"/>
    <w:rsid w:val="00A75044"/>
    <w:rsid w:val="00A8085A"/>
    <w:rsid w:val="00AA4581"/>
    <w:rsid w:val="00AA5450"/>
    <w:rsid w:val="00AC563A"/>
    <w:rsid w:val="00AC63B4"/>
    <w:rsid w:val="00AD183A"/>
    <w:rsid w:val="00AD7F99"/>
    <w:rsid w:val="00AE5BB8"/>
    <w:rsid w:val="00AE5D0E"/>
    <w:rsid w:val="00AF2011"/>
    <w:rsid w:val="00AF27CA"/>
    <w:rsid w:val="00AF57DA"/>
    <w:rsid w:val="00B043ED"/>
    <w:rsid w:val="00B0557D"/>
    <w:rsid w:val="00B154DA"/>
    <w:rsid w:val="00B15DC9"/>
    <w:rsid w:val="00B302E6"/>
    <w:rsid w:val="00B30572"/>
    <w:rsid w:val="00B378D6"/>
    <w:rsid w:val="00B4017B"/>
    <w:rsid w:val="00B423A3"/>
    <w:rsid w:val="00B44E66"/>
    <w:rsid w:val="00B5023E"/>
    <w:rsid w:val="00B5406E"/>
    <w:rsid w:val="00B5488E"/>
    <w:rsid w:val="00B54E0D"/>
    <w:rsid w:val="00B641EB"/>
    <w:rsid w:val="00B74461"/>
    <w:rsid w:val="00B8043B"/>
    <w:rsid w:val="00B92176"/>
    <w:rsid w:val="00BA1043"/>
    <w:rsid w:val="00BA7A13"/>
    <w:rsid w:val="00BD3F7D"/>
    <w:rsid w:val="00BE421F"/>
    <w:rsid w:val="00BE6A30"/>
    <w:rsid w:val="00BE73A2"/>
    <w:rsid w:val="00BF2499"/>
    <w:rsid w:val="00C0097E"/>
    <w:rsid w:val="00C01582"/>
    <w:rsid w:val="00C01E9C"/>
    <w:rsid w:val="00C05DB3"/>
    <w:rsid w:val="00C11ACB"/>
    <w:rsid w:val="00C126D3"/>
    <w:rsid w:val="00C168F0"/>
    <w:rsid w:val="00C33A5D"/>
    <w:rsid w:val="00C33B13"/>
    <w:rsid w:val="00C35C16"/>
    <w:rsid w:val="00C365FD"/>
    <w:rsid w:val="00C36C44"/>
    <w:rsid w:val="00C4194E"/>
    <w:rsid w:val="00C42934"/>
    <w:rsid w:val="00C43508"/>
    <w:rsid w:val="00C47EA2"/>
    <w:rsid w:val="00C512A5"/>
    <w:rsid w:val="00C51E02"/>
    <w:rsid w:val="00C53722"/>
    <w:rsid w:val="00C63E98"/>
    <w:rsid w:val="00C6521C"/>
    <w:rsid w:val="00C6540A"/>
    <w:rsid w:val="00C6557D"/>
    <w:rsid w:val="00C73196"/>
    <w:rsid w:val="00C76960"/>
    <w:rsid w:val="00C77988"/>
    <w:rsid w:val="00C82BF5"/>
    <w:rsid w:val="00C8446B"/>
    <w:rsid w:val="00C86E15"/>
    <w:rsid w:val="00CA0A05"/>
    <w:rsid w:val="00CA6208"/>
    <w:rsid w:val="00CB097B"/>
    <w:rsid w:val="00CB4E0E"/>
    <w:rsid w:val="00CC0641"/>
    <w:rsid w:val="00CC3914"/>
    <w:rsid w:val="00CC4039"/>
    <w:rsid w:val="00CC4141"/>
    <w:rsid w:val="00CD1134"/>
    <w:rsid w:val="00CD24DA"/>
    <w:rsid w:val="00CD6FE3"/>
    <w:rsid w:val="00CD751E"/>
    <w:rsid w:val="00CE38FC"/>
    <w:rsid w:val="00CE61B0"/>
    <w:rsid w:val="00CF1CCF"/>
    <w:rsid w:val="00CF788A"/>
    <w:rsid w:val="00D00671"/>
    <w:rsid w:val="00D02E1F"/>
    <w:rsid w:val="00D22B08"/>
    <w:rsid w:val="00D32639"/>
    <w:rsid w:val="00D35174"/>
    <w:rsid w:val="00D36EB6"/>
    <w:rsid w:val="00D37EAA"/>
    <w:rsid w:val="00D42256"/>
    <w:rsid w:val="00D42C14"/>
    <w:rsid w:val="00D45701"/>
    <w:rsid w:val="00D457CA"/>
    <w:rsid w:val="00D51ECA"/>
    <w:rsid w:val="00D52FE8"/>
    <w:rsid w:val="00D53C03"/>
    <w:rsid w:val="00D53E5C"/>
    <w:rsid w:val="00D62ECB"/>
    <w:rsid w:val="00D75297"/>
    <w:rsid w:val="00D82570"/>
    <w:rsid w:val="00D9436F"/>
    <w:rsid w:val="00D94A3D"/>
    <w:rsid w:val="00D959D9"/>
    <w:rsid w:val="00DA2621"/>
    <w:rsid w:val="00DB2351"/>
    <w:rsid w:val="00DB73C1"/>
    <w:rsid w:val="00DB74F8"/>
    <w:rsid w:val="00DC6B40"/>
    <w:rsid w:val="00DC74C1"/>
    <w:rsid w:val="00DD3018"/>
    <w:rsid w:val="00DD69DA"/>
    <w:rsid w:val="00DE34A3"/>
    <w:rsid w:val="00E03119"/>
    <w:rsid w:val="00E206BC"/>
    <w:rsid w:val="00E21B81"/>
    <w:rsid w:val="00E24549"/>
    <w:rsid w:val="00E34D51"/>
    <w:rsid w:val="00E4175E"/>
    <w:rsid w:val="00E4606A"/>
    <w:rsid w:val="00E469B4"/>
    <w:rsid w:val="00E565D4"/>
    <w:rsid w:val="00E57E5A"/>
    <w:rsid w:val="00E60744"/>
    <w:rsid w:val="00E60C46"/>
    <w:rsid w:val="00E7378E"/>
    <w:rsid w:val="00E80A57"/>
    <w:rsid w:val="00E80F79"/>
    <w:rsid w:val="00E81F10"/>
    <w:rsid w:val="00EB44CB"/>
    <w:rsid w:val="00EB6761"/>
    <w:rsid w:val="00EC69C7"/>
    <w:rsid w:val="00EC6E1A"/>
    <w:rsid w:val="00ED6246"/>
    <w:rsid w:val="00F1306A"/>
    <w:rsid w:val="00F13098"/>
    <w:rsid w:val="00F21E67"/>
    <w:rsid w:val="00F30015"/>
    <w:rsid w:val="00F34A74"/>
    <w:rsid w:val="00F47115"/>
    <w:rsid w:val="00F539C9"/>
    <w:rsid w:val="00F57E77"/>
    <w:rsid w:val="00F605C1"/>
    <w:rsid w:val="00F61CD5"/>
    <w:rsid w:val="00F6399A"/>
    <w:rsid w:val="00F7121A"/>
    <w:rsid w:val="00F7151E"/>
    <w:rsid w:val="00F870BB"/>
    <w:rsid w:val="00FA2954"/>
    <w:rsid w:val="00FA4528"/>
    <w:rsid w:val="00FA5E8C"/>
    <w:rsid w:val="00FA63E8"/>
    <w:rsid w:val="00FB3E21"/>
    <w:rsid w:val="00FB678F"/>
    <w:rsid w:val="00FB7DAB"/>
    <w:rsid w:val="00FC2B0F"/>
    <w:rsid w:val="00FC4552"/>
    <w:rsid w:val="00FD53C8"/>
    <w:rsid w:val="00FD5B22"/>
    <w:rsid w:val="00FE112D"/>
    <w:rsid w:val="00FE41BD"/>
    <w:rsid w:val="00FE5EBE"/>
    <w:rsid w:val="00FF3E4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0"/>
    <o:shapelayout v:ext="edit">
      <o:idmap v:ext="edit" data="2"/>
      <o:rules v:ext="edit">
        <o:r id="V:Rule58" type="connector" idref="#_s1821"/>
        <o:r id="V:Rule62" type="connector" idref="#_s2359"/>
        <o:r id="V:Rule63" type="connector" idref="#_s2063"/>
        <o:r id="V:Rule64" type="connector" idref="#_s2387"/>
        <o:r id="V:Rule65" type="connector" idref="#_s2373"/>
        <o:r id="V:Rule66" type="connector" idref="#_s2084"/>
        <o:r id="V:Rule67" type="connector" idref="#_s2087"/>
        <o:r id="V:Rule68" type="connector" idref="#_s2097"/>
        <o:r id="V:Rule69" type="connector" idref="#_s2442"/>
        <o:r id="V:Rule70" type="connector" idref="#_s2100"/>
        <o:r id="V:Rule71" type="connector" idref="#_s2447"/>
        <o:r id="V:Rule72" type="connector" idref="#_s2229"/>
        <o:r id="V:Rule73" type="connector" idref="#_s2383"/>
        <o:r id="V:Rule74" type="connector" idref="#_s2407">
          <o:proxy start="" idref="#_s2406" connectloc="3"/>
          <o:proxy end="" idref="#_s2117" connectloc="2"/>
        </o:r>
        <o:r id="V:Rule75" type="connector" idref="#_s2102"/>
        <o:r id="V:Rule76" type="connector" idref="#_s2381"/>
        <o:r id="V:Rule77" type="connector" idref="#_s2435"/>
        <o:r id="V:Rule78" type="connector" idref="#_s2111">
          <o:proxy start="" idref="#_s2115" connectloc="0"/>
          <o:proxy end="" idref="#_s2113" connectloc="2"/>
        </o:r>
        <o:r id="V:Rule79" type="connector" idref="#_s2371">
          <o:proxy end="" idref="#_s2117" connectloc="2"/>
        </o:r>
        <o:r id="V:Rule80" type="connector" idref="#_s1712"/>
        <o:r id="V:Rule81" type="connector" idref="#_s2379"/>
        <o:r id="V:Rule82" type="connector" idref="#_s2395">
          <o:proxy start="" idref="#_s2394" connectloc="0"/>
          <o:proxy end="" idref="#_s2113" connectloc="2"/>
        </o:r>
        <o:r id="V:Rule83" type="connector" idref="#_s2344"/>
        <o:r id="V:Rule84" type="connector" idref="#_s2397">
          <o:proxy start="" idref="#_s2396" connectloc="0"/>
          <o:proxy end="" idref="#_s2113" connectloc="2"/>
        </o:r>
        <o:r id="V:Rule85" type="connector" idref="#_s1180"/>
        <o:r id="V:Rule86" type="connector" idref="#_s2090">
          <o:proxy start="" idref="#_s2136" connectloc="3"/>
          <o:proxy end="" idref="#_s2121" connectloc="2"/>
        </o:r>
        <o:r id="V:Rule87" type="connector" idref="#_s2069">
          <o:proxy start="" idref="#_s2158" connectloc="1"/>
          <o:proxy end="" idref="#_s2121" connectloc="2"/>
        </o:r>
        <o:r id="V:Rule88" type="connector" idref="#_s2099"/>
        <o:r id="V:Rule89" type="connector" idref="#_s2109">
          <o:proxy start="" idref="#_s2117" connectloc="0"/>
          <o:proxy end="" idref="#_s2113" connectloc="2"/>
        </o:r>
        <o:r id="V:Rule90" type="connector" idref="#_s2458"/>
        <o:r id="V:Rule91" type="connector" idref="#_s2375"/>
        <o:r id="V:Rule92" type="connector" idref="#_s1431"/>
        <o:r id="V:Rule93" type="connector" idref="#_s1292"/>
        <o:r id="V:Rule94" type="connector" idref="#_s1162">
          <o:proxy start="" idref="#_s1141" connectloc="3"/>
        </o:r>
        <o:r id="V:Rule95" type="connector" idref="#_s2112"/>
        <o:r id="V:Rule96" type="connector" idref="#_s2425"/>
        <o:r id="V:Rule97" type="connector" idref="#_s2086"/>
        <o:r id="V:Rule98" type="connector" idref="#_s2377"/>
        <o:r id="V:Rule99" type="connector" idref="#_s2083"/>
        <o:r id="V:Rule100" type="connector" idref="#_s2088"/>
        <o:r id="V:Rule101" type="connector" idref="#_s2105"/>
        <o:r id="V:Rule102" type="connector" idref="#_x0000_s2778"/>
        <o:r id="V:Rule103" type="connector" idref="#_s2075"/>
        <o:r id="V:Rule104" type="connector" idref="#_s2385"/>
        <o:r id="V:Rule106" type="connector" idref="#_s2369"/>
        <o:r id="V:Rule107" type="connector" idref="#_s2342"/>
        <o:r id="V:Rule108" type="connector" idref="#_s2274"/>
        <o:r id="V:Rule109" type="connector" idref="#_s2367"/>
        <o:r id="V:Rule110" type="connector" idref="#_s1286"/>
        <o:r id="V:Rule111" type="connector" idref="#_s2101"/>
        <o:r id="V:Rule112" type="connector" idref="#_s1821"/>
        <o:r id="V:Rule113" type="connector" idref="#_s2466">
          <o:proxy start="" idref="#_s2465" connectloc="0"/>
          <o:proxy end="" idref="#_s2420" connectloc="2"/>
        </o:r>
        <o:r id="V:Rule114" type="connector" idref="#_s2455"/>
        <o:r id="V:Rule115" type="connector" idref="#_s2103"/>
        <o:r id="V:Rule116" type="connector" idref="#_s2421"/>
        <o:r id="V:Rule117" type="connector" idref="#_s2072"/>
        <o:r id="V:Rule118" type="connector" idref="#_s2202"/>
        <o:r id="V:Rule119" type="connector" idref="#_s2227"/>
        <o:r id="V:Rule120" type="connector" idref="#_s2464">
          <o:proxy start="" idref="#_s2463" connectloc="0"/>
          <o:proxy end="" idref="#_s2420" connectloc="2"/>
        </o:r>
        <o:r id="V:Rule121" type="connector" idref="#_s2085"/>
        <o:r id="V:Rule122" type="connector" idref="#_s2089"/>
      </o:rules>
    </o:shapelayout>
  </w:shapeDefaults>
  <w:decimalSymbol w:val="."/>
  <w:listSeparator w:val=","/>
  <w14:docId w14:val="2D66029C"/>
  <w15:docId w15:val="{CB8DF07D-5F75-4ECD-AE1D-07B08E8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3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C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5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23CD"/>
    <w:rPr>
      <w:sz w:val="24"/>
      <w:szCs w:val="24"/>
    </w:rPr>
  </w:style>
  <w:style w:type="character" w:styleId="Emphasis">
    <w:name w:val="Emphasis"/>
    <w:basedOn w:val="DefaultParagraphFont"/>
    <w:qFormat/>
    <w:rsid w:val="00877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1273-D04E-418D-9D98-DE2FA390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gale.hines</dc:creator>
  <cp:keywords/>
  <dc:description/>
  <cp:lastModifiedBy>Weeks, Tesha (OST)</cp:lastModifiedBy>
  <cp:revision>2</cp:revision>
  <cp:lastPrinted>2019-09-19T12:26:00Z</cp:lastPrinted>
  <dcterms:created xsi:type="dcterms:W3CDTF">2025-05-28T12:32:00Z</dcterms:created>
  <dcterms:modified xsi:type="dcterms:W3CDTF">2025-05-28T12:32:00Z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