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4EBA" w14:textId="2C1710E4" w:rsidR="00E62DBF" w:rsidRDefault="00ED7881" w:rsidP="00E62DBF">
      <w:pPr>
        <w:pStyle w:val="Title"/>
      </w:pPr>
      <w:r>
        <w:t>U.S. DEPARTMENT OF TRANSPORTATION</w:t>
      </w:r>
      <w:r>
        <w:br/>
      </w:r>
      <w:r>
        <w:br/>
      </w:r>
      <w:r w:rsidR="004C15DE">
        <w:t>GRANT AGREEMENT</w:t>
      </w:r>
      <w:r w:rsidR="00757A29">
        <w:t xml:space="preserve"> UNDER THE</w:t>
      </w:r>
      <w:r>
        <w:br/>
      </w:r>
      <w:r w:rsidR="004B4427">
        <w:t>FISCAL YEAR 20</w:t>
      </w:r>
      <w:r w:rsidR="000F0481">
        <w:t>2</w:t>
      </w:r>
      <w:r w:rsidR="00D446AF">
        <w:t>4</w:t>
      </w:r>
      <w:r w:rsidR="003A5FD4">
        <w:t xml:space="preserve"> </w:t>
      </w:r>
      <w:r w:rsidR="00AF5CC9">
        <w:t xml:space="preserve">RAISE </w:t>
      </w:r>
      <w:r w:rsidR="00757A29">
        <w:t>PROGRAM</w:t>
      </w:r>
    </w:p>
    <w:p w14:paraId="13CD31E3" w14:textId="37B8ADB2" w:rsidR="00E62DBF" w:rsidRDefault="00E62DBF" w:rsidP="00E62DBF">
      <w:pPr>
        <w:pStyle w:val="OAAwardDetails"/>
      </w:pPr>
      <w:r>
        <w:t>MARAD FY 202</w:t>
      </w:r>
      <w:r w:rsidR="00D446AF">
        <w:t>4</w:t>
      </w:r>
      <w:r>
        <w:t xml:space="preserve"> RAISE Grant No. </w:t>
      </w:r>
      <w:r w:rsidRPr="00E62DBF">
        <w:rPr>
          <w:color w:val="FF0000"/>
        </w:rPr>
        <w:t>[insert #]</w:t>
      </w:r>
    </w:p>
    <w:p w14:paraId="644D2BCC" w14:textId="77777777" w:rsidR="00E62DBF" w:rsidRDefault="00E62DBF" w:rsidP="00E62DBF">
      <w:pPr>
        <w:pStyle w:val="OAAwardDetails"/>
      </w:pPr>
    </w:p>
    <w:p w14:paraId="59FCDEDC" w14:textId="01EA47B2" w:rsidR="00757A29" w:rsidRPr="00FB50C3" w:rsidRDefault="00E62DBF" w:rsidP="00E62DBF">
      <w:pPr>
        <w:pStyle w:val="OAAwardDetails"/>
      </w:pPr>
      <w:r w:rsidRPr="00E62DBF">
        <w:rPr>
          <w:color w:val="FF0000"/>
        </w:rPr>
        <w:t>[insert accounting code]</w:t>
      </w:r>
      <w:r>
        <w:t xml:space="preserve"> — </w:t>
      </w:r>
      <w:r w:rsidRPr="00E62DBF">
        <w:rPr>
          <w:color w:val="FF0000"/>
        </w:rPr>
        <w:t>[insert award amount]</w:t>
      </w:r>
    </w:p>
    <w:p w14:paraId="54FE7C7B" w14:textId="4C0792D3"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141BC">
        <w:rPr>
          <w:color w:val="FF0000"/>
        </w:rPr>
        <w:t>recipient</w:t>
      </w:r>
      <w:r w:rsidR="005F69A5" w:rsidRPr="00FB50C3">
        <w:rPr>
          <w:color w:val="FF0000"/>
        </w:rPr>
        <w:t>]</w:t>
      </w:r>
      <w:r w:rsidRPr="00FB50C3">
        <w:t xml:space="preserve"> (the “</w:t>
      </w:r>
      <w:r w:rsidR="004C15DE">
        <w:rPr>
          <w:b/>
        </w:rPr>
        <w:t>Recipient</w:t>
      </w:r>
      <w:r w:rsidRPr="00FB50C3">
        <w:t>”).</w:t>
      </w:r>
    </w:p>
    <w:p w14:paraId="41FA5D5D" w14:textId="2507F1DD"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141BC">
        <w:rPr>
          <w:color w:val="FF0000"/>
        </w:rPr>
        <w:t xml:space="preserve"> from USDOT award letter</w:t>
      </w:r>
      <w:r w:rsidR="005F69A5" w:rsidRPr="00FB50C3">
        <w:rPr>
          <w:color w:val="FF0000"/>
        </w:rPr>
        <w:t>]</w:t>
      </w:r>
      <w:r w:rsidR="000F6EF9" w:rsidRPr="00FB50C3">
        <w:t xml:space="preserve">. </w:t>
      </w:r>
    </w:p>
    <w:p w14:paraId="7636A72E" w14:textId="77777777" w:rsidR="00F17DFE" w:rsidRPr="00FB50C3" w:rsidRDefault="00757A29" w:rsidP="00382C01">
      <w:pPr>
        <w:pStyle w:val="Recital"/>
      </w:pPr>
      <w:r w:rsidRPr="00FB50C3">
        <w:t>The parties therefore agree to the following:</w:t>
      </w:r>
    </w:p>
    <w:p w14:paraId="29B88A25" w14:textId="77777777" w:rsidR="0037766A" w:rsidRPr="00252EE1" w:rsidRDefault="00244A77" w:rsidP="00244A77">
      <w:pPr>
        <w:pStyle w:val="ArticleHeading"/>
      </w:pPr>
      <w:r>
        <w:br/>
      </w:r>
      <w:r w:rsidR="0037766A" w:rsidRPr="00252EE1">
        <w:t>General Terms and Conditions.</w:t>
      </w:r>
    </w:p>
    <w:p w14:paraId="27987FCA" w14:textId="77777777" w:rsidR="000A62C2" w:rsidRPr="00252EE1" w:rsidRDefault="000A62C2" w:rsidP="0068001C">
      <w:pPr>
        <w:pStyle w:val="AgreementSectionHeadingforsubsections"/>
      </w:pPr>
      <w:r w:rsidRPr="00252EE1">
        <w:t>General Terms and Conditions.</w:t>
      </w:r>
    </w:p>
    <w:p w14:paraId="206B33C3" w14:textId="6D97DDAD"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he Fiscal Year 20</w:t>
      </w:r>
      <w:r w:rsidR="000F0481">
        <w:t>2</w:t>
      </w:r>
      <w:r w:rsidR="00D446AF">
        <w:t>4</w:t>
      </w:r>
      <w:r w:rsidR="001469B1">
        <w:t xml:space="preserve"> </w:t>
      </w:r>
      <w:r w:rsidR="00AF5CC9">
        <w:t>RAISE Program:</w:t>
      </w:r>
      <w:r w:rsidR="0068001C">
        <w:t xml:space="preserve"> </w:t>
      </w:r>
      <w:r w:rsidR="00E62DBF">
        <w:t>MARAD</w:t>
      </w:r>
      <w:r w:rsidR="00AF5CC9">
        <w:t xml:space="preserve"> Projects</w:t>
      </w:r>
      <w:r w:rsidR="00B92A91">
        <w:t xml:space="preserve">,” dated </w:t>
      </w:r>
      <w:r w:rsidR="00E235CF">
        <w:t>April 23</w:t>
      </w:r>
      <w:r w:rsidR="00B92A91">
        <w:t>, 20</w:t>
      </w:r>
      <w:r w:rsidR="000F0481">
        <w:t>2</w:t>
      </w:r>
      <w:r w:rsidR="00B85978">
        <w:t>5</w:t>
      </w:r>
      <w:r w:rsidR="00B92A91">
        <w:t>, which is available at</w:t>
      </w:r>
      <w:hyperlink r:id="rId11" w:history="1">
        <w:r w:rsidR="000C1623" w:rsidRPr="00B731C1">
          <w:rPr>
            <w:rStyle w:val="Hyperlink"/>
            <w:szCs w:val="24"/>
          </w:rPr>
          <w:t>https://www.transportation.gov/BUILDgrants/grant-agreements</w:t>
        </w:r>
      </w:hyperlink>
      <w:r w:rsidR="000C1623">
        <w:rPr>
          <w:color w:val="000000" w:themeColor="text1"/>
          <w:szCs w:val="24"/>
        </w:rPr>
        <w:t xml:space="preserve"> </w:t>
      </w:r>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4BAD8F57" w14:textId="77777777" w:rsidR="000A62C2" w:rsidRDefault="000A62C2" w:rsidP="000A62C2">
      <w:pPr>
        <w:pStyle w:val="AgreementSectionSubsection"/>
      </w:pPr>
      <w:r>
        <w:t>(b)</w:t>
      </w:r>
      <w:r>
        <w:tab/>
        <w:t>The Recipient states that it has knowledge of the General Terms and Conditions.</w:t>
      </w:r>
    </w:p>
    <w:p w14:paraId="5C60CBBA"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08749795" w14:textId="77777777" w:rsidR="0037766A" w:rsidRPr="00252EE1" w:rsidRDefault="00244A77" w:rsidP="0037766A">
      <w:pPr>
        <w:pStyle w:val="ArticleHeading"/>
      </w:pPr>
      <w:r>
        <w:br/>
      </w:r>
      <w:r w:rsidR="0037766A">
        <w:t xml:space="preserve">Special </w:t>
      </w:r>
      <w:r w:rsidR="0037766A" w:rsidRPr="00252EE1">
        <w:t>Terms and Conditions.</w:t>
      </w:r>
    </w:p>
    <w:p w14:paraId="7BE7F003" w14:textId="77777777" w:rsidR="000529BA" w:rsidRDefault="000529BA" w:rsidP="000529BA">
      <w:pPr>
        <w:pStyle w:val="AgreementSectionOptionInstructions"/>
      </w:pPr>
      <w:r>
        <w:t>[</w:t>
      </w:r>
      <w:r w:rsidRPr="0091238E">
        <w:t>Choose the appropriate one of these two alternatives.</w:t>
      </w:r>
      <w:r>
        <w:t>]</w:t>
      </w:r>
    </w:p>
    <w:p w14:paraId="0BEFAED6"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0512F215"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42DDB4CB"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4E6DAD2E" w14:textId="77777777" w:rsidR="00244A77" w:rsidRDefault="00244A77" w:rsidP="00244A77">
      <w:pPr>
        <w:pStyle w:val="AgreementSectionHeadingforsubsections"/>
      </w:pPr>
      <w:r>
        <w:t>[Special Term Title].</w:t>
      </w:r>
    </w:p>
    <w:p w14:paraId="6099AAF4" w14:textId="77777777" w:rsidR="00244A77" w:rsidRPr="00244A77" w:rsidRDefault="00244A77" w:rsidP="00244A77">
      <w:pPr>
        <w:pStyle w:val="AgreementSectionText"/>
      </w:pPr>
      <w:r>
        <w:t>[special term text]</w:t>
      </w:r>
    </w:p>
    <w:p w14:paraId="02404C67" w14:textId="77777777" w:rsidR="009A33B1" w:rsidRDefault="009A33B1" w:rsidP="009A33B1">
      <w:pPr>
        <w:pStyle w:val="ScheduleTitle"/>
      </w:pPr>
      <w:r>
        <w:lastRenderedPageBreak/>
        <w:t>Schedule</w:t>
      </w:r>
      <w:r w:rsidRPr="00300CE4">
        <w:t xml:space="preserve"> A</w:t>
      </w:r>
      <w:r>
        <w:br/>
        <w:t>Administrative Information</w:t>
      </w:r>
    </w:p>
    <w:p w14:paraId="77BFC542" w14:textId="77777777" w:rsidR="009A33B1" w:rsidRDefault="009A33B1" w:rsidP="00201232">
      <w:pPr>
        <w:pStyle w:val="ScheduleSectionHeading"/>
      </w:pPr>
      <w:commentRangeStart w:id="0"/>
      <w:r>
        <w:t>Application</w:t>
      </w:r>
      <w:commentRangeEnd w:id="0"/>
      <w:r>
        <w:rPr>
          <w:rStyle w:val="CommentReference"/>
        </w:rPr>
        <w:commentReference w:id="0"/>
      </w:r>
      <w:r>
        <w:t>.</w:t>
      </w:r>
    </w:p>
    <w:p w14:paraId="12FF7DE0" w14:textId="0CDA307E" w:rsidR="009A33B1" w:rsidRDefault="009A33B1" w:rsidP="00201232">
      <w:pPr>
        <w:pStyle w:val="ScheduleSectionText"/>
      </w:pPr>
      <w:r>
        <w:t>Application Title:</w:t>
      </w:r>
      <w:r>
        <w:tab/>
      </w:r>
      <w:r w:rsidRPr="00201232">
        <w:rPr>
          <w:color w:val="FF0000"/>
        </w:rPr>
        <w:t xml:space="preserve">[insert </w:t>
      </w:r>
      <w:r w:rsidR="005141BC">
        <w:rPr>
          <w:color w:val="FF0000"/>
        </w:rPr>
        <w:t xml:space="preserve">the </w:t>
      </w:r>
      <w:r w:rsidRPr="00201232">
        <w:rPr>
          <w:color w:val="FF0000"/>
        </w:rPr>
        <w:t xml:space="preserve">full </w:t>
      </w:r>
      <w:r w:rsidR="005141BC">
        <w:rPr>
          <w:color w:val="FF0000"/>
        </w:rPr>
        <w:t>descriptive title from box 15 of the SF-424</w:t>
      </w:r>
      <w:r w:rsidRPr="00201232">
        <w:rPr>
          <w:color w:val="FF0000"/>
        </w:rPr>
        <w:t>]</w:t>
      </w:r>
    </w:p>
    <w:p w14:paraId="6E8CBF62" w14:textId="77777777" w:rsidR="009A33B1" w:rsidRDefault="009A33B1" w:rsidP="00201232">
      <w:pPr>
        <w:pStyle w:val="ScheduleSectionText"/>
      </w:pPr>
      <w:r>
        <w:t>Application Date:</w:t>
      </w:r>
      <w:r>
        <w:tab/>
      </w:r>
      <w:r w:rsidRPr="00201232">
        <w:rPr>
          <w:color w:val="FF0000"/>
        </w:rPr>
        <w:t>[insert the date in box 3 of the SF-424]</w:t>
      </w:r>
    </w:p>
    <w:p w14:paraId="2896F79B" w14:textId="77777777" w:rsidR="00201232" w:rsidRPr="00300CE4" w:rsidRDefault="00201232" w:rsidP="00201232">
      <w:pPr>
        <w:pStyle w:val="ScheduleSectionHeading"/>
      </w:pPr>
      <w:r w:rsidRPr="0036345E">
        <w:t xml:space="preserve">Recipient’s </w:t>
      </w:r>
      <w:r>
        <w:t>Unique Entity Identifier.</w:t>
      </w:r>
    </w:p>
    <w:p w14:paraId="42A5C974" w14:textId="779C8815"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p>
    <w:p w14:paraId="289034CE" w14:textId="72F70C18" w:rsidR="001469B1" w:rsidRPr="00F31D6B" w:rsidRDefault="00201232" w:rsidP="001469B1">
      <w:pPr>
        <w:pStyle w:val="ScheduleSectionHeading"/>
      </w:pPr>
      <w:r w:rsidRPr="005E23E1">
        <w:t xml:space="preserve">Recipient </w:t>
      </w:r>
      <w:r w:rsidRPr="00F31D6B">
        <w:t>Contact(s)</w:t>
      </w:r>
      <w:r w:rsidR="001469B1" w:rsidRPr="00F31D6B">
        <w:t>.</w:t>
      </w:r>
      <w:commentRangeStart w:id="1"/>
      <w:commentRangeEnd w:id="1"/>
      <w:r w:rsidR="001469B1">
        <w:rPr>
          <w:rStyle w:val="CommentReference"/>
        </w:rPr>
        <w:commentReference w:id="1"/>
      </w:r>
    </w:p>
    <w:p w14:paraId="2265D006" w14:textId="3F467DBB" w:rsidR="00201232" w:rsidRPr="001469B1" w:rsidRDefault="00201232" w:rsidP="001469B1">
      <w:pPr>
        <w:pStyle w:val="ScheduleSectionTextGroupedBlock"/>
        <w:rPr>
          <w:color w:val="FF0000"/>
        </w:rPr>
      </w:pPr>
      <w:r w:rsidRPr="001469B1">
        <w:rPr>
          <w:color w:val="FF0000"/>
        </w:rPr>
        <w:t>Name</w:t>
      </w:r>
    </w:p>
    <w:p w14:paraId="36EA2802" w14:textId="77777777" w:rsidR="00201232" w:rsidRPr="006F634B" w:rsidRDefault="00201232" w:rsidP="006F634B">
      <w:pPr>
        <w:pStyle w:val="ScheduleSectionTextGroupedBlock"/>
        <w:rPr>
          <w:color w:val="FF0000"/>
        </w:rPr>
      </w:pPr>
      <w:r w:rsidRPr="006F634B">
        <w:rPr>
          <w:color w:val="FF0000"/>
        </w:rPr>
        <w:t>Title</w:t>
      </w:r>
    </w:p>
    <w:p w14:paraId="500DA68C" w14:textId="77777777" w:rsidR="00201232" w:rsidRPr="006F634B" w:rsidRDefault="00201232" w:rsidP="006F634B">
      <w:pPr>
        <w:pStyle w:val="ScheduleSectionTextGroupedBlock"/>
        <w:rPr>
          <w:color w:val="FF0000"/>
        </w:rPr>
      </w:pPr>
      <w:r w:rsidRPr="006F634B">
        <w:rPr>
          <w:color w:val="FF0000"/>
        </w:rPr>
        <w:t>Agency</w:t>
      </w:r>
    </w:p>
    <w:p w14:paraId="36BB3030" w14:textId="77777777" w:rsidR="00201232" w:rsidRPr="006F634B" w:rsidRDefault="00201232" w:rsidP="006F634B">
      <w:pPr>
        <w:pStyle w:val="ScheduleSectionTextGroupedBlock"/>
        <w:rPr>
          <w:color w:val="FF0000"/>
        </w:rPr>
      </w:pPr>
      <w:r w:rsidRPr="006F634B">
        <w:rPr>
          <w:color w:val="FF0000"/>
        </w:rPr>
        <w:t>Mailing Address</w:t>
      </w:r>
    </w:p>
    <w:p w14:paraId="4634676C" w14:textId="77777777" w:rsidR="00201232" w:rsidRPr="006F634B" w:rsidRDefault="00201232" w:rsidP="006F634B">
      <w:pPr>
        <w:pStyle w:val="ScheduleSectionTextGroupedBlock"/>
        <w:rPr>
          <w:color w:val="FF0000"/>
        </w:rPr>
      </w:pPr>
      <w:r w:rsidRPr="006F634B">
        <w:rPr>
          <w:color w:val="FF0000"/>
        </w:rPr>
        <w:t>Phone Number</w:t>
      </w:r>
    </w:p>
    <w:p w14:paraId="637066BC" w14:textId="77777777" w:rsidR="00201232" w:rsidRPr="006F634B" w:rsidRDefault="00201232" w:rsidP="006F634B">
      <w:pPr>
        <w:pStyle w:val="ScheduleSectionTextGroupedBlock"/>
        <w:rPr>
          <w:color w:val="FF0000"/>
        </w:rPr>
      </w:pPr>
      <w:r w:rsidRPr="006F634B">
        <w:rPr>
          <w:color w:val="FF0000"/>
        </w:rPr>
        <w:t>Email Address</w:t>
      </w:r>
    </w:p>
    <w:p w14:paraId="6A222598" w14:textId="77777777" w:rsidR="00201232" w:rsidRPr="00F31D6B" w:rsidRDefault="00201232" w:rsidP="00201232">
      <w:pPr>
        <w:pStyle w:val="ScheduleSectionHeading"/>
      </w:pPr>
      <w:r w:rsidRPr="005E23E1">
        <w:t xml:space="preserve">Recipient </w:t>
      </w:r>
      <w:r>
        <w:t xml:space="preserve">Key </w:t>
      </w:r>
      <w:r w:rsidRPr="00F31D6B">
        <w:t>Personnel.</w:t>
      </w:r>
    </w:p>
    <w:p w14:paraId="3B091641" w14:textId="77777777" w:rsidR="00201232" w:rsidRPr="005F7C5D" w:rsidRDefault="00201232" w:rsidP="006F634B">
      <w:pPr>
        <w:pStyle w:val="ScheduleSectionText"/>
      </w:pPr>
      <w:r w:rsidRPr="005F7C5D">
        <w:t>None.</w:t>
      </w:r>
    </w:p>
    <w:p w14:paraId="66A793E0" w14:textId="230A75D0" w:rsidR="00201232" w:rsidRPr="000C7868" w:rsidRDefault="00201232" w:rsidP="000E2CC2">
      <w:pPr>
        <w:pStyle w:val="ScheduleSectionHeading"/>
      </w:pPr>
      <w:r w:rsidRPr="000C7868">
        <w:t xml:space="preserve">USDOT </w:t>
      </w:r>
      <w:r>
        <w:t xml:space="preserve">Project </w:t>
      </w:r>
      <w:r w:rsidRPr="000C7868">
        <w:t>Contact</w:t>
      </w:r>
      <w:r>
        <w:t>(</w:t>
      </w:r>
      <w:r w:rsidRPr="000C7868">
        <w:t>s</w:t>
      </w:r>
      <w:r>
        <w:t>)</w:t>
      </w:r>
      <w:r w:rsidR="001469B1" w:rsidRPr="00F31D6B">
        <w:t>.</w:t>
      </w:r>
      <w:commentRangeStart w:id="2"/>
      <w:commentRangeEnd w:id="2"/>
      <w:r w:rsidR="001469B1">
        <w:rPr>
          <w:rStyle w:val="CommentReference"/>
        </w:rPr>
        <w:commentReference w:id="2"/>
      </w:r>
    </w:p>
    <w:p w14:paraId="45E0F787" w14:textId="77777777" w:rsidR="00201232" w:rsidRPr="006F634B" w:rsidRDefault="00201232" w:rsidP="006F634B">
      <w:pPr>
        <w:pStyle w:val="ScheduleSectionTextGroupedBlock"/>
        <w:rPr>
          <w:color w:val="FF0000"/>
        </w:rPr>
      </w:pPr>
      <w:r w:rsidRPr="006F634B">
        <w:rPr>
          <w:color w:val="FF0000"/>
        </w:rPr>
        <w:t>Name</w:t>
      </w:r>
    </w:p>
    <w:p w14:paraId="6284D93F" w14:textId="77777777" w:rsidR="00201232" w:rsidRPr="006F634B" w:rsidRDefault="00201232" w:rsidP="006F634B">
      <w:pPr>
        <w:pStyle w:val="ScheduleSectionTextGroupedBlock"/>
        <w:rPr>
          <w:color w:val="FF0000"/>
        </w:rPr>
      </w:pPr>
      <w:r w:rsidRPr="006F634B">
        <w:rPr>
          <w:color w:val="FF0000"/>
        </w:rPr>
        <w:t>Title</w:t>
      </w:r>
    </w:p>
    <w:p w14:paraId="1D8F329C" w14:textId="77777777" w:rsidR="00201232" w:rsidRPr="006F634B" w:rsidRDefault="00201232" w:rsidP="006F634B">
      <w:pPr>
        <w:pStyle w:val="ScheduleSectionTextGroupedBlock"/>
        <w:rPr>
          <w:color w:val="FF0000"/>
        </w:rPr>
      </w:pPr>
      <w:r w:rsidRPr="006F634B">
        <w:rPr>
          <w:color w:val="FF0000"/>
        </w:rPr>
        <w:t>Agency</w:t>
      </w:r>
    </w:p>
    <w:p w14:paraId="199553A8" w14:textId="77777777" w:rsidR="00201232" w:rsidRPr="006F634B" w:rsidRDefault="00201232" w:rsidP="006F634B">
      <w:pPr>
        <w:pStyle w:val="ScheduleSectionTextGroupedBlock"/>
        <w:rPr>
          <w:color w:val="FF0000"/>
        </w:rPr>
      </w:pPr>
      <w:r w:rsidRPr="006F634B">
        <w:rPr>
          <w:color w:val="FF0000"/>
        </w:rPr>
        <w:t>Mailing Address</w:t>
      </w:r>
    </w:p>
    <w:p w14:paraId="10B7045D" w14:textId="77777777" w:rsidR="00201232" w:rsidRPr="006F634B" w:rsidRDefault="00201232" w:rsidP="006F634B">
      <w:pPr>
        <w:pStyle w:val="ScheduleSectionTextGroupedBlock"/>
        <w:rPr>
          <w:color w:val="FF0000"/>
        </w:rPr>
      </w:pPr>
      <w:r w:rsidRPr="006F634B">
        <w:rPr>
          <w:color w:val="FF0000"/>
        </w:rPr>
        <w:t>Phone Number</w:t>
      </w:r>
    </w:p>
    <w:p w14:paraId="582F1D54" w14:textId="77777777" w:rsidR="00201232" w:rsidRPr="006F634B" w:rsidRDefault="00201232" w:rsidP="006F634B">
      <w:pPr>
        <w:pStyle w:val="ScheduleSectionTextGroupedBlock"/>
        <w:rPr>
          <w:color w:val="FF0000"/>
        </w:rPr>
      </w:pPr>
      <w:r w:rsidRPr="006F634B">
        <w:rPr>
          <w:color w:val="FF0000"/>
        </w:rPr>
        <w:t>Email Address</w:t>
      </w:r>
    </w:p>
    <w:p w14:paraId="22850C8A" w14:textId="77777777" w:rsidR="00201232" w:rsidRDefault="00201232" w:rsidP="00201232">
      <w:pPr>
        <w:pStyle w:val="ScheduleSectionHeading"/>
      </w:pPr>
      <w:r>
        <w:t>Payment System.</w:t>
      </w:r>
    </w:p>
    <w:p w14:paraId="653EC89F" w14:textId="5486993E" w:rsidR="00201232" w:rsidRDefault="00201232" w:rsidP="006F634B">
      <w:pPr>
        <w:pStyle w:val="ScheduleSectionText"/>
      </w:pPr>
      <w:r>
        <w:t>USDOT Payment System:</w:t>
      </w:r>
      <w:r>
        <w:tab/>
      </w:r>
      <w:r w:rsidR="00A8038B">
        <w:t>Delphi eInvoicing System</w:t>
      </w:r>
    </w:p>
    <w:p w14:paraId="34A36855" w14:textId="77777777" w:rsidR="00201232" w:rsidRDefault="00201232" w:rsidP="00201232">
      <w:pPr>
        <w:pStyle w:val="ScheduleSectionHeading"/>
      </w:pPr>
      <w:r>
        <w:t>Office for Subaward and Contract Authorization.</w:t>
      </w:r>
    </w:p>
    <w:p w14:paraId="7BE66648" w14:textId="443201EB" w:rsidR="00201232" w:rsidRDefault="00201232" w:rsidP="006F634B">
      <w:pPr>
        <w:pStyle w:val="ScheduleSectionText"/>
      </w:pPr>
      <w:bookmarkStart w:id="3" w:name="_Hlk23525802"/>
      <w:r>
        <w:t xml:space="preserve">USDOT Office for Subaward and Contract </w:t>
      </w:r>
      <w:bookmarkEnd w:id="3"/>
      <w:r>
        <w:t>Authorization:</w:t>
      </w:r>
      <w:r>
        <w:tab/>
      </w:r>
      <w:r w:rsidR="00A8038B">
        <w:t>None</w:t>
      </w:r>
    </w:p>
    <w:p w14:paraId="50EEDD74" w14:textId="77777777" w:rsidR="006F634B" w:rsidRDefault="00201232" w:rsidP="00A3436B">
      <w:pPr>
        <w:pStyle w:val="ScheduleSectionHeading"/>
      </w:pPr>
      <w:r w:rsidRPr="00165E42">
        <w:t>Federal Award Identification Number.</w:t>
      </w:r>
    </w:p>
    <w:p w14:paraId="76B28A5F" w14:textId="4D805C74" w:rsidR="00201232" w:rsidRDefault="00E62DBF" w:rsidP="006F634B">
      <w:pPr>
        <w:pStyle w:val="ScheduleSectionText"/>
      </w:pPr>
      <w:bookmarkStart w:id="4" w:name="_Hlk112080028"/>
      <w:r>
        <w:t>Federal Award Identification Number:</w:t>
      </w:r>
      <w:r>
        <w:tab/>
      </w:r>
      <w:r w:rsidRPr="00E62DBF">
        <w:rPr>
          <w:color w:val="FF0000"/>
        </w:rPr>
        <w:t>[insert FAIN]</w:t>
      </w:r>
    </w:p>
    <w:bookmarkEnd w:id="4"/>
    <w:p w14:paraId="6BEB3AD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A3D431E" w14:textId="77777777" w:rsidR="00201232" w:rsidRPr="00300CE4" w:rsidRDefault="00201232" w:rsidP="00201232">
      <w:pPr>
        <w:pStyle w:val="AgreementSectionText"/>
      </w:pPr>
    </w:p>
    <w:p w14:paraId="5B4496DC" w14:textId="77777777" w:rsidR="006F634B" w:rsidRDefault="006F634B" w:rsidP="006F634B">
      <w:pPr>
        <w:pStyle w:val="ScheduleSectionHeading"/>
      </w:pPr>
      <w:r>
        <w:t>General Project Description</w:t>
      </w:r>
      <w:commentRangeStart w:id="5"/>
      <w:commentRangeEnd w:id="5"/>
      <w:r>
        <w:rPr>
          <w:rStyle w:val="CommentReference"/>
          <w:b w:val="0"/>
        </w:rPr>
        <w:commentReference w:id="5"/>
      </w:r>
      <w:r w:rsidRPr="00B272AC">
        <w:t>.</w:t>
      </w:r>
    </w:p>
    <w:p w14:paraId="715C6244" w14:textId="031C24C0"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BA385C">
        <w:rPr>
          <w:color w:val="FF0000"/>
        </w:rPr>
        <w:t xml:space="preserve">the </w:t>
      </w:r>
      <w:r w:rsidR="005141BC">
        <w:rPr>
          <w:color w:val="FF0000"/>
        </w:rPr>
        <w:t>USDOT award letter</w:t>
      </w:r>
      <w:r>
        <w:rPr>
          <w:color w:val="FF0000"/>
        </w:rPr>
        <w:t>.</w:t>
      </w:r>
      <w:r w:rsidRPr="006F634B">
        <w:rPr>
          <w:color w:val="FF0000"/>
        </w:rPr>
        <w:t>]</w:t>
      </w:r>
    </w:p>
    <w:p w14:paraId="0032BD93" w14:textId="77777777" w:rsidR="00201232" w:rsidRDefault="006F634B" w:rsidP="009A33B1">
      <w:pPr>
        <w:pStyle w:val="ScheduleSectionHeading"/>
      </w:pPr>
      <w:r>
        <w:t>Statement of Work</w:t>
      </w:r>
      <w:commentRangeStart w:id="6"/>
      <w:commentRangeEnd w:id="6"/>
      <w:r w:rsidR="00C71A47">
        <w:rPr>
          <w:rStyle w:val="CommentReference"/>
          <w:b w:val="0"/>
        </w:rPr>
        <w:commentReference w:id="6"/>
      </w:r>
      <w:r w:rsidR="00C71A47" w:rsidRPr="00B272AC">
        <w:t>.</w:t>
      </w:r>
    </w:p>
    <w:p w14:paraId="359F4F0D" w14:textId="696471AF"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6CF572F0" w14:textId="77777777" w:rsidR="00A14C0A" w:rsidRDefault="00A14C0A" w:rsidP="00A14C0A">
      <w:pPr>
        <w:pStyle w:val="ScheduleSectionHeading"/>
      </w:pPr>
      <w:r>
        <w:t>Documents Describing Mitigation Activities</w:t>
      </w:r>
      <w:r w:rsidRPr="00F31D6B">
        <w:t>.</w:t>
      </w:r>
      <w:commentRangeStart w:id="7"/>
      <w:commentRangeEnd w:id="7"/>
      <w:r>
        <w:rPr>
          <w:rStyle w:val="CommentReference"/>
        </w:rPr>
        <w:commentReference w:id="7"/>
      </w:r>
    </w:p>
    <w:p w14:paraId="673D4B64" w14:textId="77777777" w:rsidR="00CE3B85" w:rsidRDefault="00CE3B85" w:rsidP="00BE47A7">
      <w:pPr>
        <w:pStyle w:val="ScheduleSectionOptionInstructions"/>
      </w:pPr>
      <w:r w:rsidRPr="00CE3B85">
        <w:t>[Choose the appropriate one of these two alternatives.]</w:t>
      </w:r>
    </w:p>
    <w:p w14:paraId="3F87347A" w14:textId="2F87E4F7" w:rsidR="00BE47A7" w:rsidRDefault="00BE47A7" w:rsidP="00BE47A7">
      <w:pPr>
        <w:pStyle w:val="ScheduleSectionOptionInstructions"/>
      </w:pPr>
      <w:r>
        <w:t>[</w:t>
      </w:r>
      <w:r w:rsidR="00CE3B85">
        <w:rPr>
          <w:b/>
          <w:bCs/>
        </w:rPr>
        <w:t xml:space="preserve">Alternative #1: </w:t>
      </w:r>
      <w:r>
        <w:t>If there are mitigation requirements in the NEPA document or the SHPO MOA</w:t>
      </w:r>
      <w:r w:rsidR="00116938">
        <w:t>/other correspondence</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44"/>
        <w:gridCol w:w="2176"/>
      </w:tblGrid>
      <w:tr w:rsidR="00BE47A7" w14:paraId="04DEBDCE" w14:textId="77777777" w:rsidTr="000069B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13665BA" w14:textId="34C27873" w:rsidR="00BE47A7" w:rsidRDefault="00BE47A7" w:rsidP="000069B7">
            <w:pPr>
              <w:pStyle w:val="MilestoneTableEntry"/>
            </w:pPr>
            <w:r>
              <w:t>Document Description</w:t>
            </w:r>
          </w:p>
        </w:tc>
        <w:tc>
          <w:tcPr>
            <w:tcW w:w="2160" w:type="dxa"/>
          </w:tcPr>
          <w:p w14:paraId="6EE93D3A" w14:textId="3DAFF25A" w:rsidR="00BE47A7" w:rsidRDefault="00BE47A7" w:rsidP="000069B7">
            <w:pPr>
              <w:pStyle w:val="MilestoneTableEntry"/>
            </w:pPr>
            <w:r>
              <w:t>Date</w:t>
            </w:r>
          </w:p>
        </w:tc>
      </w:tr>
      <w:tr w:rsidR="00BE47A7" w14:paraId="41BF8BF5" w14:textId="77777777" w:rsidTr="000069B7">
        <w:trPr>
          <w:cantSplit/>
          <w:jc w:val="center"/>
        </w:trPr>
        <w:tc>
          <w:tcPr>
            <w:tcW w:w="5760" w:type="dxa"/>
          </w:tcPr>
          <w:p w14:paraId="70243251" w14:textId="40011A21" w:rsidR="00BE47A7" w:rsidRDefault="00BE47A7" w:rsidP="000069B7">
            <w:pPr>
              <w:pStyle w:val="MilestoneTableEntry"/>
            </w:pPr>
            <w:r w:rsidRPr="00FE28CF">
              <w:rPr>
                <w:color w:val="FF0000"/>
              </w:rPr>
              <w:t>[</w:t>
            </w:r>
            <w:r>
              <w:rPr>
                <w:color w:val="FF0000"/>
              </w:rPr>
              <w:t>i</w:t>
            </w:r>
            <w:r w:rsidRPr="00FE28CF">
              <w:rPr>
                <w:color w:val="FF0000"/>
              </w:rPr>
              <w:t xml:space="preserve">nsert </w:t>
            </w:r>
            <w:r>
              <w:rPr>
                <w:color w:val="FF0000"/>
              </w:rPr>
              <w:t>environmental documentation type</w:t>
            </w:r>
            <w:r w:rsidRPr="00FE28CF">
              <w:rPr>
                <w:color w:val="FF0000"/>
              </w:rPr>
              <w:t>]</w:t>
            </w:r>
          </w:p>
        </w:tc>
        <w:tc>
          <w:tcPr>
            <w:tcW w:w="2160" w:type="dxa"/>
          </w:tcPr>
          <w:p w14:paraId="37AB4D41" w14:textId="2C2856D0" w:rsidR="00BE47A7" w:rsidRDefault="00BE47A7" w:rsidP="000069B7">
            <w:pPr>
              <w:pStyle w:val="MilestoneTableEntry"/>
            </w:pPr>
            <w:r w:rsidRPr="00291C3C">
              <w:rPr>
                <w:color w:val="FF0000"/>
              </w:rPr>
              <w:t>[</w:t>
            </w:r>
            <w:r>
              <w:rPr>
                <w:color w:val="FF0000"/>
              </w:rPr>
              <w:t>insert date of decision</w:t>
            </w:r>
            <w:r w:rsidRPr="00291C3C">
              <w:rPr>
                <w:color w:val="FF0000"/>
              </w:rPr>
              <w:t>]</w:t>
            </w:r>
          </w:p>
        </w:tc>
      </w:tr>
      <w:tr w:rsidR="00BE47A7" w14:paraId="0F8AFF26" w14:textId="77777777" w:rsidTr="000069B7">
        <w:trPr>
          <w:cantSplit/>
          <w:jc w:val="center"/>
        </w:trPr>
        <w:tc>
          <w:tcPr>
            <w:tcW w:w="5760" w:type="dxa"/>
          </w:tcPr>
          <w:p w14:paraId="2006B6D8" w14:textId="4119A3B2" w:rsidR="00BE47A7" w:rsidRPr="00FE28CF" w:rsidRDefault="00BE47A7" w:rsidP="00BE47A7">
            <w:pPr>
              <w:pStyle w:val="MilestoneTableEntry"/>
              <w:rPr>
                <w:color w:val="FF0000"/>
              </w:rPr>
            </w:pPr>
            <w:r w:rsidRPr="00FE28CF">
              <w:rPr>
                <w:color w:val="FF0000"/>
              </w:rPr>
              <w:t>[</w:t>
            </w:r>
            <w:r>
              <w:rPr>
                <w:color w:val="FF0000"/>
              </w:rPr>
              <w:t>i</w:t>
            </w:r>
            <w:r w:rsidRPr="00FE28CF">
              <w:rPr>
                <w:color w:val="FF0000"/>
              </w:rPr>
              <w:t xml:space="preserve">nsert </w:t>
            </w:r>
            <w:r>
              <w:rPr>
                <w:color w:val="FF0000"/>
              </w:rPr>
              <w:t>applicable MOA</w:t>
            </w:r>
            <w:r w:rsidR="00116938">
              <w:rPr>
                <w:color w:val="FF0000"/>
              </w:rPr>
              <w:t>/other correspondence</w:t>
            </w:r>
            <w:r>
              <w:rPr>
                <w:color w:val="FF0000"/>
              </w:rPr>
              <w:t xml:space="preserve"> with SHPO</w:t>
            </w:r>
            <w:r w:rsidRPr="00FE28CF">
              <w:rPr>
                <w:color w:val="FF0000"/>
              </w:rPr>
              <w:t>]</w:t>
            </w:r>
          </w:p>
        </w:tc>
        <w:tc>
          <w:tcPr>
            <w:tcW w:w="2160" w:type="dxa"/>
          </w:tcPr>
          <w:p w14:paraId="3CA1356A" w14:textId="2C96FD59" w:rsidR="00BE47A7" w:rsidRPr="00291C3C" w:rsidRDefault="00BE47A7" w:rsidP="00BE47A7">
            <w:pPr>
              <w:pStyle w:val="MilestoneTableEntry"/>
              <w:rPr>
                <w:color w:val="FF0000"/>
              </w:rPr>
            </w:pPr>
            <w:r w:rsidRPr="00291C3C">
              <w:rPr>
                <w:color w:val="FF0000"/>
              </w:rPr>
              <w:t>[</w:t>
            </w:r>
            <w:r>
              <w:rPr>
                <w:color w:val="FF0000"/>
              </w:rPr>
              <w:t>insert date of MOA</w:t>
            </w:r>
            <w:r w:rsidR="00116938">
              <w:rPr>
                <w:color w:val="FF0000"/>
              </w:rPr>
              <w:t>/other correspondence</w:t>
            </w:r>
            <w:r w:rsidRPr="00291C3C">
              <w:rPr>
                <w:color w:val="FF0000"/>
              </w:rPr>
              <w:t>]</w:t>
            </w:r>
          </w:p>
        </w:tc>
      </w:tr>
    </w:tbl>
    <w:p w14:paraId="1292A93A" w14:textId="2C00AAD3" w:rsidR="00BE47A7" w:rsidRDefault="00BE47A7" w:rsidP="00BE47A7">
      <w:pPr>
        <w:pStyle w:val="ScheduleSectionOptionInstructions"/>
      </w:pPr>
      <w:r>
        <w:t>[</w:t>
      </w:r>
      <w:r w:rsidR="00CE3B85">
        <w:rPr>
          <w:b/>
          <w:bCs/>
        </w:rPr>
        <w:t>Alternative #2:</w:t>
      </w:r>
      <w:r>
        <w:t>]</w:t>
      </w:r>
    </w:p>
    <w:p w14:paraId="1E26D99C" w14:textId="0EFC8E3E" w:rsidR="00BE47A7" w:rsidRPr="00BE47A7" w:rsidRDefault="003A1F3E" w:rsidP="00BE47A7">
      <w:pPr>
        <w:pStyle w:val="ScheduleSectionText"/>
      </w:pPr>
      <w:r>
        <w:t>None.</w:t>
      </w:r>
    </w:p>
    <w:p w14:paraId="3BA8645D" w14:textId="77777777" w:rsidR="00B91A7D" w:rsidRDefault="00B91A7D" w:rsidP="00B91A7D">
      <w:pPr>
        <w:pStyle w:val="ScheduleTitle"/>
      </w:pPr>
      <w:r>
        <w:lastRenderedPageBreak/>
        <w:t xml:space="preserve">Schedule </w:t>
      </w:r>
      <w:r w:rsidR="0068001C">
        <w:t>C</w:t>
      </w:r>
      <w:r>
        <w:br/>
        <w:t>Award Dates and Project Schedule</w:t>
      </w:r>
    </w:p>
    <w:p w14:paraId="461F2651" w14:textId="77777777" w:rsidR="00B91A7D" w:rsidRDefault="00B91A7D" w:rsidP="00B91A7D">
      <w:pPr>
        <w:pStyle w:val="ScheduleSectionHeading"/>
      </w:pPr>
      <w:r w:rsidRPr="00122E75">
        <w:t>Award Dates.</w:t>
      </w:r>
    </w:p>
    <w:p w14:paraId="57930AD6" w14:textId="2624059E" w:rsidR="008605E8" w:rsidRDefault="008605E8" w:rsidP="008605E8">
      <w:pPr>
        <w:pStyle w:val="AwardDateBlock"/>
        <w:rPr>
          <w:color w:val="D13438"/>
          <w:szCs w:val="24"/>
        </w:rPr>
      </w:pPr>
      <w:r w:rsidRPr="26BF30B1">
        <w:rPr>
          <w:color w:val="D13438"/>
          <w:szCs w:val="24"/>
          <w:u w:val="single"/>
        </w:rPr>
        <w:t>Budget Period End Date:[Choose the appropriate one of these two alternatives.]</w:t>
      </w:r>
    </w:p>
    <w:p w14:paraId="3F1390E1" w14:textId="77777777" w:rsidR="008605E8" w:rsidRDefault="008605E8" w:rsidP="008605E8">
      <w:pPr>
        <w:ind w:firstLine="600"/>
        <w:rPr>
          <w:color w:val="D13438"/>
          <w:szCs w:val="24"/>
        </w:rPr>
      </w:pPr>
      <w:r w:rsidRPr="26BF30B1">
        <w:rPr>
          <w:color w:val="D13438"/>
          <w:szCs w:val="24"/>
          <w:u w:val="single"/>
        </w:rPr>
        <w:t>[</w:t>
      </w:r>
      <w:r w:rsidRPr="26BF30B1">
        <w:rPr>
          <w:b/>
          <w:bCs/>
          <w:color w:val="D13438"/>
          <w:szCs w:val="24"/>
          <w:u w:val="single"/>
        </w:rPr>
        <w:t>Alternative #1:</w:t>
      </w:r>
      <w:r w:rsidRPr="26BF30B1">
        <w:rPr>
          <w:color w:val="D13438"/>
          <w:szCs w:val="24"/>
          <w:u w:val="single"/>
        </w:rPr>
        <w:t xml:space="preserve"> If all funds are being obligated at once:]</w:t>
      </w:r>
    </w:p>
    <w:p w14:paraId="6CA9D91C" w14:textId="77777777" w:rsidR="008605E8" w:rsidRDefault="008605E8" w:rsidP="008605E8">
      <w:pPr>
        <w:ind w:left="600"/>
        <w:rPr>
          <w:color w:val="D13438"/>
          <w:szCs w:val="24"/>
        </w:rPr>
      </w:pPr>
      <w:r w:rsidRPr="26BF30B1">
        <w:rPr>
          <w:color w:val="D13438"/>
          <w:szCs w:val="24"/>
          <w:u w:val="single"/>
        </w:rPr>
        <w:t>Budget Period End Date: MM/DD/YYYY</w:t>
      </w:r>
    </w:p>
    <w:p w14:paraId="4AFAEB0D" w14:textId="77777777" w:rsidR="008605E8" w:rsidRDefault="008605E8" w:rsidP="008605E8">
      <w:pPr>
        <w:ind w:left="600"/>
        <w:rPr>
          <w:color w:val="D13438"/>
          <w:szCs w:val="24"/>
        </w:rPr>
      </w:pPr>
    </w:p>
    <w:p w14:paraId="17183083" w14:textId="77777777" w:rsidR="008605E8" w:rsidRDefault="008605E8" w:rsidP="008605E8">
      <w:pPr>
        <w:ind w:firstLine="600"/>
        <w:rPr>
          <w:color w:val="D13438"/>
          <w:szCs w:val="24"/>
        </w:rPr>
      </w:pPr>
      <w:r w:rsidRPr="26BF30B1">
        <w:rPr>
          <w:color w:val="D13438"/>
          <w:szCs w:val="24"/>
          <w:u w:val="single"/>
        </w:rPr>
        <w:t>[</w:t>
      </w:r>
      <w:r w:rsidRPr="26BF30B1">
        <w:rPr>
          <w:b/>
          <w:bCs/>
          <w:color w:val="D13438"/>
          <w:szCs w:val="24"/>
          <w:u w:val="single"/>
        </w:rPr>
        <w:t>Alternative #2</w:t>
      </w:r>
      <w:r w:rsidRPr="26BF30B1">
        <w:rPr>
          <w:color w:val="D13438"/>
          <w:szCs w:val="24"/>
          <w:u w:val="single"/>
        </w:rPr>
        <w:t>: If funds are to be obligated in multiple project phases:]</w:t>
      </w:r>
    </w:p>
    <w:p w14:paraId="1609BC74" w14:textId="77777777" w:rsidR="008605E8" w:rsidRDefault="008605E8" w:rsidP="008605E8">
      <w:pPr>
        <w:spacing w:line="259" w:lineRule="auto"/>
        <w:ind w:left="600"/>
        <w:rPr>
          <w:color w:val="D13438"/>
          <w:szCs w:val="24"/>
        </w:rPr>
      </w:pPr>
      <w:r w:rsidRPr="26BF30B1">
        <w:rPr>
          <w:color w:val="D13438"/>
          <w:szCs w:val="24"/>
          <w:u w:val="single"/>
        </w:rPr>
        <w:t>Base Phase Budget Period End Date:  MM/DD/YYYY</w:t>
      </w:r>
    </w:p>
    <w:p w14:paraId="0E8F5DB9" w14:textId="77777777" w:rsidR="008605E8" w:rsidRDefault="008605E8" w:rsidP="008605E8">
      <w:pPr>
        <w:ind w:left="600"/>
        <w:rPr>
          <w:color w:val="D13438"/>
          <w:szCs w:val="24"/>
        </w:rPr>
      </w:pPr>
      <w:r w:rsidRPr="26BF30B1">
        <w:rPr>
          <w:color w:val="D13438"/>
          <w:szCs w:val="24"/>
          <w:u w:val="single"/>
        </w:rPr>
        <w:t>Option Phase 1 Budget Period End Date:  MM/DD/YYYY</w:t>
      </w:r>
    </w:p>
    <w:p w14:paraId="2D0B42CC" w14:textId="77777777" w:rsidR="008605E8" w:rsidRDefault="008605E8" w:rsidP="008605E8">
      <w:pPr>
        <w:ind w:left="600"/>
        <w:rPr>
          <w:color w:val="D13438"/>
          <w:szCs w:val="24"/>
        </w:rPr>
      </w:pPr>
      <w:r w:rsidRPr="26BF30B1">
        <w:rPr>
          <w:color w:val="D13438"/>
          <w:szCs w:val="24"/>
          <w:u w:val="single"/>
        </w:rPr>
        <w:t>Option Phase 2 Budget Period End Date: MM/DD/YYYY</w:t>
      </w:r>
    </w:p>
    <w:p w14:paraId="0F69EAD2" w14:textId="759F89C2" w:rsidR="00463374" w:rsidRDefault="00463374" w:rsidP="00463374">
      <w:pPr>
        <w:pStyle w:val="AwardDateBlock"/>
      </w:pPr>
      <w:r>
        <w:t>Period of Performance End Dat</w:t>
      </w:r>
      <w:r w:rsidR="00A8038B">
        <w:t>e</w:t>
      </w:r>
      <w:commentRangeStart w:id="8"/>
      <w:r w:rsidR="00A8038B">
        <w:t>:</w:t>
      </w:r>
      <w:commentRangeEnd w:id="8"/>
      <w:r w:rsidR="00A8038B">
        <w:rPr>
          <w:rStyle w:val="CommentReference"/>
        </w:rPr>
        <w:commentReference w:id="8"/>
      </w:r>
      <w:r w:rsidR="00A8038B">
        <w:tab/>
      </w:r>
      <w:r w:rsidR="00A8038B" w:rsidRPr="00090D18">
        <w:rPr>
          <w:color w:val="FF0000"/>
        </w:rPr>
        <w:t>[insert date]</w:t>
      </w:r>
    </w:p>
    <w:p w14:paraId="6D62273E" w14:textId="77777777" w:rsidR="00B91A7D" w:rsidRDefault="00B91A7D" w:rsidP="00B91A7D">
      <w:pPr>
        <w:pStyle w:val="ScheduleSectionHeading"/>
      </w:pPr>
      <w:r w:rsidRPr="00B272AC">
        <w:t xml:space="preserve">Estimated </w:t>
      </w:r>
      <w:commentRangeStart w:id="9"/>
      <w:r w:rsidRPr="00B272AC">
        <w:t>P</w:t>
      </w:r>
      <w:commentRangeEnd w:id="9"/>
      <w:r>
        <w:rPr>
          <w:rStyle w:val="CommentReference"/>
          <w:b w:val="0"/>
        </w:rPr>
        <w:commentReference w:id="9"/>
      </w:r>
      <w:r w:rsidRPr="00B272AC">
        <w:t xml:space="preserve">roject </w:t>
      </w:r>
      <w:commentRangeStart w:id="10"/>
      <w:r w:rsidRPr="005D4C4E">
        <w:t>Schedule.</w:t>
      </w:r>
      <w:commentRangeEnd w:id="10"/>
      <w:r>
        <w:rPr>
          <w:rStyle w:val="CommentReference"/>
          <w:b w:val="0"/>
        </w:rPr>
        <w:commentReference w:id="10"/>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7678DEA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69887520" w14:textId="77777777" w:rsidR="00B91A7D" w:rsidRDefault="00B91A7D" w:rsidP="005070AB">
            <w:pPr>
              <w:pStyle w:val="AgreementSection"/>
              <w:ind w:left="0" w:firstLine="0"/>
            </w:pPr>
            <w:r>
              <w:t>Milestone</w:t>
            </w:r>
          </w:p>
        </w:tc>
        <w:tc>
          <w:tcPr>
            <w:tcW w:w="2160" w:type="dxa"/>
          </w:tcPr>
          <w:p w14:paraId="3302335A" w14:textId="77777777" w:rsidR="00B91A7D" w:rsidRDefault="00B91A7D" w:rsidP="005070AB">
            <w:pPr>
              <w:pStyle w:val="AgreementSection"/>
              <w:ind w:left="0" w:firstLine="0"/>
            </w:pPr>
            <w:r>
              <w:t>Schedule Date</w:t>
            </w:r>
          </w:p>
        </w:tc>
      </w:tr>
      <w:tr w:rsidR="00B91A7D" w14:paraId="49032A30" w14:textId="77777777" w:rsidTr="005070AB">
        <w:trPr>
          <w:cantSplit/>
          <w:jc w:val="center"/>
        </w:trPr>
        <w:tc>
          <w:tcPr>
            <w:tcW w:w="5760" w:type="dxa"/>
          </w:tcPr>
          <w:p w14:paraId="1602C081" w14:textId="6C177929" w:rsidR="00B91A7D" w:rsidRPr="00E034CD" w:rsidRDefault="00B91A7D" w:rsidP="005070AB">
            <w:pPr>
              <w:pStyle w:val="MilestoneTableEntry"/>
              <w:rPr>
                <w:color w:val="FF0000"/>
              </w:rPr>
            </w:pPr>
            <w:r>
              <w:t>P</w:t>
            </w:r>
            <w:r w:rsidRPr="00957022">
              <w:t xml:space="preserve">lanned Construction Substantial </w:t>
            </w:r>
            <w:r>
              <w:t>Completion Date:</w:t>
            </w:r>
          </w:p>
        </w:tc>
        <w:tc>
          <w:tcPr>
            <w:tcW w:w="2160" w:type="dxa"/>
          </w:tcPr>
          <w:p w14:paraId="029FD6E1" w14:textId="77777777" w:rsidR="00B91A7D" w:rsidRPr="00C62B19" w:rsidRDefault="00B91A7D" w:rsidP="005070AB">
            <w:pPr>
              <w:pStyle w:val="MilestoneTableEntry"/>
              <w:rPr>
                <w:color w:val="FF0000"/>
              </w:rPr>
            </w:pPr>
            <w:r w:rsidRPr="00C62B19">
              <w:rPr>
                <w:color w:val="FF0000"/>
              </w:rPr>
              <w:t>[insert date]</w:t>
            </w:r>
          </w:p>
        </w:tc>
      </w:tr>
    </w:tbl>
    <w:p w14:paraId="197652FA" w14:textId="77777777" w:rsidR="00B91A7D" w:rsidRDefault="00B91A7D" w:rsidP="00B91A7D">
      <w:pPr>
        <w:pStyle w:val="ScheduleSectionHeading"/>
      </w:pPr>
      <w:r>
        <w:t>Special</w:t>
      </w:r>
      <w:r w:rsidRPr="00216250">
        <w:t xml:space="preserve"> Milestone Deadlines</w:t>
      </w:r>
      <w:r>
        <w:t>.</w:t>
      </w:r>
    </w:p>
    <w:p w14:paraId="6B59FBA3" w14:textId="77777777" w:rsidR="0091238E" w:rsidRDefault="0091238E" w:rsidP="0091238E">
      <w:pPr>
        <w:pStyle w:val="ScheduleSectionOptionInstructions"/>
      </w:pPr>
      <w:r>
        <w:t>[</w:t>
      </w:r>
      <w:r w:rsidRPr="0091238E">
        <w:t>Choose the appropriate one of these two alternatives.</w:t>
      </w:r>
      <w:r>
        <w:t>]</w:t>
      </w:r>
    </w:p>
    <w:p w14:paraId="76178C9B"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07A01D6" w14:textId="77777777" w:rsidR="00B91A7D" w:rsidRDefault="00B91A7D" w:rsidP="00F741AA">
      <w:pPr>
        <w:pStyle w:val="ScheduleSectionText"/>
      </w:pPr>
      <w:r w:rsidRPr="00E810BC">
        <w:t>None.</w:t>
      </w:r>
    </w:p>
    <w:p w14:paraId="63A51507" w14:textId="1ECF9FF7"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8605E8">
        <w:t>]</w:t>
      </w:r>
      <w:r w:rsidR="00E5643A">
        <w:br/>
      </w:r>
      <w:r w:rsidR="00E5643A">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5C8B4F38"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F24A6C7" w14:textId="77777777" w:rsidR="00B91A7D" w:rsidRDefault="00B91A7D" w:rsidP="005070AB">
            <w:pPr>
              <w:pStyle w:val="MilestoneTableEntry"/>
            </w:pPr>
            <w:r>
              <w:t>Milestone</w:t>
            </w:r>
          </w:p>
        </w:tc>
        <w:tc>
          <w:tcPr>
            <w:tcW w:w="2160" w:type="dxa"/>
          </w:tcPr>
          <w:p w14:paraId="4C1F018D" w14:textId="77777777" w:rsidR="00B91A7D" w:rsidRDefault="00B91A7D" w:rsidP="005070AB">
            <w:pPr>
              <w:pStyle w:val="MilestoneTableEntry"/>
            </w:pPr>
            <w:r>
              <w:t>Deadline Date</w:t>
            </w:r>
          </w:p>
        </w:tc>
      </w:tr>
      <w:tr w:rsidR="00B91A7D" w14:paraId="51B57BFC" w14:textId="77777777" w:rsidTr="005070AB">
        <w:trPr>
          <w:cantSplit/>
          <w:jc w:val="center"/>
        </w:trPr>
        <w:tc>
          <w:tcPr>
            <w:tcW w:w="5760" w:type="dxa"/>
          </w:tcPr>
          <w:p w14:paraId="676AFEBE"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EBBB257"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3A625E38"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6AC564DB" w14:textId="77777777" w:rsidR="00733517" w:rsidRDefault="00FE3967" w:rsidP="009A33B1">
      <w:pPr>
        <w:pStyle w:val="ScheduleSectionHeading"/>
      </w:pPr>
      <w:r>
        <w:t>Award</w:t>
      </w:r>
      <w:r w:rsidR="00686980">
        <w:t xml:space="preserve"> Amount</w:t>
      </w:r>
      <w:r>
        <w:t>.</w:t>
      </w:r>
    </w:p>
    <w:p w14:paraId="31BB0F95" w14:textId="77777777" w:rsidR="00ED7288" w:rsidRDefault="00ED7288" w:rsidP="00F741AA">
      <w:pPr>
        <w:pStyle w:val="ScheduleSectionText"/>
        <w:rPr>
          <w:color w:val="FF0000"/>
        </w:rPr>
      </w:pPr>
      <w:r>
        <w:t>RAISE Grant Amount:</w:t>
      </w:r>
      <w:r>
        <w:tab/>
      </w:r>
      <w:r w:rsidRPr="00FE3967">
        <w:rPr>
          <w:color w:val="FF0000"/>
        </w:rPr>
        <w:t>[$XXX]</w:t>
      </w:r>
    </w:p>
    <w:p w14:paraId="7051A1DD" w14:textId="77777777" w:rsidR="00244A77" w:rsidRDefault="00244A77" w:rsidP="00244A77">
      <w:pPr>
        <w:pStyle w:val="ScheduleSectionHeading"/>
      </w:pPr>
      <w:r>
        <w:t>Federal Obligation Information.</w:t>
      </w:r>
    </w:p>
    <w:p w14:paraId="4188A29E" w14:textId="77777777" w:rsidR="00ED7288" w:rsidRDefault="00ED7288" w:rsidP="00F741AA">
      <w:pPr>
        <w:pStyle w:val="ScheduleSectionText"/>
      </w:pPr>
      <w:r>
        <w:t>Federal Obligation Type:</w:t>
      </w:r>
      <w:r>
        <w:tab/>
        <w:t>Single</w:t>
      </w:r>
    </w:p>
    <w:p w14:paraId="6CC29C2A" w14:textId="77777777" w:rsidR="00733517" w:rsidRDefault="00B91A7D" w:rsidP="009A33B1">
      <w:pPr>
        <w:pStyle w:val="ScheduleSectionHeading"/>
      </w:pPr>
      <w:bookmarkStart w:id="11" w:name="_Ref25672183"/>
      <w:r>
        <w:t xml:space="preserve">Approved </w:t>
      </w:r>
      <w:r w:rsidR="00733517" w:rsidRPr="00B272AC">
        <w:t xml:space="preserve">Project </w:t>
      </w:r>
      <w:commentRangeStart w:id="12"/>
      <w:r w:rsidR="00733517" w:rsidRPr="00B272AC">
        <w:t>Budget</w:t>
      </w:r>
      <w:commentRangeEnd w:id="12"/>
      <w:r w:rsidR="00C43ED0">
        <w:rPr>
          <w:rStyle w:val="CommentReference"/>
          <w:b w:val="0"/>
        </w:rPr>
        <w:commentReference w:id="12"/>
      </w:r>
      <w:commentRangeStart w:id="13"/>
      <w:r w:rsidR="00733517" w:rsidRPr="00B272AC">
        <w:t>.</w:t>
      </w:r>
      <w:bookmarkEnd w:id="11"/>
      <w:commentRangeEnd w:id="13"/>
      <w:r w:rsidR="00FA25C6">
        <w:rPr>
          <w:rStyle w:val="CommentReference"/>
          <w:b w:val="0"/>
        </w:rPr>
        <w:commentReference w:id="13"/>
      </w:r>
    </w:p>
    <w:p w14:paraId="00EDE8DA"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597333" w14:paraId="65C907C3" w14:textId="77777777" w:rsidTr="000C5840">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20AB4C2" w14:textId="77777777" w:rsidR="00597333" w:rsidRDefault="00597333" w:rsidP="00597333">
            <w:pPr>
              <w:pStyle w:val="BudgetTableText"/>
              <w:keepNext/>
              <w:spacing w:after="0"/>
              <w:jc w:val="right"/>
            </w:pPr>
          </w:p>
        </w:tc>
        <w:tc>
          <w:tcPr>
            <w:tcW w:w="1800" w:type="dxa"/>
            <w:tcBorders>
              <w:top w:val="single" w:sz="4" w:space="0" w:color="auto"/>
            </w:tcBorders>
            <w:vAlign w:val="bottom"/>
          </w:tcPr>
          <w:p w14:paraId="2FC54DD8" w14:textId="32BCE071" w:rsidR="00597333" w:rsidRPr="00C62B19" w:rsidRDefault="00597333" w:rsidP="00597333">
            <w:pPr>
              <w:pStyle w:val="BudgetTableText"/>
              <w:keepNext/>
              <w:spacing w:after="0"/>
              <w:jc w:val="right"/>
              <w:rPr>
                <w:color w:val="FF0000"/>
              </w:rPr>
            </w:pPr>
            <w:commentRangeStart w:id="14"/>
            <w:commentRangeEnd w:id="14"/>
            <w:r>
              <w:rPr>
                <w:rStyle w:val="CommentReference"/>
                <w:b w:val="0"/>
                <w:bCs w:val="0"/>
              </w:rPr>
              <w:commentReference w:id="14"/>
            </w:r>
            <w:r w:rsidRPr="00F8396E">
              <w:rPr>
                <w:color w:val="FF0000"/>
              </w:rPr>
              <w:t>[Component 1]</w:t>
            </w:r>
          </w:p>
        </w:tc>
        <w:tc>
          <w:tcPr>
            <w:tcW w:w="1800" w:type="dxa"/>
            <w:tcBorders>
              <w:top w:val="single" w:sz="4" w:space="0" w:color="auto"/>
            </w:tcBorders>
            <w:vAlign w:val="bottom"/>
          </w:tcPr>
          <w:p w14:paraId="3F4834D4" w14:textId="369608C5" w:rsidR="00597333" w:rsidRPr="00C62B19" w:rsidRDefault="00597333" w:rsidP="0059733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501F8F4B" w14:textId="77777777" w:rsidR="00597333" w:rsidRPr="00C62B19" w:rsidRDefault="00597333" w:rsidP="00597333">
            <w:pPr>
              <w:pStyle w:val="BudgetTableText"/>
              <w:keepNext/>
              <w:spacing w:after="0"/>
              <w:jc w:val="right"/>
              <w:rPr>
                <w:color w:val="FF0000"/>
              </w:rPr>
            </w:pPr>
            <w:r w:rsidRPr="00B5141B">
              <w:t>Total</w:t>
            </w:r>
          </w:p>
        </w:tc>
      </w:tr>
      <w:tr w:rsidR="00615BF3" w14:paraId="45012D0E" w14:textId="77777777" w:rsidTr="000C5840">
        <w:tc>
          <w:tcPr>
            <w:tcW w:w="0" w:type="auto"/>
          </w:tcPr>
          <w:p w14:paraId="6C3BA3AC" w14:textId="77777777" w:rsidR="00615BF3" w:rsidRDefault="00615BF3" w:rsidP="000C5840">
            <w:pPr>
              <w:pStyle w:val="BudgetTableText"/>
              <w:keepNext/>
              <w:spacing w:after="0"/>
            </w:pPr>
            <w:r>
              <w:t>RAISE Funds:</w:t>
            </w:r>
          </w:p>
        </w:tc>
        <w:tc>
          <w:tcPr>
            <w:tcW w:w="1800" w:type="dxa"/>
          </w:tcPr>
          <w:p w14:paraId="4702E38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DFE7E5"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CD00FF6"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7EA2E283" w14:textId="77777777" w:rsidTr="000C5840">
        <w:tc>
          <w:tcPr>
            <w:tcW w:w="0" w:type="auto"/>
          </w:tcPr>
          <w:p w14:paraId="592A4003" w14:textId="77777777" w:rsidR="00615BF3" w:rsidRDefault="00615BF3" w:rsidP="000C5840">
            <w:pPr>
              <w:pStyle w:val="BudgetTableText"/>
              <w:keepNext/>
              <w:spacing w:after="0"/>
            </w:pPr>
            <w:r>
              <w:t>Other Federal Funds:</w:t>
            </w:r>
          </w:p>
        </w:tc>
        <w:tc>
          <w:tcPr>
            <w:tcW w:w="1800" w:type="dxa"/>
          </w:tcPr>
          <w:p w14:paraId="44E68955"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B2F5E5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3430EFD"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C917004" w14:textId="77777777" w:rsidTr="000C5840">
        <w:tc>
          <w:tcPr>
            <w:tcW w:w="0" w:type="auto"/>
          </w:tcPr>
          <w:p w14:paraId="49D8BD4A" w14:textId="77777777" w:rsidR="00615BF3" w:rsidRDefault="00615BF3" w:rsidP="000C5840">
            <w:pPr>
              <w:pStyle w:val="BudgetTableText"/>
              <w:keepNext/>
              <w:spacing w:after="0"/>
            </w:pPr>
            <w:r>
              <w:t>Non-Federal Funds:</w:t>
            </w:r>
          </w:p>
        </w:tc>
        <w:tc>
          <w:tcPr>
            <w:tcW w:w="1800" w:type="dxa"/>
          </w:tcPr>
          <w:p w14:paraId="1AE2A9E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049D03F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6AD2C84"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6EF46E1A" w14:textId="77777777" w:rsidTr="000C5840">
        <w:trPr>
          <w:cnfStyle w:val="010000000000" w:firstRow="0" w:lastRow="1" w:firstColumn="0" w:lastColumn="0" w:oddVBand="0" w:evenVBand="0" w:oddHBand="0" w:evenHBand="0" w:firstRowFirstColumn="0" w:firstRowLastColumn="0" w:lastRowFirstColumn="0" w:lastRowLastColumn="0"/>
        </w:trPr>
        <w:tc>
          <w:tcPr>
            <w:tcW w:w="0" w:type="auto"/>
          </w:tcPr>
          <w:p w14:paraId="4282F570" w14:textId="77777777" w:rsidR="00615BF3" w:rsidRDefault="00615BF3" w:rsidP="000C5840">
            <w:pPr>
              <w:pStyle w:val="BudgetTableText"/>
              <w:spacing w:after="0"/>
            </w:pPr>
            <w:r>
              <w:t>Total:</w:t>
            </w:r>
          </w:p>
        </w:tc>
        <w:tc>
          <w:tcPr>
            <w:tcW w:w="1800" w:type="dxa"/>
          </w:tcPr>
          <w:p w14:paraId="350E9511"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B797CAE"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4EB0C7F9"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230C2B3" w14:textId="3B294276" w:rsidR="00615BF3" w:rsidRDefault="00615BF3" w:rsidP="00615BF3">
      <w:pPr>
        <w:pStyle w:val="ScheduleSectionHeading"/>
      </w:pPr>
      <w:r w:rsidRPr="002B552E">
        <w:t>Cost Classification Table</w:t>
      </w:r>
      <w:r w:rsidR="0072272B">
        <w:t>.</w:t>
      </w:r>
    </w:p>
    <w:p w14:paraId="74138152" w14:textId="77777777" w:rsidR="00A8038B" w:rsidRPr="002B552E" w:rsidRDefault="00A8038B" w:rsidP="00A8038B">
      <w:pPr>
        <w:pStyle w:val="ScheduleSectionOptionInstructions"/>
      </w:pPr>
      <w:r w:rsidRPr="002B552E">
        <w:rPr>
          <w:b/>
          <w:caps/>
        </w:rPr>
        <w:t>[</w:t>
      </w:r>
      <w:r w:rsidRPr="002B552E">
        <w:t xml:space="preserve">If </w:t>
      </w:r>
      <w:r>
        <w:t>no costs are anticipated in a category, remove the row from the table</w:t>
      </w:r>
      <w:r w:rsidRPr="002B552E">
        <w:t>.]</w:t>
      </w:r>
    </w:p>
    <w:tbl>
      <w:tblPr>
        <w:tblStyle w:val="AttCBudgetTable"/>
        <w:tblW w:w="9360" w:type="dxa"/>
        <w:jc w:val="center"/>
        <w:tblLook w:val="07E0" w:firstRow="1" w:lastRow="1" w:firstColumn="1" w:lastColumn="1" w:noHBand="1" w:noVBand="1"/>
      </w:tblPr>
      <w:tblGrid>
        <w:gridCol w:w="4494"/>
        <w:gridCol w:w="1565"/>
        <w:gridCol w:w="1684"/>
        <w:gridCol w:w="1617"/>
      </w:tblGrid>
      <w:tr w:rsidR="00A8038B" w14:paraId="560053C2" w14:textId="77777777" w:rsidTr="19D8E4BD">
        <w:trPr>
          <w:cnfStyle w:val="100000000000" w:firstRow="1" w:lastRow="0" w:firstColumn="0" w:lastColumn="0" w:oddVBand="0" w:evenVBand="0" w:oddHBand="0" w:evenHBand="0" w:firstRowFirstColumn="0" w:firstRowLastColumn="0" w:lastRowFirstColumn="0" w:lastRowLastColumn="0"/>
          <w:trHeight w:val="728"/>
          <w:tblHeader/>
          <w:jc w:val="center"/>
        </w:trPr>
        <w:tc>
          <w:tcPr>
            <w:cnfStyle w:val="001000000000" w:firstRow="0" w:lastRow="0" w:firstColumn="1" w:lastColumn="0" w:oddVBand="0" w:evenVBand="0" w:oddHBand="0" w:evenHBand="0" w:firstRowFirstColumn="0" w:firstRowLastColumn="0" w:lastRowFirstColumn="0" w:lastRowLastColumn="0"/>
            <w:tcW w:w="4291" w:type="dxa"/>
          </w:tcPr>
          <w:p w14:paraId="2B55153C" w14:textId="77777777" w:rsidR="00A8038B" w:rsidRDefault="00A8038B" w:rsidP="000069B7">
            <w:pPr>
              <w:keepNext/>
            </w:pPr>
            <w:r>
              <w:t>Cost Classification</w:t>
            </w:r>
          </w:p>
        </w:tc>
        <w:tc>
          <w:tcPr>
            <w:tcW w:w="1654" w:type="dxa"/>
          </w:tcPr>
          <w:p w14:paraId="7A1C6EBE"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Total Costs</w:t>
            </w:r>
          </w:p>
        </w:tc>
        <w:tc>
          <w:tcPr>
            <w:tcW w:w="1728" w:type="dxa"/>
          </w:tcPr>
          <w:p w14:paraId="2FD167F6" w14:textId="77777777" w:rsidR="00A8038B" w:rsidRDefault="00A8038B" w:rsidP="000069B7">
            <w:pPr>
              <w:keepNext/>
              <w:jc w:val="right"/>
              <w:cnfStyle w:val="100000000000" w:firstRow="1" w:lastRow="0" w:firstColumn="0" w:lastColumn="0" w:oddVBand="0" w:evenVBand="0" w:oddHBand="0" w:evenHBand="0" w:firstRowFirstColumn="0" w:firstRowLastColumn="0" w:lastRowFirstColumn="0" w:lastRowLastColumn="0"/>
            </w:pPr>
            <w:r>
              <w:t>Non-RAISE Previously Incurred Costs</w:t>
            </w:r>
          </w:p>
        </w:tc>
        <w:tc>
          <w:tcPr>
            <w:cnfStyle w:val="000100000000" w:firstRow="0" w:lastRow="0" w:firstColumn="0" w:lastColumn="1" w:oddVBand="0" w:evenVBand="0" w:oddHBand="0" w:evenHBand="0" w:firstRowFirstColumn="0" w:firstRowLastColumn="0" w:lastRowFirstColumn="0" w:lastRowLastColumn="0"/>
            <w:tcW w:w="1687" w:type="dxa"/>
          </w:tcPr>
          <w:p w14:paraId="0F8E0271" w14:textId="77777777" w:rsidR="00A8038B" w:rsidRPr="007939E9" w:rsidRDefault="00A8038B" w:rsidP="000069B7">
            <w:pPr>
              <w:keepNext/>
              <w:jc w:val="right"/>
            </w:pPr>
            <w:r>
              <w:t>Eligible Costs</w:t>
            </w:r>
          </w:p>
        </w:tc>
      </w:tr>
      <w:tr w:rsidR="00A8038B" w14:paraId="53AA2DEE"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Borders>
              <w:top w:val="double" w:sz="4" w:space="0" w:color="auto"/>
            </w:tcBorders>
          </w:tcPr>
          <w:p w14:paraId="659A27D8" w14:textId="77777777" w:rsidR="00A8038B" w:rsidRPr="007939E9" w:rsidRDefault="00A8038B" w:rsidP="000A3D0A">
            <w:pPr>
              <w:pStyle w:val="BudgetTableText"/>
              <w:keepNext/>
              <w:ind w:left="1350" w:hanging="1350"/>
            </w:pPr>
            <w:r>
              <w:t>Administrative and legal expenses</w:t>
            </w:r>
          </w:p>
        </w:tc>
        <w:tc>
          <w:tcPr>
            <w:tcW w:w="1654" w:type="dxa"/>
            <w:tcBorders>
              <w:top w:val="double" w:sz="4" w:space="0" w:color="auto"/>
            </w:tcBorders>
          </w:tcPr>
          <w:p w14:paraId="65F778A9"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Borders>
              <w:top w:val="double" w:sz="4" w:space="0" w:color="auto"/>
            </w:tcBorders>
          </w:tcPr>
          <w:p w14:paraId="61DCDA83"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Borders>
              <w:top w:val="double" w:sz="4" w:space="0" w:color="auto"/>
            </w:tcBorders>
          </w:tcPr>
          <w:p w14:paraId="70B7BBBD" w14:textId="77777777" w:rsidR="00A8038B" w:rsidRPr="007939E9" w:rsidRDefault="00A8038B" w:rsidP="000069B7">
            <w:pPr>
              <w:keepNext/>
            </w:pPr>
          </w:p>
        </w:tc>
      </w:tr>
      <w:tr w:rsidR="00A8038B" w14:paraId="07EE8CDD"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2B0EF6F" w14:textId="77777777" w:rsidR="00A8038B" w:rsidRPr="007939E9" w:rsidRDefault="00A8038B" w:rsidP="000069B7">
            <w:pPr>
              <w:keepNext/>
              <w:ind w:left="360" w:hanging="360"/>
            </w:pPr>
            <w:r>
              <w:t>Land, structures, rights-of-way, appraisals, etc.</w:t>
            </w:r>
          </w:p>
        </w:tc>
        <w:tc>
          <w:tcPr>
            <w:tcW w:w="1654" w:type="dxa"/>
          </w:tcPr>
          <w:p w14:paraId="18DE455A"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21740E0"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120872C" w14:textId="77777777" w:rsidR="00A8038B" w:rsidRPr="007939E9" w:rsidRDefault="00A8038B" w:rsidP="000069B7">
            <w:pPr>
              <w:keepNext/>
            </w:pPr>
          </w:p>
        </w:tc>
      </w:tr>
      <w:tr w:rsidR="00A8038B" w14:paraId="4F573DB1"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9EA0B9" w14:textId="77777777" w:rsidR="00A8038B" w:rsidRPr="007939E9" w:rsidRDefault="00A8038B" w:rsidP="000069B7">
            <w:pPr>
              <w:keepNext/>
            </w:pPr>
            <w:r>
              <w:t>Relocation expenses and payments</w:t>
            </w:r>
          </w:p>
        </w:tc>
        <w:tc>
          <w:tcPr>
            <w:tcW w:w="1654" w:type="dxa"/>
          </w:tcPr>
          <w:p w14:paraId="1188BA0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4554F90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7E17520" w14:textId="77777777" w:rsidR="00A8038B" w:rsidRPr="007939E9" w:rsidRDefault="00A8038B" w:rsidP="000069B7">
            <w:pPr>
              <w:keepNext/>
            </w:pPr>
          </w:p>
        </w:tc>
      </w:tr>
      <w:tr w:rsidR="00A8038B" w14:paraId="5900FA2B"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E68CCF" w14:textId="77777777" w:rsidR="00A8038B" w:rsidRPr="007939E9" w:rsidRDefault="00A8038B" w:rsidP="000069B7">
            <w:pPr>
              <w:keepNext/>
            </w:pPr>
            <w:r>
              <w:t>Architectural and engineering fees</w:t>
            </w:r>
          </w:p>
        </w:tc>
        <w:tc>
          <w:tcPr>
            <w:tcW w:w="1654" w:type="dxa"/>
          </w:tcPr>
          <w:p w14:paraId="07B4D56B"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3F6C12C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019633D" w14:textId="77777777" w:rsidR="00A8038B" w:rsidRPr="007939E9" w:rsidRDefault="00A8038B" w:rsidP="000069B7">
            <w:pPr>
              <w:keepNext/>
            </w:pPr>
          </w:p>
        </w:tc>
      </w:tr>
      <w:tr w:rsidR="00A8038B" w14:paraId="00BDAE6D"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8A29C0" w14:textId="77777777" w:rsidR="00A8038B" w:rsidRPr="007939E9" w:rsidRDefault="00A8038B" w:rsidP="000069B7">
            <w:pPr>
              <w:keepNext/>
            </w:pPr>
            <w:r>
              <w:t>Other architectural and engineering fees</w:t>
            </w:r>
          </w:p>
        </w:tc>
        <w:tc>
          <w:tcPr>
            <w:tcW w:w="1654" w:type="dxa"/>
          </w:tcPr>
          <w:p w14:paraId="70707454"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52BA29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609603D" w14:textId="77777777" w:rsidR="00A8038B" w:rsidRPr="007939E9" w:rsidRDefault="00A8038B" w:rsidP="000069B7">
            <w:pPr>
              <w:keepNext/>
            </w:pPr>
          </w:p>
        </w:tc>
      </w:tr>
      <w:tr w:rsidR="00A8038B" w14:paraId="69BB03AB"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7D929CC" w14:textId="77777777" w:rsidR="00A8038B" w:rsidRPr="007939E9" w:rsidRDefault="00A8038B" w:rsidP="000069B7">
            <w:pPr>
              <w:keepNext/>
            </w:pPr>
            <w:r>
              <w:t>Project inspection fees</w:t>
            </w:r>
          </w:p>
        </w:tc>
        <w:tc>
          <w:tcPr>
            <w:tcW w:w="1654" w:type="dxa"/>
          </w:tcPr>
          <w:p w14:paraId="3125324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B07AC5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06B9188" w14:textId="77777777" w:rsidR="00A8038B" w:rsidRPr="007939E9" w:rsidRDefault="00A8038B" w:rsidP="000069B7">
            <w:pPr>
              <w:keepNext/>
            </w:pPr>
          </w:p>
        </w:tc>
      </w:tr>
      <w:tr w:rsidR="00A8038B" w14:paraId="6499D188"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889B4D" w14:textId="77777777" w:rsidR="00A8038B" w:rsidRPr="007939E9" w:rsidRDefault="00A8038B" w:rsidP="000069B7">
            <w:pPr>
              <w:keepNext/>
            </w:pPr>
            <w:r>
              <w:t>Site work</w:t>
            </w:r>
          </w:p>
        </w:tc>
        <w:tc>
          <w:tcPr>
            <w:tcW w:w="1654" w:type="dxa"/>
          </w:tcPr>
          <w:p w14:paraId="01BAAD3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719310E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31FD7C64" w14:textId="77777777" w:rsidR="00A8038B" w:rsidRPr="007939E9" w:rsidRDefault="00A8038B" w:rsidP="000069B7">
            <w:pPr>
              <w:keepNext/>
            </w:pPr>
          </w:p>
        </w:tc>
      </w:tr>
      <w:tr w:rsidR="00A8038B" w14:paraId="4BBC4F79"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C083A00" w14:textId="77777777" w:rsidR="00A8038B" w:rsidRPr="007939E9" w:rsidRDefault="00A8038B" w:rsidP="000069B7">
            <w:pPr>
              <w:keepNext/>
            </w:pPr>
            <w:r>
              <w:t>Demolition and removal</w:t>
            </w:r>
          </w:p>
        </w:tc>
        <w:tc>
          <w:tcPr>
            <w:tcW w:w="1654" w:type="dxa"/>
          </w:tcPr>
          <w:p w14:paraId="62A60BE8"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23B181"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4F5D5CC2" w14:textId="77777777" w:rsidR="00A8038B" w:rsidRPr="007939E9" w:rsidRDefault="00A8038B" w:rsidP="000069B7">
            <w:pPr>
              <w:keepNext/>
            </w:pPr>
          </w:p>
        </w:tc>
      </w:tr>
      <w:tr w:rsidR="00A8038B" w14:paraId="04861CC7"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241BC5C" w14:textId="77777777" w:rsidR="00A8038B" w:rsidRPr="007939E9" w:rsidRDefault="00A8038B" w:rsidP="000069B7">
            <w:pPr>
              <w:keepNext/>
            </w:pPr>
            <w:r>
              <w:t>Construction</w:t>
            </w:r>
          </w:p>
        </w:tc>
        <w:tc>
          <w:tcPr>
            <w:tcW w:w="1654" w:type="dxa"/>
          </w:tcPr>
          <w:p w14:paraId="7EE3E25F"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770454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791DBA6F" w14:textId="77777777" w:rsidR="00A8038B" w:rsidRPr="007939E9" w:rsidRDefault="00A8038B" w:rsidP="000069B7">
            <w:pPr>
              <w:keepNext/>
            </w:pPr>
          </w:p>
        </w:tc>
      </w:tr>
      <w:tr w:rsidR="00A8038B" w14:paraId="7D908F61"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0AB9DD" w14:textId="77777777" w:rsidR="00A8038B" w:rsidRPr="007939E9" w:rsidRDefault="00A8038B" w:rsidP="000069B7">
            <w:pPr>
              <w:keepNext/>
            </w:pPr>
            <w:r>
              <w:t>Equipment</w:t>
            </w:r>
          </w:p>
        </w:tc>
        <w:tc>
          <w:tcPr>
            <w:tcW w:w="1654" w:type="dxa"/>
          </w:tcPr>
          <w:p w14:paraId="3E89164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2C283DBE"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1ED57259" w14:textId="77777777" w:rsidR="00A8038B" w:rsidRPr="007939E9" w:rsidRDefault="00A8038B" w:rsidP="000069B7">
            <w:pPr>
              <w:keepNext/>
            </w:pPr>
          </w:p>
        </w:tc>
      </w:tr>
      <w:tr w:rsidR="00A8038B" w14:paraId="106DFD9F"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DD96E48" w14:textId="77777777" w:rsidR="00A8038B" w:rsidRPr="007939E9" w:rsidRDefault="00A8038B" w:rsidP="000069B7">
            <w:pPr>
              <w:keepNext/>
            </w:pPr>
            <w:r>
              <w:t>Miscellaneous</w:t>
            </w:r>
          </w:p>
        </w:tc>
        <w:tc>
          <w:tcPr>
            <w:tcW w:w="1654" w:type="dxa"/>
          </w:tcPr>
          <w:p w14:paraId="0968855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09CF4102"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6EFD8F43" w14:textId="77777777" w:rsidR="00A8038B" w:rsidRPr="007939E9" w:rsidRDefault="00A8038B" w:rsidP="000069B7">
            <w:pPr>
              <w:keepNext/>
            </w:pPr>
          </w:p>
        </w:tc>
      </w:tr>
      <w:tr w:rsidR="00A8038B" w14:paraId="41420598" w14:textId="77777777" w:rsidTr="19D8E4B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6A76F09" w14:textId="77777777" w:rsidR="00A8038B" w:rsidRDefault="00A8038B" w:rsidP="000069B7">
            <w:pPr>
              <w:keepNext/>
            </w:pPr>
            <w:r>
              <w:t>Contingency</w:t>
            </w:r>
          </w:p>
        </w:tc>
        <w:tc>
          <w:tcPr>
            <w:tcW w:w="1654" w:type="dxa"/>
          </w:tcPr>
          <w:p w14:paraId="405BA7E7"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tcW w:w="1728" w:type="dxa"/>
          </w:tcPr>
          <w:p w14:paraId="17451785" w14:textId="77777777" w:rsidR="00A8038B" w:rsidRPr="007939E9" w:rsidRDefault="00A8038B" w:rsidP="000069B7">
            <w:pPr>
              <w:keepNex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50A4118C" w14:textId="77777777" w:rsidR="00A8038B" w:rsidRPr="007939E9" w:rsidRDefault="00A8038B" w:rsidP="000069B7">
            <w:pPr>
              <w:keepNext/>
            </w:pPr>
          </w:p>
        </w:tc>
      </w:tr>
      <w:tr w:rsidR="00A8038B" w14:paraId="102692DC" w14:textId="77777777" w:rsidTr="19D8E4B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DD7AFA" w14:textId="77777777" w:rsidR="00A8038B" w:rsidRPr="007939E9" w:rsidRDefault="00A8038B" w:rsidP="000069B7">
            <w:pPr>
              <w:autoSpaceDE w:val="0"/>
              <w:autoSpaceDN w:val="0"/>
              <w:adjustRightInd w:val="0"/>
              <w:jc w:val="both"/>
              <w:rPr>
                <w:rFonts w:asciiTheme="majorBidi" w:hAnsiTheme="majorBidi" w:cstheme="majorBidi"/>
                <w:szCs w:val="24"/>
              </w:rPr>
            </w:pPr>
            <w:r w:rsidRPr="007939E9">
              <w:rPr>
                <w:rFonts w:asciiTheme="majorBidi" w:hAnsiTheme="majorBidi" w:cstheme="majorBidi"/>
                <w:szCs w:val="24"/>
              </w:rPr>
              <w:t>Project Total</w:t>
            </w:r>
          </w:p>
        </w:tc>
        <w:tc>
          <w:tcPr>
            <w:tcW w:w="1654" w:type="dxa"/>
          </w:tcPr>
          <w:p w14:paraId="77C38BBA"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tcW w:w="1728" w:type="dxa"/>
          </w:tcPr>
          <w:p w14:paraId="23D466A4" w14:textId="77777777" w:rsidR="00A8038B" w:rsidRPr="007939E9" w:rsidRDefault="00A8038B" w:rsidP="000069B7">
            <w:pPr>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687" w:type="dxa"/>
          </w:tcPr>
          <w:p w14:paraId="26727606" w14:textId="77777777" w:rsidR="00A8038B" w:rsidRPr="007939E9" w:rsidRDefault="00A8038B" w:rsidP="000069B7"/>
        </w:tc>
      </w:tr>
    </w:tbl>
    <w:p w14:paraId="7DA2925B" w14:textId="77777777" w:rsidR="005B3649" w:rsidRPr="00615BF3" w:rsidRDefault="005B3649" w:rsidP="005B3649">
      <w:pPr>
        <w:pStyle w:val="ScheduleSectionHeading"/>
      </w:pPr>
      <w:r>
        <w:lastRenderedPageBreak/>
        <w:t>Approved Pre-award Costs</w:t>
      </w:r>
    </w:p>
    <w:p w14:paraId="60D5B61A"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B584FC0" w14:textId="30A635B2"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B752DE0" w14:textId="3EC3BEE3" w:rsidR="00A8038B" w:rsidRDefault="00A8038B" w:rsidP="00A8038B">
      <w:pPr>
        <w:pStyle w:val="ScheduleSectionText"/>
      </w:pPr>
      <w:r>
        <w:rPr>
          <w:b/>
        </w:rPr>
        <w:t xml:space="preserve">None. </w:t>
      </w:r>
      <w:r>
        <w:t xml:space="preserve">The USDOT has not approved under this award any pre-award costs under 2 </w:t>
      </w:r>
      <w:r w:rsidR="00492355">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271983">
        <w:t>P</w:t>
      </w:r>
      <w:r>
        <w:t>roject costs and documented in this section 5. See section 1</w:t>
      </w:r>
      <w:r w:rsidR="00A14C0A">
        <w:t>8</w:t>
      </w:r>
      <w:r>
        <w:t>.3(b)</w:t>
      </w:r>
      <w:r w:rsidR="0059409C">
        <w:t xml:space="preserve"> of the General Terms and Conditions</w:t>
      </w:r>
      <w:r>
        <w:t>.</w:t>
      </w:r>
    </w:p>
    <w:p w14:paraId="1080C103" w14:textId="535857E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6746EAA5" w14:textId="032B95F7" w:rsidR="00A8038B" w:rsidRDefault="00A8038B" w:rsidP="00A8038B">
      <w:pPr>
        <w:pStyle w:val="ScheduleSectionText"/>
      </w:pPr>
      <w:bookmarkStart w:id="15"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5"/>
      <w:r w:rsidR="00CE3B85">
        <w:t>.</w:t>
      </w:r>
    </w:p>
    <w:p w14:paraId="1E2A5AB0" w14:textId="4B1D7E9F" w:rsidR="00EC5943" w:rsidRPr="00223C96" w:rsidRDefault="00A8038B" w:rsidP="00A8038B">
      <w:pPr>
        <w:pStyle w:val="ScheduleSectionOptionInstructions"/>
      </w:pPr>
      <w:r>
        <w:t xml:space="preserve">[To the extent possible, this </w:t>
      </w:r>
      <w:r w:rsidR="000A02F1">
        <w:t xml:space="preserve">Schedule D </w:t>
      </w:r>
      <w:r>
        <w:t>should identify the scope and cost of the approved pre-award activities.]</w:t>
      </w:r>
    </w:p>
    <w:p w14:paraId="59E5C423"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7E56A13E" w14:textId="77777777" w:rsidR="001469B1" w:rsidRPr="00941773" w:rsidRDefault="001469B1" w:rsidP="001469B1">
      <w:r w:rsidRPr="00941773">
        <w:rPr>
          <w:b/>
        </w:rPr>
        <w:t>Scope</w:t>
      </w:r>
      <w:r w:rsidRPr="00941773">
        <w:t xml:space="preserve">: </w:t>
      </w:r>
    </w:p>
    <w:p w14:paraId="5C74C028" w14:textId="77777777" w:rsidR="001469B1" w:rsidRDefault="001469B1" w:rsidP="001469B1"/>
    <w:p w14:paraId="05FCA975" w14:textId="24DB082A" w:rsidR="001469B1" w:rsidRDefault="001469B1" w:rsidP="001469B1">
      <w:r w:rsidRPr="0088165B">
        <w:rPr>
          <w:color w:val="FF0000"/>
        </w:rPr>
        <w:t>[</w:t>
      </w:r>
      <w:r>
        <w:rPr>
          <w:color w:val="FF0000"/>
        </w:rPr>
        <w:t xml:space="preserve"> If the activities described in schedule B </w:t>
      </w:r>
      <w:r w:rsidR="00116938">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48FDA8B2" w14:textId="77777777" w:rsidR="001469B1" w:rsidRDefault="001469B1" w:rsidP="001469B1"/>
    <w:p w14:paraId="463DA189" w14:textId="77777777" w:rsidR="001469B1" w:rsidRDefault="001469B1" w:rsidP="001469B1">
      <w:r w:rsidRPr="00941773">
        <w:rPr>
          <w:b/>
        </w:rPr>
        <w:t>Schedule</w:t>
      </w:r>
      <w:r>
        <w:t xml:space="preserve">: </w:t>
      </w:r>
    </w:p>
    <w:p w14:paraId="456ADBB0" w14:textId="77777777" w:rsidR="001469B1" w:rsidRDefault="001469B1" w:rsidP="001469B1"/>
    <w:p w14:paraId="2F7ABD64" w14:textId="17860B6E" w:rsidR="001469B1" w:rsidRDefault="001469B1" w:rsidP="001469B1">
      <w:r w:rsidRPr="0088165B">
        <w:rPr>
          <w:color w:val="FF0000"/>
        </w:rPr>
        <w:t>[</w:t>
      </w:r>
      <w:r>
        <w:rPr>
          <w:color w:val="FF0000"/>
        </w:rPr>
        <w:t xml:space="preserve"> If any dates listed in sections 2–3 of schedule C differ from the estimated schedule presented in the application</w:t>
      </w:r>
      <w:r w:rsidR="00116938">
        <w:rPr>
          <w:color w:val="FF0000"/>
        </w:rPr>
        <w:t xml:space="preserve"> by more than six months</w:t>
      </w:r>
      <w:r>
        <w:rPr>
          <w:color w:val="FF0000"/>
        </w:rPr>
        <w:t xml:space="preserve">, describe the changes here and provide an explanation of the cause of those changes. If there are no changes, state that there are no changes and remove the milestone table below. </w:t>
      </w:r>
      <w:r w:rsidRPr="0088165B">
        <w:rPr>
          <w:color w:val="FF0000"/>
        </w:rPr>
        <w:t>]</w:t>
      </w:r>
    </w:p>
    <w:p w14:paraId="12C05FA0" w14:textId="77777777" w:rsidR="001469B1" w:rsidRPr="0088165B" w:rsidRDefault="001469B1" w:rsidP="001469B1"/>
    <w:p w14:paraId="79213CBC" w14:textId="77777777" w:rsidR="001469B1" w:rsidRDefault="001469B1" w:rsidP="001469B1">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1469B1" w14:paraId="2F4133F6" w14:textId="77777777" w:rsidTr="00E92EFB">
        <w:trPr>
          <w:cnfStyle w:val="100000000000" w:firstRow="1" w:lastRow="0" w:firstColumn="0" w:lastColumn="0" w:oddVBand="0" w:evenVBand="0" w:oddHBand="0" w:evenHBand="0" w:firstRowFirstColumn="0" w:firstRowLastColumn="0" w:lastRowFirstColumn="0" w:lastRowLastColumn="0"/>
        </w:trPr>
        <w:tc>
          <w:tcPr>
            <w:tcW w:w="5034" w:type="dxa"/>
          </w:tcPr>
          <w:p w14:paraId="7F043F74" w14:textId="77777777" w:rsidR="001469B1" w:rsidRDefault="001469B1" w:rsidP="00E92EFB">
            <w:r>
              <w:t>Milestone</w:t>
            </w:r>
            <w:commentRangeStart w:id="16"/>
            <w:commentRangeEnd w:id="16"/>
            <w:r>
              <w:rPr>
                <w:rStyle w:val="CommentReference"/>
              </w:rPr>
              <w:commentReference w:id="16"/>
            </w:r>
          </w:p>
        </w:tc>
        <w:tc>
          <w:tcPr>
            <w:tcW w:w="2158" w:type="dxa"/>
          </w:tcPr>
          <w:p w14:paraId="61033C5A" w14:textId="77777777" w:rsidR="001469B1" w:rsidRDefault="001469B1" w:rsidP="00E92EFB">
            <w:r>
              <w:t>Application</w:t>
            </w:r>
          </w:p>
        </w:tc>
        <w:tc>
          <w:tcPr>
            <w:tcW w:w="2158" w:type="dxa"/>
          </w:tcPr>
          <w:p w14:paraId="542F223C" w14:textId="458F704E" w:rsidR="001469B1" w:rsidRDefault="00FC2BCB" w:rsidP="00E92EFB">
            <w:r>
              <w:t xml:space="preserve">Schedule C </w:t>
            </w:r>
          </w:p>
        </w:tc>
      </w:tr>
      <w:tr w:rsidR="001469B1" w14:paraId="0AE07E37" w14:textId="77777777" w:rsidTr="00E92EFB">
        <w:tc>
          <w:tcPr>
            <w:tcW w:w="5034" w:type="dxa"/>
          </w:tcPr>
          <w:p w14:paraId="737327E0" w14:textId="15B71B02" w:rsidR="001469B1" w:rsidRDefault="001469B1" w:rsidP="00E92EFB">
            <w:pPr>
              <w:pStyle w:val="MilestoneTableEntry"/>
            </w:pPr>
            <w:r>
              <w:t>P</w:t>
            </w:r>
            <w:r w:rsidRPr="00957022">
              <w:t xml:space="preserve">lanned Construction Substantial </w:t>
            </w:r>
            <w:r>
              <w:t>Completion Date:</w:t>
            </w:r>
          </w:p>
        </w:tc>
        <w:tc>
          <w:tcPr>
            <w:tcW w:w="2158" w:type="dxa"/>
          </w:tcPr>
          <w:p w14:paraId="23CDAF78" w14:textId="77777777" w:rsidR="001469B1" w:rsidRDefault="001469B1" w:rsidP="00E92EFB">
            <w:pPr>
              <w:pStyle w:val="MilestoneTableEntry"/>
            </w:pPr>
            <w:r w:rsidRPr="000925BD">
              <w:rPr>
                <w:color w:val="FF0000"/>
              </w:rPr>
              <w:t>[insert date]</w:t>
            </w:r>
          </w:p>
        </w:tc>
        <w:tc>
          <w:tcPr>
            <w:tcW w:w="2158" w:type="dxa"/>
          </w:tcPr>
          <w:p w14:paraId="24D14212" w14:textId="77777777" w:rsidR="001469B1" w:rsidRDefault="001469B1" w:rsidP="00E92EFB">
            <w:pPr>
              <w:pStyle w:val="MilestoneTableEntry"/>
            </w:pPr>
            <w:r w:rsidRPr="000925BD">
              <w:rPr>
                <w:color w:val="FF0000"/>
              </w:rPr>
              <w:t>[insert date]</w:t>
            </w:r>
          </w:p>
        </w:tc>
      </w:tr>
    </w:tbl>
    <w:p w14:paraId="620395F3" w14:textId="77777777" w:rsidR="001469B1" w:rsidRDefault="001469B1" w:rsidP="001469B1"/>
    <w:p w14:paraId="3E9C82CA" w14:textId="77777777" w:rsidR="001469B1" w:rsidRDefault="001469B1" w:rsidP="001469B1">
      <w:r w:rsidRPr="00941773">
        <w:rPr>
          <w:b/>
        </w:rPr>
        <w:t>Budget</w:t>
      </w:r>
      <w:r>
        <w:t xml:space="preserve">: </w:t>
      </w:r>
    </w:p>
    <w:p w14:paraId="15524E5C" w14:textId="77777777" w:rsidR="001469B1" w:rsidRDefault="001469B1" w:rsidP="001469B1"/>
    <w:p w14:paraId="1194E422" w14:textId="77777777" w:rsidR="001469B1" w:rsidRDefault="001469B1" w:rsidP="001469B1">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 </w:t>
      </w:r>
      <w:r w:rsidRPr="0088165B">
        <w:rPr>
          <w:color w:val="FF0000"/>
        </w:rPr>
        <w:t>]</w:t>
      </w:r>
    </w:p>
    <w:p w14:paraId="1800B57C" w14:textId="77777777" w:rsidR="001469B1" w:rsidRDefault="001469B1" w:rsidP="001469B1"/>
    <w:p w14:paraId="6E3F144F" w14:textId="77777777" w:rsidR="001469B1" w:rsidRDefault="001469B1" w:rsidP="001469B1">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1469B1" w14:paraId="1965F804" w14:textId="77777777" w:rsidTr="00E92EFB">
        <w:trPr>
          <w:tblHeader/>
          <w:jc w:val="center"/>
        </w:trPr>
        <w:tc>
          <w:tcPr>
            <w:tcW w:w="3600" w:type="dxa"/>
            <w:vMerge w:val="restart"/>
            <w:tcBorders>
              <w:right w:val="single" w:sz="12" w:space="0" w:color="auto"/>
            </w:tcBorders>
            <w:vAlign w:val="bottom"/>
          </w:tcPr>
          <w:p w14:paraId="04FB18BC" w14:textId="77777777" w:rsidR="001469B1" w:rsidRPr="00541D1B" w:rsidRDefault="001469B1" w:rsidP="00E92EFB">
            <w:pPr>
              <w:rPr>
                <w:b/>
              </w:rPr>
            </w:pPr>
            <w:r>
              <w:rPr>
                <w:b/>
              </w:rPr>
              <w:t>Fund Source</w:t>
            </w:r>
          </w:p>
        </w:tc>
        <w:tc>
          <w:tcPr>
            <w:tcW w:w="2880" w:type="dxa"/>
            <w:gridSpan w:val="2"/>
            <w:tcBorders>
              <w:left w:val="single" w:sz="12" w:space="0" w:color="auto"/>
              <w:bottom w:val="nil"/>
              <w:right w:val="single" w:sz="12" w:space="0" w:color="auto"/>
            </w:tcBorders>
            <w:vAlign w:val="bottom"/>
          </w:tcPr>
          <w:p w14:paraId="2FF0857E" w14:textId="77777777" w:rsidR="001469B1" w:rsidRPr="00541D1B" w:rsidRDefault="001469B1" w:rsidP="00E92EFB">
            <w:pPr>
              <w:jc w:val="center"/>
              <w:rPr>
                <w:b/>
              </w:rPr>
            </w:pPr>
            <w:r w:rsidRPr="00541D1B">
              <w:rPr>
                <w:b/>
              </w:rPr>
              <w:t>Application</w:t>
            </w:r>
          </w:p>
        </w:tc>
        <w:tc>
          <w:tcPr>
            <w:tcW w:w="2880" w:type="dxa"/>
            <w:gridSpan w:val="2"/>
            <w:tcBorders>
              <w:left w:val="single" w:sz="12" w:space="0" w:color="auto"/>
              <w:bottom w:val="nil"/>
            </w:tcBorders>
            <w:vAlign w:val="center"/>
          </w:tcPr>
          <w:p w14:paraId="393DF828" w14:textId="77777777" w:rsidR="001469B1" w:rsidRPr="00541D1B" w:rsidRDefault="001469B1" w:rsidP="00E92EFB">
            <w:pPr>
              <w:jc w:val="center"/>
              <w:rPr>
                <w:b/>
              </w:rPr>
            </w:pPr>
            <w:r>
              <w:rPr>
                <w:b/>
              </w:rPr>
              <w:t>Schedule D</w:t>
            </w:r>
          </w:p>
        </w:tc>
      </w:tr>
      <w:tr w:rsidR="001469B1" w14:paraId="1D00917C" w14:textId="77777777" w:rsidTr="00E92EFB">
        <w:trPr>
          <w:tblHeader/>
          <w:jc w:val="center"/>
        </w:trPr>
        <w:tc>
          <w:tcPr>
            <w:tcW w:w="3600" w:type="dxa"/>
            <w:vMerge/>
            <w:tcBorders>
              <w:bottom w:val="double" w:sz="4" w:space="0" w:color="auto"/>
              <w:right w:val="single" w:sz="12" w:space="0" w:color="auto"/>
            </w:tcBorders>
            <w:vAlign w:val="center"/>
          </w:tcPr>
          <w:p w14:paraId="77E870FD" w14:textId="77777777" w:rsidR="001469B1" w:rsidRDefault="001469B1" w:rsidP="00E92EFB"/>
        </w:tc>
        <w:tc>
          <w:tcPr>
            <w:tcW w:w="1800" w:type="dxa"/>
            <w:tcBorders>
              <w:top w:val="nil"/>
              <w:left w:val="single" w:sz="12" w:space="0" w:color="auto"/>
              <w:bottom w:val="double" w:sz="4" w:space="0" w:color="auto"/>
            </w:tcBorders>
            <w:vAlign w:val="center"/>
          </w:tcPr>
          <w:p w14:paraId="2B439B50" w14:textId="77777777" w:rsidR="001469B1" w:rsidRDefault="001469B1" w:rsidP="00E92EFB">
            <w:pPr>
              <w:jc w:val="center"/>
            </w:pPr>
            <w:r>
              <w:t>$</w:t>
            </w:r>
          </w:p>
        </w:tc>
        <w:tc>
          <w:tcPr>
            <w:tcW w:w="1080" w:type="dxa"/>
            <w:tcBorders>
              <w:top w:val="nil"/>
              <w:bottom w:val="double" w:sz="4" w:space="0" w:color="auto"/>
              <w:right w:val="single" w:sz="12" w:space="0" w:color="auto"/>
            </w:tcBorders>
            <w:vAlign w:val="center"/>
          </w:tcPr>
          <w:p w14:paraId="5BAA1A36" w14:textId="77777777" w:rsidR="001469B1" w:rsidRDefault="001469B1" w:rsidP="00E92EFB">
            <w:pPr>
              <w:jc w:val="center"/>
            </w:pPr>
            <w:r>
              <w:t>%</w:t>
            </w:r>
          </w:p>
        </w:tc>
        <w:tc>
          <w:tcPr>
            <w:tcW w:w="1800" w:type="dxa"/>
            <w:tcBorders>
              <w:top w:val="nil"/>
              <w:left w:val="single" w:sz="12" w:space="0" w:color="auto"/>
              <w:bottom w:val="double" w:sz="4" w:space="0" w:color="auto"/>
            </w:tcBorders>
            <w:vAlign w:val="center"/>
          </w:tcPr>
          <w:p w14:paraId="27BC74C4" w14:textId="77777777" w:rsidR="001469B1" w:rsidRDefault="001469B1" w:rsidP="00E92EFB">
            <w:pPr>
              <w:jc w:val="center"/>
            </w:pPr>
            <w:r>
              <w:t>$</w:t>
            </w:r>
          </w:p>
        </w:tc>
        <w:tc>
          <w:tcPr>
            <w:tcW w:w="1080" w:type="dxa"/>
            <w:tcBorders>
              <w:top w:val="nil"/>
              <w:bottom w:val="double" w:sz="4" w:space="0" w:color="auto"/>
            </w:tcBorders>
            <w:vAlign w:val="center"/>
          </w:tcPr>
          <w:p w14:paraId="03D8534E" w14:textId="77777777" w:rsidR="001469B1" w:rsidRDefault="001469B1" w:rsidP="00E92EFB">
            <w:pPr>
              <w:jc w:val="center"/>
            </w:pPr>
            <w:r>
              <w:t>%</w:t>
            </w:r>
          </w:p>
        </w:tc>
      </w:tr>
      <w:tr w:rsidR="001469B1" w14:paraId="0836CE33" w14:textId="77777777" w:rsidTr="00E92EFB">
        <w:trPr>
          <w:jc w:val="center"/>
        </w:trPr>
        <w:tc>
          <w:tcPr>
            <w:tcW w:w="3600" w:type="dxa"/>
            <w:tcBorders>
              <w:top w:val="double" w:sz="4" w:space="0" w:color="auto"/>
              <w:bottom w:val="single" w:sz="4" w:space="0" w:color="auto"/>
              <w:right w:val="single" w:sz="12" w:space="0" w:color="auto"/>
            </w:tcBorders>
            <w:vAlign w:val="center"/>
          </w:tcPr>
          <w:p w14:paraId="39D9F3BA" w14:textId="77777777" w:rsidR="001469B1" w:rsidRPr="00FE33A3" w:rsidRDefault="001469B1" w:rsidP="00E92EFB">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7967EA74" w14:textId="77777777" w:rsidR="001469B1" w:rsidRDefault="001469B1" w:rsidP="00E92EFB">
            <w:pPr>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229A53B6" w14:textId="77777777" w:rsidR="001469B1" w:rsidRDefault="001469B1" w:rsidP="00E92EFB">
            <w:pPr>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158A326E" w14:textId="77777777" w:rsidR="001469B1" w:rsidRDefault="001469B1" w:rsidP="00E92EFB">
            <w:pPr>
              <w:jc w:val="right"/>
            </w:pPr>
          </w:p>
        </w:tc>
        <w:tc>
          <w:tcPr>
            <w:tcW w:w="1080" w:type="dxa"/>
            <w:tcBorders>
              <w:top w:val="double" w:sz="4" w:space="0" w:color="auto"/>
              <w:bottom w:val="single" w:sz="4" w:space="0" w:color="auto"/>
            </w:tcBorders>
            <w:shd w:val="thinDiagCross" w:color="auto" w:fill="auto"/>
            <w:vAlign w:val="bottom"/>
          </w:tcPr>
          <w:p w14:paraId="71BD5A1C" w14:textId="77777777" w:rsidR="001469B1" w:rsidRDefault="001469B1" w:rsidP="00E92EFB">
            <w:pPr>
              <w:jc w:val="right"/>
            </w:pPr>
          </w:p>
        </w:tc>
      </w:tr>
      <w:tr w:rsidR="001469B1" w14:paraId="31056ACF" w14:textId="77777777" w:rsidTr="00E92EFB">
        <w:trPr>
          <w:jc w:val="center"/>
        </w:trPr>
        <w:tc>
          <w:tcPr>
            <w:tcW w:w="3600" w:type="dxa"/>
            <w:tcBorders>
              <w:bottom w:val="single" w:sz="4" w:space="0" w:color="auto"/>
              <w:right w:val="single" w:sz="12" w:space="0" w:color="auto"/>
            </w:tcBorders>
            <w:vAlign w:val="center"/>
          </w:tcPr>
          <w:p w14:paraId="39912EE7" w14:textId="77777777" w:rsidR="001469B1" w:rsidRPr="004823FC" w:rsidRDefault="001469B1" w:rsidP="00E92EFB">
            <w:pPr>
              <w:ind w:left="360"/>
            </w:pPr>
            <w:r>
              <w:t>Federal Funds</w:t>
            </w:r>
          </w:p>
        </w:tc>
        <w:tc>
          <w:tcPr>
            <w:tcW w:w="1800" w:type="dxa"/>
            <w:tcBorders>
              <w:left w:val="single" w:sz="12" w:space="0" w:color="auto"/>
              <w:bottom w:val="single" w:sz="4" w:space="0" w:color="auto"/>
            </w:tcBorders>
            <w:vAlign w:val="bottom"/>
          </w:tcPr>
          <w:p w14:paraId="11C12C7D" w14:textId="77777777" w:rsidR="001469B1" w:rsidRDefault="001469B1" w:rsidP="00E92EFB">
            <w:pPr>
              <w:jc w:val="right"/>
            </w:pPr>
          </w:p>
        </w:tc>
        <w:tc>
          <w:tcPr>
            <w:tcW w:w="1080" w:type="dxa"/>
            <w:tcBorders>
              <w:bottom w:val="single" w:sz="4" w:space="0" w:color="auto"/>
              <w:right w:val="single" w:sz="12" w:space="0" w:color="auto"/>
            </w:tcBorders>
            <w:vAlign w:val="bottom"/>
          </w:tcPr>
          <w:p w14:paraId="3AD45F59" w14:textId="77777777" w:rsidR="001469B1" w:rsidRDefault="001469B1" w:rsidP="00E92EFB">
            <w:pPr>
              <w:jc w:val="right"/>
            </w:pPr>
          </w:p>
        </w:tc>
        <w:tc>
          <w:tcPr>
            <w:tcW w:w="1800" w:type="dxa"/>
            <w:tcBorders>
              <w:left w:val="single" w:sz="12" w:space="0" w:color="auto"/>
              <w:bottom w:val="single" w:sz="4" w:space="0" w:color="auto"/>
            </w:tcBorders>
            <w:vAlign w:val="bottom"/>
          </w:tcPr>
          <w:p w14:paraId="005AAC0F" w14:textId="77777777" w:rsidR="001469B1" w:rsidRDefault="001469B1" w:rsidP="00E92EFB">
            <w:pPr>
              <w:jc w:val="right"/>
            </w:pPr>
          </w:p>
        </w:tc>
        <w:tc>
          <w:tcPr>
            <w:tcW w:w="1080" w:type="dxa"/>
            <w:tcBorders>
              <w:bottom w:val="single" w:sz="4" w:space="0" w:color="auto"/>
            </w:tcBorders>
            <w:vAlign w:val="bottom"/>
          </w:tcPr>
          <w:p w14:paraId="31875CF2" w14:textId="77777777" w:rsidR="001469B1" w:rsidRDefault="001469B1" w:rsidP="00E92EFB">
            <w:pPr>
              <w:jc w:val="right"/>
            </w:pPr>
          </w:p>
        </w:tc>
      </w:tr>
      <w:tr w:rsidR="001469B1" w14:paraId="0EC77A58" w14:textId="77777777" w:rsidTr="00E92EFB">
        <w:trPr>
          <w:jc w:val="center"/>
        </w:trPr>
        <w:tc>
          <w:tcPr>
            <w:tcW w:w="3600" w:type="dxa"/>
            <w:tcBorders>
              <w:right w:val="single" w:sz="12" w:space="0" w:color="auto"/>
            </w:tcBorders>
            <w:vAlign w:val="center"/>
          </w:tcPr>
          <w:p w14:paraId="37DF6695" w14:textId="77777777" w:rsidR="001469B1" w:rsidRDefault="001469B1" w:rsidP="00E92EFB">
            <w:pPr>
              <w:ind w:left="360"/>
            </w:pPr>
            <w:r>
              <w:t>Non-Federal Funds</w:t>
            </w:r>
          </w:p>
        </w:tc>
        <w:tc>
          <w:tcPr>
            <w:tcW w:w="1800" w:type="dxa"/>
            <w:tcBorders>
              <w:left w:val="single" w:sz="12" w:space="0" w:color="auto"/>
            </w:tcBorders>
            <w:vAlign w:val="bottom"/>
          </w:tcPr>
          <w:p w14:paraId="106F44BD" w14:textId="77777777" w:rsidR="001469B1" w:rsidRDefault="001469B1" w:rsidP="00E92EFB">
            <w:pPr>
              <w:jc w:val="right"/>
            </w:pPr>
          </w:p>
        </w:tc>
        <w:tc>
          <w:tcPr>
            <w:tcW w:w="1080" w:type="dxa"/>
            <w:tcBorders>
              <w:right w:val="single" w:sz="12" w:space="0" w:color="auto"/>
            </w:tcBorders>
            <w:vAlign w:val="bottom"/>
          </w:tcPr>
          <w:p w14:paraId="17ACBBA3" w14:textId="77777777" w:rsidR="001469B1" w:rsidRDefault="001469B1" w:rsidP="00E92EFB">
            <w:pPr>
              <w:jc w:val="right"/>
            </w:pPr>
          </w:p>
        </w:tc>
        <w:tc>
          <w:tcPr>
            <w:tcW w:w="1800" w:type="dxa"/>
            <w:tcBorders>
              <w:left w:val="single" w:sz="12" w:space="0" w:color="auto"/>
            </w:tcBorders>
            <w:vAlign w:val="bottom"/>
          </w:tcPr>
          <w:p w14:paraId="58A71FCD" w14:textId="77777777" w:rsidR="001469B1" w:rsidRDefault="001469B1" w:rsidP="00E92EFB">
            <w:pPr>
              <w:jc w:val="right"/>
            </w:pPr>
          </w:p>
        </w:tc>
        <w:tc>
          <w:tcPr>
            <w:tcW w:w="1080" w:type="dxa"/>
            <w:vAlign w:val="bottom"/>
          </w:tcPr>
          <w:p w14:paraId="1E7BCF2C" w14:textId="77777777" w:rsidR="001469B1" w:rsidRDefault="001469B1" w:rsidP="00E92EFB">
            <w:pPr>
              <w:jc w:val="right"/>
            </w:pPr>
          </w:p>
        </w:tc>
      </w:tr>
      <w:tr w:rsidR="001469B1" w14:paraId="7DE6F945" w14:textId="77777777" w:rsidTr="00E92EFB">
        <w:trPr>
          <w:jc w:val="center"/>
        </w:trPr>
        <w:tc>
          <w:tcPr>
            <w:tcW w:w="3600" w:type="dxa"/>
            <w:tcBorders>
              <w:bottom w:val="single" w:sz="12" w:space="0" w:color="auto"/>
              <w:right w:val="single" w:sz="12" w:space="0" w:color="auto"/>
            </w:tcBorders>
            <w:vAlign w:val="center"/>
          </w:tcPr>
          <w:p w14:paraId="15AD2DA8" w14:textId="77777777" w:rsidR="001469B1" w:rsidRDefault="001469B1" w:rsidP="00E92EFB">
            <w:pPr>
              <w:ind w:left="360" w:hanging="180"/>
            </w:pPr>
            <w:r>
              <w:t>Total Previously Incurred Costs</w:t>
            </w:r>
          </w:p>
        </w:tc>
        <w:tc>
          <w:tcPr>
            <w:tcW w:w="1800" w:type="dxa"/>
            <w:tcBorders>
              <w:left w:val="single" w:sz="12" w:space="0" w:color="auto"/>
              <w:bottom w:val="single" w:sz="12" w:space="0" w:color="auto"/>
            </w:tcBorders>
            <w:vAlign w:val="bottom"/>
          </w:tcPr>
          <w:p w14:paraId="2FBD358A" w14:textId="77777777" w:rsidR="001469B1" w:rsidRDefault="001469B1" w:rsidP="00E92EFB">
            <w:pPr>
              <w:jc w:val="right"/>
            </w:pPr>
          </w:p>
        </w:tc>
        <w:tc>
          <w:tcPr>
            <w:tcW w:w="1080" w:type="dxa"/>
            <w:tcBorders>
              <w:bottom w:val="single" w:sz="12" w:space="0" w:color="auto"/>
              <w:right w:val="single" w:sz="12" w:space="0" w:color="auto"/>
            </w:tcBorders>
            <w:vAlign w:val="bottom"/>
          </w:tcPr>
          <w:p w14:paraId="08BBA8C2" w14:textId="77777777" w:rsidR="001469B1" w:rsidRDefault="001469B1" w:rsidP="00E92EFB">
            <w:pPr>
              <w:jc w:val="right"/>
            </w:pPr>
          </w:p>
        </w:tc>
        <w:tc>
          <w:tcPr>
            <w:tcW w:w="1800" w:type="dxa"/>
            <w:tcBorders>
              <w:left w:val="single" w:sz="12" w:space="0" w:color="auto"/>
              <w:bottom w:val="single" w:sz="12" w:space="0" w:color="auto"/>
            </w:tcBorders>
            <w:vAlign w:val="bottom"/>
          </w:tcPr>
          <w:p w14:paraId="2245C1BE" w14:textId="77777777" w:rsidR="001469B1" w:rsidRDefault="001469B1" w:rsidP="00E92EFB">
            <w:pPr>
              <w:jc w:val="right"/>
            </w:pPr>
          </w:p>
        </w:tc>
        <w:tc>
          <w:tcPr>
            <w:tcW w:w="1080" w:type="dxa"/>
            <w:tcBorders>
              <w:bottom w:val="single" w:sz="12" w:space="0" w:color="auto"/>
            </w:tcBorders>
            <w:vAlign w:val="bottom"/>
          </w:tcPr>
          <w:p w14:paraId="69265064" w14:textId="77777777" w:rsidR="001469B1" w:rsidRDefault="001469B1" w:rsidP="00E92EFB">
            <w:pPr>
              <w:jc w:val="right"/>
            </w:pPr>
          </w:p>
        </w:tc>
      </w:tr>
      <w:tr w:rsidR="001469B1" w14:paraId="0B05B134" w14:textId="77777777" w:rsidTr="00E92EFB">
        <w:trPr>
          <w:jc w:val="center"/>
        </w:trPr>
        <w:tc>
          <w:tcPr>
            <w:tcW w:w="3600" w:type="dxa"/>
            <w:tcBorders>
              <w:top w:val="single" w:sz="12" w:space="0" w:color="auto"/>
              <w:right w:val="single" w:sz="12" w:space="0" w:color="auto"/>
            </w:tcBorders>
            <w:vAlign w:val="center"/>
          </w:tcPr>
          <w:p w14:paraId="20F5D051" w14:textId="77777777" w:rsidR="001469B1" w:rsidRDefault="001469B1" w:rsidP="00E92EFB">
            <w:pPr>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11457DD5" w14:textId="77777777" w:rsidR="001469B1" w:rsidRDefault="001469B1" w:rsidP="00E92EFB">
            <w:pPr>
              <w:jc w:val="right"/>
            </w:pPr>
          </w:p>
        </w:tc>
        <w:tc>
          <w:tcPr>
            <w:tcW w:w="1080" w:type="dxa"/>
            <w:tcBorders>
              <w:top w:val="single" w:sz="12" w:space="0" w:color="auto"/>
              <w:right w:val="single" w:sz="12" w:space="0" w:color="auto"/>
            </w:tcBorders>
            <w:shd w:val="thinDiagCross" w:color="auto" w:fill="auto"/>
            <w:vAlign w:val="bottom"/>
          </w:tcPr>
          <w:p w14:paraId="31F91604" w14:textId="77777777" w:rsidR="001469B1" w:rsidRDefault="001469B1" w:rsidP="00E92EFB">
            <w:pPr>
              <w:jc w:val="right"/>
            </w:pPr>
          </w:p>
        </w:tc>
        <w:tc>
          <w:tcPr>
            <w:tcW w:w="1800" w:type="dxa"/>
            <w:tcBorders>
              <w:top w:val="single" w:sz="12" w:space="0" w:color="auto"/>
              <w:left w:val="single" w:sz="12" w:space="0" w:color="auto"/>
            </w:tcBorders>
            <w:shd w:val="thinDiagCross" w:color="auto" w:fill="auto"/>
            <w:vAlign w:val="bottom"/>
          </w:tcPr>
          <w:p w14:paraId="3BCE75CA" w14:textId="77777777" w:rsidR="001469B1" w:rsidRDefault="001469B1" w:rsidP="00E92EFB">
            <w:pPr>
              <w:jc w:val="right"/>
            </w:pPr>
          </w:p>
        </w:tc>
        <w:tc>
          <w:tcPr>
            <w:tcW w:w="1080" w:type="dxa"/>
            <w:tcBorders>
              <w:top w:val="single" w:sz="12" w:space="0" w:color="auto"/>
            </w:tcBorders>
            <w:shd w:val="thinDiagCross" w:color="auto" w:fill="auto"/>
            <w:vAlign w:val="bottom"/>
          </w:tcPr>
          <w:p w14:paraId="7A899428" w14:textId="77777777" w:rsidR="001469B1" w:rsidRDefault="001469B1" w:rsidP="00E92EFB">
            <w:pPr>
              <w:jc w:val="right"/>
            </w:pPr>
          </w:p>
        </w:tc>
      </w:tr>
      <w:tr w:rsidR="001469B1" w14:paraId="30B66B5F" w14:textId="77777777" w:rsidTr="00E92EFB">
        <w:trPr>
          <w:jc w:val="center"/>
        </w:trPr>
        <w:tc>
          <w:tcPr>
            <w:tcW w:w="3600" w:type="dxa"/>
            <w:tcBorders>
              <w:right w:val="single" w:sz="12" w:space="0" w:color="auto"/>
            </w:tcBorders>
            <w:vAlign w:val="center"/>
          </w:tcPr>
          <w:p w14:paraId="746BD64E" w14:textId="77777777" w:rsidR="001469B1" w:rsidRDefault="001469B1" w:rsidP="00E92EFB">
            <w:pPr>
              <w:ind w:left="360"/>
            </w:pPr>
            <w:r>
              <w:t>RAISE Funds</w:t>
            </w:r>
          </w:p>
        </w:tc>
        <w:tc>
          <w:tcPr>
            <w:tcW w:w="1800" w:type="dxa"/>
            <w:tcBorders>
              <w:left w:val="single" w:sz="12" w:space="0" w:color="auto"/>
            </w:tcBorders>
            <w:vAlign w:val="bottom"/>
          </w:tcPr>
          <w:p w14:paraId="680953F0" w14:textId="77777777" w:rsidR="001469B1" w:rsidRDefault="001469B1" w:rsidP="00E92EFB">
            <w:pPr>
              <w:jc w:val="right"/>
            </w:pPr>
          </w:p>
        </w:tc>
        <w:tc>
          <w:tcPr>
            <w:tcW w:w="1080" w:type="dxa"/>
            <w:tcBorders>
              <w:right w:val="single" w:sz="12" w:space="0" w:color="auto"/>
            </w:tcBorders>
            <w:vAlign w:val="bottom"/>
          </w:tcPr>
          <w:p w14:paraId="48E603B7" w14:textId="77777777" w:rsidR="001469B1" w:rsidRDefault="001469B1" w:rsidP="00E92EFB">
            <w:pPr>
              <w:jc w:val="right"/>
            </w:pPr>
          </w:p>
        </w:tc>
        <w:tc>
          <w:tcPr>
            <w:tcW w:w="1800" w:type="dxa"/>
            <w:tcBorders>
              <w:left w:val="single" w:sz="12" w:space="0" w:color="auto"/>
            </w:tcBorders>
            <w:vAlign w:val="bottom"/>
          </w:tcPr>
          <w:p w14:paraId="3B29620A" w14:textId="77777777" w:rsidR="001469B1" w:rsidRDefault="001469B1" w:rsidP="00E92EFB">
            <w:pPr>
              <w:jc w:val="right"/>
            </w:pPr>
          </w:p>
        </w:tc>
        <w:tc>
          <w:tcPr>
            <w:tcW w:w="1080" w:type="dxa"/>
            <w:vAlign w:val="bottom"/>
          </w:tcPr>
          <w:p w14:paraId="3DA2FC50" w14:textId="77777777" w:rsidR="001469B1" w:rsidRDefault="001469B1" w:rsidP="00E92EFB">
            <w:pPr>
              <w:jc w:val="right"/>
            </w:pPr>
          </w:p>
        </w:tc>
      </w:tr>
      <w:tr w:rsidR="001469B1" w14:paraId="682A3241" w14:textId="77777777" w:rsidTr="00E92EFB">
        <w:trPr>
          <w:jc w:val="center"/>
        </w:trPr>
        <w:tc>
          <w:tcPr>
            <w:tcW w:w="3600" w:type="dxa"/>
            <w:tcBorders>
              <w:right w:val="single" w:sz="12" w:space="0" w:color="auto"/>
            </w:tcBorders>
            <w:vAlign w:val="center"/>
          </w:tcPr>
          <w:p w14:paraId="6141DAF9" w14:textId="77777777" w:rsidR="001469B1" w:rsidRDefault="001469B1" w:rsidP="00E92EFB">
            <w:pPr>
              <w:ind w:left="360"/>
            </w:pPr>
            <w:r>
              <w:t>Other Federal Funds</w:t>
            </w:r>
          </w:p>
        </w:tc>
        <w:tc>
          <w:tcPr>
            <w:tcW w:w="1800" w:type="dxa"/>
            <w:tcBorders>
              <w:left w:val="single" w:sz="12" w:space="0" w:color="auto"/>
            </w:tcBorders>
            <w:vAlign w:val="bottom"/>
          </w:tcPr>
          <w:p w14:paraId="367A7CE4" w14:textId="77777777" w:rsidR="001469B1" w:rsidRDefault="001469B1" w:rsidP="00E92EFB">
            <w:pPr>
              <w:jc w:val="right"/>
            </w:pPr>
          </w:p>
        </w:tc>
        <w:tc>
          <w:tcPr>
            <w:tcW w:w="1080" w:type="dxa"/>
            <w:tcBorders>
              <w:right w:val="single" w:sz="12" w:space="0" w:color="auto"/>
            </w:tcBorders>
            <w:vAlign w:val="bottom"/>
          </w:tcPr>
          <w:p w14:paraId="14160907" w14:textId="77777777" w:rsidR="001469B1" w:rsidRDefault="001469B1" w:rsidP="00E92EFB">
            <w:pPr>
              <w:jc w:val="right"/>
            </w:pPr>
          </w:p>
        </w:tc>
        <w:tc>
          <w:tcPr>
            <w:tcW w:w="1800" w:type="dxa"/>
            <w:tcBorders>
              <w:left w:val="single" w:sz="12" w:space="0" w:color="auto"/>
            </w:tcBorders>
            <w:vAlign w:val="bottom"/>
          </w:tcPr>
          <w:p w14:paraId="2C650EFC" w14:textId="77777777" w:rsidR="001469B1" w:rsidRDefault="001469B1" w:rsidP="00E92EFB">
            <w:pPr>
              <w:jc w:val="right"/>
            </w:pPr>
          </w:p>
        </w:tc>
        <w:tc>
          <w:tcPr>
            <w:tcW w:w="1080" w:type="dxa"/>
            <w:vAlign w:val="bottom"/>
          </w:tcPr>
          <w:p w14:paraId="3BFCB14A" w14:textId="77777777" w:rsidR="001469B1" w:rsidRDefault="001469B1" w:rsidP="00E92EFB">
            <w:pPr>
              <w:jc w:val="right"/>
            </w:pPr>
          </w:p>
        </w:tc>
      </w:tr>
      <w:tr w:rsidR="001469B1" w14:paraId="17D5476D" w14:textId="77777777" w:rsidTr="00E92EFB">
        <w:trPr>
          <w:jc w:val="center"/>
        </w:trPr>
        <w:tc>
          <w:tcPr>
            <w:tcW w:w="3600" w:type="dxa"/>
            <w:tcBorders>
              <w:right w:val="single" w:sz="12" w:space="0" w:color="auto"/>
            </w:tcBorders>
            <w:vAlign w:val="center"/>
          </w:tcPr>
          <w:p w14:paraId="35D6E7AB" w14:textId="77777777" w:rsidR="001469B1" w:rsidRDefault="001469B1" w:rsidP="00E92EFB">
            <w:pPr>
              <w:ind w:left="360"/>
            </w:pPr>
            <w:r>
              <w:t>Non-Federal Funds</w:t>
            </w:r>
          </w:p>
        </w:tc>
        <w:tc>
          <w:tcPr>
            <w:tcW w:w="1800" w:type="dxa"/>
            <w:tcBorders>
              <w:left w:val="single" w:sz="12" w:space="0" w:color="auto"/>
            </w:tcBorders>
            <w:vAlign w:val="bottom"/>
          </w:tcPr>
          <w:p w14:paraId="10824EDC" w14:textId="77777777" w:rsidR="001469B1" w:rsidRDefault="001469B1" w:rsidP="00E92EFB">
            <w:pPr>
              <w:jc w:val="right"/>
            </w:pPr>
          </w:p>
        </w:tc>
        <w:tc>
          <w:tcPr>
            <w:tcW w:w="1080" w:type="dxa"/>
            <w:tcBorders>
              <w:right w:val="single" w:sz="12" w:space="0" w:color="auto"/>
            </w:tcBorders>
            <w:vAlign w:val="bottom"/>
          </w:tcPr>
          <w:p w14:paraId="72180930" w14:textId="77777777" w:rsidR="001469B1" w:rsidRDefault="001469B1" w:rsidP="00E92EFB">
            <w:pPr>
              <w:jc w:val="right"/>
            </w:pPr>
          </w:p>
        </w:tc>
        <w:tc>
          <w:tcPr>
            <w:tcW w:w="1800" w:type="dxa"/>
            <w:tcBorders>
              <w:left w:val="single" w:sz="12" w:space="0" w:color="auto"/>
            </w:tcBorders>
            <w:vAlign w:val="bottom"/>
          </w:tcPr>
          <w:p w14:paraId="1F256A47" w14:textId="77777777" w:rsidR="001469B1" w:rsidRDefault="001469B1" w:rsidP="00E92EFB">
            <w:pPr>
              <w:jc w:val="right"/>
            </w:pPr>
          </w:p>
        </w:tc>
        <w:tc>
          <w:tcPr>
            <w:tcW w:w="1080" w:type="dxa"/>
            <w:vAlign w:val="bottom"/>
          </w:tcPr>
          <w:p w14:paraId="796AF8BC" w14:textId="77777777" w:rsidR="001469B1" w:rsidRDefault="001469B1" w:rsidP="00E92EFB">
            <w:pPr>
              <w:jc w:val="right"/>
            </w:pPr>
          </w:p>
        </w:tc>
      </w:tr>
      <w:tr w:rsidR="001469B1" w14:paraId="355D24FD" w14:textId="77777777" w:rsidTr="00E92EFB">
        <w:trPr>
          <w:jc w:val="center"/>
        </w:trPr>
        <w:tc>
          <w:tcPr>
            <w:tcW w:w="3600" w:type="dxa"/>
            <w:tcBorders>
              <w:bottom w:val="single" w:sz="12" w:space="0" w:color="auto"/>
              <w:right w:val="single" w:sz="12" w:space="0" w:color="auto"/>
            </w:tcBorders>
            <w:vAlign w:val="center"/>
          </w:tcPr>
          <w:p w14:paraId="6C21CF47" w14:textId="77777777" w:rsidR="001469B1" w:rsidRDefault="001469B1" w:rsidP="00E92EFB">
            <w:pPr>
              <w:ind w:left="360" w:hanging="180"/>
            </w:pPr>
            <w:r>
              <w:t>Total Future Eligible Project Costs</w:t>
            </w:r>
          </w:p>
        </w:tc>
        <w:tc>
          <w:tcPr>
            <w:tcW w:w="1800" w:type="dxa"/>
            <w:tcBorders>
              <w:left w:val="single" w:sz="12" w:space="0" w:color="auto"/>
              <w:bottom w:val="single" w:sz="12" w:space="0" w:color="auto"/>
            </w:tcBorders>
            <w:vAlign w:val="bottom"/>
          </w:tcPr>
          <w:p w14:paraId="6819B6D9" w14:textId="77777777" w:rsidR="001469B1" w:rsidRDefault="001469B1" w:rsidP="00E92EFB">
            <w:pPr>
              <w:jc w:val="right"/>
            </w:pPr>
          </w:p>
        </w:tc>
        <w:tc>
          <w:tcPr>
            <w:tcW w:w="1080" w:type="dxa"/>
            <w:tcBorders>
              <w:bottom w:val="single" w:sz="12" w:space="0" w:color="auto"/>
              <w:right w:val="single" w:sz="12" w:space="0" w:color="auto"/>
            </w:tcBorders>
            <w:vAlign w:val="bottom"/>
          </w:tcPr>
          <w:p w14:paraId="3D889DF1" w14:textId="77777777" w:rsidR="001469B1" w:rsidRDefault="001469B1" w:rsidP="00E92EFB">
            <w:pPr>
              <w:jc w:val="right"/>
            </w:pPr>
          </w:p>
        </w:tc>
        <w:tc>
          <w:tcPr>
            <w:tcW w:w="1800" w:type="dxa"/>
            <w:tcBorders>
              <w:left w:val="single" w:sz="12" w:space="0" w:color="auto"/>
              <w:bottom w:val="single" w:sz="12" w:space="0" w:color="auto"/>
            </w:tcBorders>
            <w:vAlign w:val="bottom"/>
          </w:tcPr>
          <w:p w14:paraId="3D1FEABC" w14:textId="77777777" w:rsidR="001469B1" w:rsidRDefault="001469B1" w:rsidP="00E92EFB">
            <w:pPr>
              <w:jc w:val="right"/>
            </w:pPr>
          </w:p>
        </w:tc>
        <w:tc>
          <w:tcPr>
            <w:tcW w:w="1080" w:type="dxa"/>
            <w:tcBorders>
              <w:bottom w:val="single" w:sz="12" w:space="0" w:color="auto"/>
            </w:tcBorders>
            <w:vAlign w:val="bottom"/>
          </w:tcPr>
          <w:p w14:paraId="0C7D1361" w14:textId="77777777" w:rsidR="001469B1" w:rsidRDefault="001469B1" w:rsidP="00E92EFB">
            <w:pPr>
              <w:jc w:val="right"/>
            </w:pPr>
          </w:p>
        </w:tc>
      </w:tr>
      <w:tr w:rsidR="001469B1" w14:paraId="1D63F7BF" w14:textId="77777777" w:rsidTr="00E92EFB">
        <w:trPr>
          <w:jc w:val="center"/>
        </w:trPr>
        <w:tc>
          <w:tcPr>
            <w:tcW w:w="3600" w:type="dxa"/>
            <w:tcBorders>
              <w:top w:val="single" w:sz="12" w:space="0" w:color="auto"/>
              <w:right w:val="single" w:sz="12" w:space="0" w:color="auto"/>
            </w:tcBorders>
            <w:vAlign w:val="center"/>
          </w:tcPr>
          <w:p w14:paraId="5160D2F4" w14:textId="77777777" w:rsidR="001469B1" w:rsidRDefault="001469B1" w:rsidP="00E92EFB">
            <w:r>
              <w:t>Total Project Costs</w:t>
            </w:r>
          </w:p>
        </w:tc>
        <w:tc>
          <w:tcPr>
            <w:tcW w:w="1800" w:type="dxa"/>
            <w:tcBorders>
              <w:top w:val="single" w:sz="12" w:space="0" w:color="auto"/>
              <w:left w:val="single" w:sz="12" w:space="0" w:color="auto"/>
            </w:tcBorders>
            <w:vAlign w:val="bottom"/>
          </w:tcPr>
          <w:p w14:paraId="0A89BAB4" w14:textId="77777777" w:rsidR="001469B1" w:rsidRDefault="001469B1" w:rsidP="00E92EFB">
            <w:pPr>
              <w:jc w:val="right"/>
            </w:pPr>
          </w:p>
        </w:tc>
        <w:tc>
          <w:tcPr>
            <w:tcW w:w="1080" w:type="dxa"/>
            <w:tcBorders>
              <w:top w:val="single" w:sz="12" w:space="0" w:color="auto"/>
              <w:right w:val="single" w:sz="12" w:space="0" w:color="auto"/>
            </w:tcBorders>
            <w:vAlign w:val="bottom"/>
          </w:tcPr>
          <w:p w14:paraId="60CC399F" w14:textId="77777777" w:rsidR="001469B1" w:rsidRDefault="001469B1" w:rsidP="00E92EFB">
            <w:pPr>
              <w:jc w:val="right"/>
            </w:pPr>
          </w:p>
        </w:tc>
        <w:tc>
          <w:tcPr>
            <w:tcW w:w="1800" w:type="dxa"/>
            <w:tcBorders>
              <w:top w:val="single" w:sz="12" w:space="0" w:color="auto"/>
              <w:left w:val="single" w:sz="12" w:space="0" w:color="auto"/>
            </w:tcBorders>
            <w:vAlign w:val="bottom"/>
          </w:tcPr>
          <w:p w14:paraId="15CB6560" w14:textId="77777777" w:rsidR="001469B1" w:rsidRDefault="001469B1" w:rsidP="00E92EFB">
            <w:pPr>
              <w:jc w:val="right"/>
            </w:pPr>
          </w:p>
        </w:tc>
        <w:tc>
          <w:tcPr>
            <w:tcW w:w="1080" w:type="dxa"/>
            <w:tcBorders>
              <w:top w:val="single" w:sz="12" w:space="0" w:color="auto"/>
            </w:tcBorders>
            <w:vAlign w:val="bottom"/>
          </w:tcPr>
          <w:p w14:paraId="36FCDAD5" w14:textId="77777777" w:rsidR="001469B1" w:rsidRDefault="001469B1" w:rsidP="00E92EFB">
            <w:pPr>
              <w:jc w:val="right"/>
            </w:pPr>
          </w:p>
        </w:tc>
      </w:tr>
    </w:tbl>
    <w:p w14:paraId="1F24101D" w14:textId="77777777" w:rsidR="001469B1" w:rsidRDefault="001469B1" w:rsidP="001469B1"/>
    <w:p w14:paraId="458AE514" w14:textId="77777777" w:rsidR="001469B1" w:rsidRDefault="001469B1" w:rsidP="001469B1">
      <w:pPr>
        <w:rPr>
          <w:b/>
          <w:bCs/>
        </w:rPr>
      </w:pPr>
      <w:r w:rsidRPr="0096667F">
        <w:rPr>
          <w:b/>
          <w:bCs/>
        </w:rPr>
        <w:t>Other:</w:t>
      </w:r>
    </w:p>
    <w:p w14:paraId="7C83011C" w14:textId="77777777" w:rsidR="001469B1" w:rsidRDefault="001469B1" w:rsidP="001469B1">
      <w:pPr>
        <w:rPr>
          <w:b/>
          <w:bCs/>
        </w:rPr>
      </w:pPr>
    </w:p>
    <w:p w14:paraId="683BEBFD" w14:textId="29007620" w:rsidR="0096667F" w:rsidRPr="0096667F" w:rsidRDefault="001469B1" w:rsidP="0096667F">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5DD92A17"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6F30A4BF" w14:textId="77777777" w:rsidR="00BF2800" w:rsidRDefault="00BF2800" w:rsidP="00BF2800">
      <w:pPr>
        <w:pStyle w:val="ScheduleSectionHeading"/>
      </w:pPr>
      <w:commentRangeStart w:id="17"/>
      <w:r>
        <w:t>U</w:t>
      </w:r>
      <w:commentRangeEnd w:id="17"/>
      <w:r>
        <w:rPr>
          <w:rStyle w:val="CommentReference"/>
          <w:b w:val="0"/>
        </w:rPr>
        <w:commentReference w:id="17"/>
      </w:r>
      <w:r>
        <w:t>rban or Rural Designation.</w:t>
      </w:r>
    </w:p>
    <w:p w14:paraId="382D1EE9"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36079D4C" w14:textId="77777777" w:rsidR="00BF2800" w:rsidRDefault="00BF2800" w:rsidP="00BF2800">
      <w:pPr>
        <w:pStyle w:val="ScheduleSectionHeading"/>
      </w:pPr>
      <w:commentRangeStart w:id="18"/>
      <w:r>
        <w:t>C</w:t>
      </w:r>
      <w:commentRangeEnd w:id="18"/>
      <w:r>
        <w:rPr>
          <w:rStyle w:val="CommentReference"/>
          <w:b w:val="0"/>
        </w:rPr>
        <w:commentReference w:id="18"/>
      </w:r>
      <w:r>
        <w:t>apital or Planning Designation.</w:t>
      </w:r>
    </w:p>
    <w:p w14:paraId="5D2A3F7B" w14:textId="77777777" w:rsidR="00BF2800" w:rsidRDefault="00BF2800" w:rsidP="00BF2800">
      <w:pPr>
        <w:pStyle w:val="ScheduleSectionText"/>
      </w:pPr>
      <w:r>
        <w:t>Capital-Planning Designation:</w:t>
      </w:r>
      <w:r>
        <w:tab/>
      </w:r>
      <w:r w:rsidRPr="00B80B09">
        <w:t>Capital</w:t>
      </w:r>
    </w:p>
    <w:p w14:paraId="38D2277A" w14:textId="77777777" w:rsidR="0068001C" w:rsidRDefault="000D332C" w:rsidP="0068001C">
      <w:pPr>
        <w:pStyle w:val="ScheduleSectionHeading"/>
      </w:pPr>
      <w:commentRangeStart w:id="19"/>
      <w:commentRangeEnd w:id="19"/>
      <w:r>
        <w:rPr>
          <w:rStyle w:val="CommentReference"/>
          <w:b w:val="0"/>
        </w:rPr>
        <w:commentReference w:id="19"/>
      </w:r>
      <w:r w:rsidR="0068001C">
        <w:t>H</w:t>
      </w:r>
      <w:r w:rsidR="00511396">
        <w:t xml:space="preserve">istorically Disadvantaged Community or Area of Persistent Poverty </w:t>
      </w:r>
      <w:r w:rsidR="0068001C">
        <w:t>Designation.</w:t>
      </w:r>
    </w:p>
    <w:p w14:paraId="71414C55" w14:textId="77777777" w:rsidR="0068001C" w:rsidRDefault="00511396" w:rsidP="0068001C">
      <w:pPr>
        <w:pStyle w:val="ScheduleSectionText"/>
        <w:rPr>
          <w:color w:val="FF0000"/>
        </w:rPr>
      </w:pPr>
      <w:r>
        <w:t>HDC or APP Designation:</w:t>
      </w:r>
      <w:r>
        <w:tab/>
      </w:r>
      <w:r w:rsidRPr="00511396">
        <w:rPr>
          <w:color w:val="FF0000"/>
        </w:rPr>
        <w:t>[Yes] [No]</w:t>
      </w:r>
    </w:p>
    <w:p w14:paraId="711A50FC" w14:textId="77777777" w:rsidR="00643AFB" w:rsidRDefault="000D332C" w:rsidP="00643AFB">
      <w:pPr>
        <w:pStyle w:val="ScheduleSectionHeading"/>
      </w:pPr>
      <w:commentRangeStart w:id="20"/>
      <w:commentRangeEnd w:id="20"/>
      <w:r>
        <w:rPr>
          <w:rStyle w:val="CommentReference"/>
          <w:b w:val="0"/>
        </w:rPr>
        <w:commentReference w:id="20"/>
      </w:r>
      <w:r w:rsidR="00643AFB">
        <w:t>Funding Act.</w:t>
      </w:r>
    </w:p>
    <w:p w14:paraId="2DE2D4DB" w14:textId="2AD4324F" w:rsidR="001469B1" w:rsidRDefault="00643AFB" w:rsidP="001469B1">
      <w:pPr>
        <w:pStyle w:val="ScheduleSectionText"/>
        <w:rPr>
          <w:color w:val="FF0000"/>
        </w:rPr>
      </w:pPr>
      <w:r>
        <w:t>Funding Act:</w:t>
      </w:r>
      <w:r>
        <w:tab/>
      </w:r>
      <w:r w:rsidRPr="00511396">
        <w:rPr>
          <w:color w:val="FF0000"/>
        </w:rPr>
        <w:t>[</w:t>
      </w:r>
      <w:r>
        <w:rPr>
          <w:color w:val="FF0000"/>
        </w:rPr>
        <w:t>IIJA</w:t>
      </w:r>
      <w:r w:rsidRPr="00511396">
        <w:rPr>
          <w:color w:val="FF0000"/>
        </w:rPr>
        <w:t>] [</w:t>
      </w:r>
      <w:r>
        <w:rPr>
          <w:color w:val="FF0000"/>
        </w:rPr>
        <w:t>FY202</w:t>
      </w:r>
      <w:r w:rsidR="00D446AF">
        <w:rPr>
          <w:color w:val="FF0000"/>
        </w:rPr>
        <w:t>4</w:t>
      </w:r>
      <w:r w:rsidRPr="00511396">
        <w:rPr>
          <w:color w:val="FF0000"/>
        </w:rPr>
        <w:t>]</w:t>
      </w:r>
    </w:p>
    <w:p w14:paraId="720C99AA" w14:textId="77777777" w:rsidR="001469B1" w:rsidRDefault="001469B1" w:rsidP="001469B1">
      <w:pPr>
        <w:pStyle w:val="ScheduleSectionHeading"/>
      </w:pPr>
      <w:commentRangeStart w:id="21"/>
      <w:commentRangeEnd w:id="21"/>
      <w:r>
        <w:rPr>
          <w:rStyle w:val="CommentReference"/>
          <w:b w:val="0"/>
        </w:rPr>
        <w:commentReference w:id="21"/>
      </w:r>
      <w:r>
        <w:t>Security Risk Designation.</w:t>
      </w:r>
    </w:p>
    <w:p w14:paraId="19A1DA58" w14:textId="6870133B" w:rsidR="00643AFB" w:rsidRPr="00B80B09" w:rsidRDefault="001469B1" w:rsidP="001469B1">
      <w:pPr>
        <w:pStyle w:val="ScheduleSectionText"/>
      </w:pPr>
      <w:r>
        <w:t>Security Risk Designation:</w:t>
      </w:r>
      <w:r>
        <w:tab/>
      </w:r>
      <w:r w:rsidRPr="00854C70">
        <w:rPr>
          <w:color w:val="FF0000"/>
        </w:rPr>
        <w:t>[Low] [Elevated]</w:t>
      </w:r>
    </w:p>
    <w:p w14:paraId="7142331D"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13AFD4E0"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5B865A3C" w14:textId="77777777" w:rsidR="00BF2800" w:rsidRDefault="00BF2800" w:rsidP="00BF2800"/>
    <w:p w14:paraId="4C4086DD" w14:textId="77777777" w:rsidR="00BF2800" w:rsidRPr="00AC625B" w:rsidRDefault="00BF2800" w:rsidP="00BF2800">
      <w:r>
        <w:rPr>
          <w:b/>
        </w:rPr>
        <w:t xml:space="preserve">Baseline Measurement </w:t>
      </w:r>
      <w:commentRangeStart w:id="22"/>
      <w:commentRangeStart w:id="23"/>
      <w:r w:rsidRPr="00AC625B">
        <w:rPr>
          <w:b/>
        </w:rPr>
        <w:t>Date</w:t>
      </w:r>
      <w:commentRangeEnd w:id="22"/>
      <w:r>
        <w:rPr>
          <w:rStyle w:val="CommentReference"/>
        </w:rPr>
        <w:commentReference w:id="22"/>
      </w:r>
      <w:commentRangeEnd w:id="23"/>
      <w:r>
        <w:rPr>
          <w:rStyle w:val="CommentReference"/>
        </w:rPr>
        <w:commentReference w:id="23"/>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6282A8AC" w14:textId="77777777" w:rsidR="00BF2800" w:rsidRPr="000D14D5" w:rsidRDefault="00BF2800" w:rsidP="00BF2800">
      <w:pPr>
        <w:rPr>
          <w:bCs/>
        </w:rPr>
      </w:pPr>
    </w:p>
    <w:p w14:paraId="498DA6E6" w14:textId="77777777" w:rsidR="00BF2800" w:rsidRPr="00AC625B" w:rsidRDefault="00BF2800" w:rsidP="00BF2800">
      <w:r>
        <w:rPr>
          <w:b/>
        </w:rPr>
        <w:t xml:space="preserve">Baseline </w:t>
      </w:r>
      <w:r w:rsidRPr="00AC625B">
        <w:rPr>
          <w:b/>
        </w:rPr>
        <w:t xml:space="preserve">Report </w:t>
      </w:r>
      <w:commentRangeStart w:id="24"/>
      <w:r w:rsidRPr="00AC625B">
        <w:rPr>
          <w:b/>
        </w:rPr>
        <w:t>Date</w:t>
      </w:r>
      <w:commentRangeEnd w:id="24"/>
      <w:r>
        <w:rPr>
          <w:rStyle w:val="CommentReference"/>
        </w:rPr>
        <w:commentReference w:id="24"/>
      </w:r>
      <w:r w:rsidRPr="00AC625B">
        <w:rPr>
          <w:b/>
        </w:rPr>
        <w:t>:</w:t>
      </w:r>
      <w:r>
        <w:tab/>
      </w:r>
      <w:r w:rsidRPr="000D14D5">
        <w:rPr>
          <w:color w:val="FF0000"/>
        </w:rPr>
        <w:t>[</w:t>
      </w:r>
      <w:r>
        <w:rPr>
          <w:color w:val="FF0000"/>
        </w:rPr>
        <w:t>insert date</w:t>
      </w:r>
      <w:r w:rsidRPr="000D14D5">
        <w:rPr>
          <w:color w:val="FF0000"/>
        </w:rPr>
        <w:t>]</w:t>
      </w:r>
    </w:p>
    <w:p w14:paraId="5A48AC48" w14:textId="77777777" w:rsidR="00BF2800" w:rsidRPr="00300CE4" w:rsidRDefault="00BF2800" w:rsidP="00BF2800">
      <w:pPr>
        <w:pStyle w:val="AttachmentHeading"/>
      </w:pPr>
      <w:r w:rsidRPr="00300CE4">
        <w:t xml:space="preserve">Table 1: Performance Measure </w:t>
      </w:r>
      <w:commentRangeStart w:id="25"/>
      <w:commentRangeStart w:id="26"/>
      <w:r w:rsidRPr="00300CE4">
        <w:t>Table</w:t>
      </w:r>
      <w:commentRangeEnd w:id="25"/>
      <w:r>
        <w:rPr>
          <w:rStyle w:val="CommentReference"/>
          <w:rFonts w:ascii="Times New Roman" w:eastAsia="Times New Roman" w:hAnsi="Times New Roman" w:cs="Times New Roman"/>
          <w:b w:val="0"/>
          <w:bCs w:val="0"/>
        </w:rPr>
        <w:commentReference w:id="25"/>
      </w:r>
      <w:commentRangeEnd w:id="26"/>
      <w:r>
        <w:rPr>
          <w:rStyle w:val="CommentReference"/>
        </w:rPr>
        <w:commentReference w:id="26"/>
      </w:r>
    </w:p>
    <w:tbl>
      <w:tblPr>
        <w:tblStyle w:val="AttCPerfMeasureTable"/>
        <w:tblW w:w="5000" w:type="pct"/>
        <w:jc w:val="center"/>
        <w:tblLayout w:type="fixed"/>
        <w:tblLook w:val="00A0" w:firstRow="1" w:lastRow="0" w:firstColumn="1" w:lastColumn="0" w:noHBand="0" w:noVBand="0"/>
      </w:tblPr>
      <w:tblGrid>
        <w:gridCol w:w="3740"/>
        <w:gridCol w:w="5610"/>
      </w:tblGrid>
      <w:tr w:rsidR="00252DA2" w14:paraId="18F0C6A0" w14:textId="77777777" w:rsidTr="000A3D0A">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3106211F" w14:textId="299ACF9A" w:rsidR="00252DA2" w:rsidRDefault="00252DA2" w:rsidP="00252DA2">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5331695E" w14:textId="331B04B0" w:rsidR="00252DA2" w:rsidRPr="005C2F73" w:rsidRDefault="00252DA2" w:rsidP="00252DA2">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E36074" w14:paraId="5BFC82D6" w14:textId="77777777" w:rsidTr="000A3D0A">
        <w:trPr>
          <w:trHeight w:val="20"/>
          <w:jc w:val="center"/>
        </w:trPr>
        <w:tc>
          <w:tcPr>
            <w:tcW w:w="2000" w:type="pct"/>
            <w:hideMark/>
          </w:tcPr>
          <w:p w14:paraId="6800A56A" w14:textId="2E8FA131"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5245E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791D9A76" w14:textId="02905CA7" w:rsidR="00E36074" w:rsidRDefault="00E36074" w:rsidP="00E3607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5245E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E36074" w14:paraId="2A2447A4" w14:textId="77777777" w:rsidTr="000A3D0A">
        <w:trPr>
          <w:trHeight w:val="20"/>
          <w:jc w:val="center"/>
        </w:trPr>
        <w:tc>
          <w:tcPr>
            <w:tcW w:w="2000" w:type="pct"/>
          </w:tcPr>
          <w:p w14:paraId="01343745" w14:textId="773F288A" w:rsidR="00E36074" w:rsidRPr="003505EF" w:rsidRDefault="00E36074" w:rsidP="00E3607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6399AE0F" w14:textId="1B61D63E" w:rsidR="00E36074" w:rsidRDefault="00E36074" w:rsidP="00E3607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7781600F" w14:textId="07EA5986" w:rsidR="001469B1" w:rsidRDefault="001469B1" w:rsidP="001469B1">
      <w:pPr>
        <w:pStyle w:val="ScheduleTitle"/>
      </w:pPr>
      <w:r>
        <w:lastRenderedPageBreak/>
        <w:t xml:space="preserve">Schedule </w:t>
      </w:r>
      <w:r w:rsidR="008605E8">
        <w:t>H</w:t>
      </w:r>
      <w:r>
        <w:br/>
        <w:t xml:space="preserve">Labor and </w:t>
      </w:r>
      <w:commentRangeStart w:id="27"/>
      <w:r>
        <w:t>Work</w:t>
      </w:r>
      <w:commentRangeEnd w:id="27"/>
      <w:r>
        <w:rPr>
          <w:rStyle w:val="CommentReference"/>
          <w:rFonts w:ascii="Times New Roman" w:hAnsi="Times New Roman"/>
          <w:b w:val="0"/>
          <w:caps w:val="0"/>
        </w:rPr>
        <w:commentReference w:id="27"/>
      </w:r>
    </w:p>
    <w:p w14:paraId="394F1E74" w14:textId="77777777" w:rsidR="001469B1" w:rsidRDefault="001469B1" w:rsidP="001469B1">
      <w:pPr>
        <w:pStyle w:val="ScheduleSectionHeading"/>
      </w:pPr>
      <w:r>
        <w:t>Efforts to Support Good-Paying Jobs and Strong Labor Standards</w:t>
      </w:r>
    </w:p>
    <w:p w14:paraId="764620CA" w14:textId="77777777" w:rsidR="00CE2F38" w:rsidRDefault="00CE2F38" w:rsidP="00CE2F38">
      <w:pPr>
        <w:pStyle w:val="ScheduleSectionText"/>
      </w:pPr>
      <w:r>
        <w:t>The Recipient states that rows marked with “X” in the following table are accurate</w:t>
      </w:r>
      <w:commentRangeStart w:id="28"/>
      <w:r>
        <w:t>:</w:t>
      </w:r>
      <w:commentRangeEnd w:id="28"/>
      <w:r>
        <w:rPr>
          <w:rStyle w:val="CommentReference"/>
        </w:rPr>
        <w:commentReference w:id="28"/>
      </w:r>
    </w:p>
    <w:tbl>
      <w:tblPr>
        <w:tblStyle w:val="TableGrid"/>
        <w:tblW w:w="9351" w:type="dxa"/>
        <w:tblInd w:w="715" w:type="dxa"/>
        <w:tblLayout w:type="fixed"/>
        <w:tblLook w:val="04A0" w:firstRow="1" w:lastRow="0" w:firstColumn="1" w:lastColumn="0" w:noHBand="0" w:noVBand="1"/>
      </w:tblPr>
      <w:tblGrid>
        <w:gridCol w:w="781"/>
        <w:gridCol w:w="8570"/>
      </w:tblGrid>
      <w:tr w:rsidR="00612F4B" w14:paraId="3FDB02A1" w14:textId="77777777" w:rsidTr="00A8300B">
        <w:tc>
          <w:tcPr>
            <w:tcW w:w="720" w:type="dxa"/>
          </w:tcPr>
          <w:p w14:paraId="7B35D8A7" w14:textId="77777777" w:rsidR="00612F4B" w:rsidRDefault="00612F4B" w:rsidP="00D74F46">
            <w:pPr>
              <w:pStyle w:val="AgreementSectionText"/>
              <w:ind w:left="0"/>
            </w:pPr>
          </w:p>
        </w:tc>
        <w:tc>
          <w:tcPr>
            <w:tcW w:w="7904" w:type="dxa"/>
          </w:tcPr>
          <w:p w14:paraId="5BC56C5D" w14:textId="77777777" w:rsidR="00612F4B" w:rsidRDefault="00612F4B" w:rsidP="00D74F46">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612F4B" w14:paraId="50CCCF9D" w14:textId="77777777" w:rsidTr="00A8300B">
        <w:tc>
          <w:tcPr>
            <w:tcW w:w="720" w:type="dxa"/>
          </w:tcPr>
          <w:p w14:paraId="5000A1F8" w14:textId="77777777" w:rsidR="00612F4B" w:rsidRDefault="00612F4B" w:rsidP="00D74F46">
            <w:pPr>
              <w:pStyle w:val="AgreementSectionText"/>
              <w:ind w:left="0"/>
            </w:pPr>
          </w:p>
        </w:tc>
        <w:tc>
          <w:tcPr>
            <w:tcW w:w="7904" w:type="dxa"/>
          </w:tcPr>
          <w:p w14:paraId="43528BDF" w14:textId="77777777" w:rsidR="00612F4B" w:rsidRDefault="00612F4B" w:rsidP="00D74F46">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612F4B" w:rsidRPr="00B640E9" w14:paraId="0DAA8EB2" w14:textId="77777777" w:rsidTr="00A8300B">
        <w:tc>
          <w:tcPr>
            <w:tcW w:w="720" w:type="dxa"/>
          </w:tcPr>
          <w:p w14:paraId="5C459F90" w14:textId="77777777" w:rsidR="00612F4B" w:rsidRDefault="00612F4B" w:rsidP="00D74F46">
            <w:pPr>
              <w:pStyle w:val="AgreementSectionText"/>
              <w:ind w:left="0"/>
            </w:pPr>
          </w:p>
        </w:tc>
        <w:tc>
          <w:tcPr>
            <w:tcW w:w="7904" w:type="dxa"/>
          </w:tcPr>
          <w:p w14:paraId="760735DE" w14:textId="77777777" w:rsidR="00612F4B" w:rsidRPr="00B640E9" w:rsidRDefault="00612F4B" w:rsidP="00D74F46">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612F4B" w:rsidRPr="00B640E9" w14:paraId="51358AAD" w14:textId="77777777" w:rsidTr="00A8300B">
        <w:tc>
          <w:tcPr>
            <w:tcW w:w="720" w:type="dxa"/>
          </w:tcPr>
          <w:p w14:paraId="6330FEAE" w14:textId="77777777" w:rsidR="00612F4B" w:rsidRDefault="00612F4B" w:rsidP="00D74F46">
            <w:pPr>
              <w:pStyle w:val="AgreementSectionText"/>
              <w:ind w:left="0"/>
            </w:pPr>
          </w:p>
        </w:tc>
        <w:tc>
          <w:tcPr>
            <w:tcW w:w="7904" w:type="dxa"/>
          </w:tcPr>
          <w:p w14:paraId="69A74601" w14:textId="77777777" w:rsidR="00612F4B" w:rsidRPr="00B640E9" w:rsidRDefault="00612F4B" w:rsidP="00D74F46">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612F4B" w:rsidRPr="00B640E9" w14:paraId="54740FAB" w14:textId="77777777" w:rsidTr="00A8300B">
        <w:tc>
          <w:tcPr>
            <w:tcW w:w="720" w:type="dxa"/>
          </w:tcPr>
          <w:p w14:paraId="0E15E16C" w14:textId="77777777" w:rsidR="00612F4B" w:rsidRDefault="00612F4B" w:rsidP="00D74F46">
            <w:pPr>
              <w:pStyle w:val="AgreementSectionText"/>
              <w:ind w:left="0"/>
            </w:pPr>
          </w:p>
        </w:tc>
        <w:tc>
          <w:tcPr>
            <w:tcW w:w="7904" w:type="dxa"/>
          </w:tcPr>
          <w:p w14:paraId="7875A627" w14:textId="77777777" w:rsidR="00612F4B" w:rsidRPr="00B640E9" w:rsidRDefault="00612F4B" w:rsidP="00D74F46">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612F4B" w:rsidRPr="008D6990" w14:paraId="67664604" w14:textId="77777777" w:rsidTr="00A8300B">
        <w:tc>
          <w:tcPr>
            <w:tcW w:w="720" w:type="dxa"/>
          </w:tcPr>
          <w:p w14:paraId="0389E360" w14:textId="77777777" w:rsidR="00612F4B" w:rsidRPr="00DB6BD9" w:rsidRDefault="00612F4B" w:rsidP="00D74F46">
            <w:pPr>
              <w:pStyle w:val="AgreementSectionText"/>
              <w:ind w:left="0"/>
              <w:rPr>
                <w:rStyle w:val="CommentReference"/>
                <w:sz w:val="24"/>
                <w:szCs w:val="24"/>
              </w:rPr>
            </w:pPr>
          </w:p>
        </w:tc>
        <w:tc>
          <w:tcPr>
            <w:tcW w:w="7904" w:type="dxa"/>
          </w:tcPr>
          <w:p w14:paraId="5BE47B97" w14:textId="77777777" w:rsidR="00612F4B" w:rsidRPr="008D6990" w:rsidRDefault="00612F4B" w:rsidP="00D74F46">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612F4B" w:rsidRPr="008D6990" w14:paraId="402388B9" w14:textId="77777777" w:rsidTr="00A8300B">
        <w:tc>
          <w:tcPr>
            <w:tcW w:w="720" w:type="dxa"/>
          </w:tcPr>
          <w:p w14:paraId="5998F273" w14:textId="77777777" w:rsidR="00612F4B" w:rsidRPr="00DB6BD9" w:rsidRDefault="00612F4B" w:rsidP="00D74F46">
            <w:pPr>
              <w:pStyle w:val="AgreementSectionText"/>
              <w:ind w:left="0"/>
              <w:rPr>
                <w:rStyle w:val="CommentReference"/>
                <w:sz w:val="24"/>
                <w:szCs w:val="24"/>
              </w:rPr>
            </w:pPr>
          </w:p>
        </w:tc>
        <w:tc>
          <w:tcPr>
            <w:tcW w:w="7904" w:type="dxa"/>
          </w:tcPr>
          <w:p w14:paraId="5B9A0E4D" w14:textId="77777777" w:rsidR="00612F4B" w:rsidRPr="008D6990" w:rsidRDefault="00612F4B" w:rsidP="00D74F46">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29"/>
            <w:r w:rsidRPr="008D6990">
              <w:rPr>
                <w:i/>
                <w:iCs/>
                <w:szCs w:val="24"/>
              </w:rPr>
              <w:t>.</w:t>
            </w:r>
            <w:commentRangeEnd w:id="29"/>
            <w:r w:rsidRPr="008D6990">
              <w:rPr>
                <w:rStyle w:val="CommentReference"/>
                <w:sz w:val="24"/>
                <w:szCs w:val="24"/>
              </w:rPr>
              <w:commentReference w:id="29"/>
            </w:r>
            <w:r w:rsidRPr="008D6990">
              <w:rPr>
                <w:i/>
                <w:iCs/>
                <w:szCs w:val="24"/>
              </w:rPr>
              <w:t xml:space="preserve">) </w:t>
            </w:r>
            <w:r w:rsidRPr="008D6990">
              <w:rPr>
                <w:szCs w:val="24"/>
              </w:rPr>
              <w:t xml:space="preserve"> </w:t>
            </w:r>
          </w:p>
        </w:tc>
      </w:tr>
      <w:tr w:rsidR="00612F4B" w:rsidRPr="008D6990" w14:paraId="04CB7504" w14:textId="77777777" w:rsidTr="00A8300B">
        <w:tc>
          <w:tcPr>
            <w:tcW w:w="720" w:type="dxa"/>
          </w:tcPr>
          <w:p w14:paraId="2E40F880" w14:textId="77777777" w:rsidR="00612F4B" w:rsidRDefault="00612F4B" w:rsidP="00D74F46">
            <w:pPr>
              <w:pStyle w:val="AgreementSectionText"/>
              <w:ind w:left="0"/>
            </w:pPr>
            <w:commentRangeStart w:id="30"/>
            <w:commentRangeEnd w:id="30"/>
            <w:r>
              <w:rPr>
                <w:rStyle w:val="CommentReference"/>
              </w:rPr>
              <w:commentReference w:id="30"/>
            </w:r>
          </w:p>
        </w:tc>
        <w:tc>
          <w:tcPr>
            <w:tcW w:w="7904" w:type="dxa"/>
          </w:tcPr>
          <w:p w14:paraId="0D8A116F" w14:textId="77777777" w:rsidR="00612F4B" w:rsidRPr="008D6990" w:rsidRDefault="00612F4B" w:rsidP="00D74F46">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542D6598" w14:textId="23431085" w:rsidR="001469B1" w:rsidRDefault="00CE2F38" w:rsidP="001469B1">
      <w:pPr>
        <w:pStyle w:val="ScheduleSectionHeading"/>
      </w:pPr>
      <w:r>
        <w:lastRenderedPageBreak/>
        <w:t>Supporting Narrative.</w:t>
      </w:r>
    </w:p>
    <w:p w14:paraId="6C9F525B" w14:textId="77777777" w:rsidR="001469B1" w:rsidRDefault="001469B1" w:rsidP="001469B1">
      <w:pPr>
        <w:pStyle w:val="ScheduleSectionText"/>
        <w:rPr>
          <w:color w:val="FF0000"/>
        </w:rPr>
      </w:pPr>
      <w:commentRangeStart w:id="31"/>
      <w:r w:rsidRPr="0068001C">
        <w:rPr>
          <w:color w:val="FF0000"/>
        </w:rPr>
        <w:t>[</w:t>
      </w:r>
      <w:commentRangeEnd w:id="31"/>
      <w:r w:rsidRPr="0068001C">
        <w:rPr>
          <w:rStyle w:val="CommentReference"/>
          <w:color w:val="FF0000"/>
        </w:rPr>
        <w:commentReference w:id="31"/>
      </w:r>
      <w:r w:rsidRPr="0068001C">
        <w:rPr>
          <w:color w:val="FF0000"/>
        </w:rPr>
        <w:t xml:space="preserve"> Insert supporting text, as described in the table above. ]</w:t>
      </w:r>
    </w:p>
    <w:p w14:paraId="5999DB70"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32"/>
      <w:r w:rsidR="003D3F5A">
        <w:t>P</w:t>
      </w:r>
      <w:r w:rsidR="008A7F7C">
        <w:t>age</w:t>
      </w:r>
      <w:commentRangeEnd w:id="32"/>
      <w:r w:rsidR="00524D49">
        <w:rPr>
          <w:rStyle w:val="CommentReference"/>
          <w:b w:val="0"/>
          <w:bCs w:val="0"/>
        </w:rPr>
        <w:commentReference w:id="32"/>
      </w:r>
    </w:p>
    <w:p w14:paraId="7E844035" w14:textId="77777777" w:rsidR="002E00E1" w:rsidRDefault="002E00E1" w:rsidP="003D3F5A"/>
    <w:p w14:paraId="32A0405E" w14:textId="77777777" w:rsidR="00D24947" w:rsidRDefault="00DD0D02" w:rsidP="003D3F5A">
      <w:r>
        <w:t xml:space="preserve">The Recipient, intending to be legally bound, </w:t>
      </w:r>
      <w:r w:rsidR="00C31DF3">
        <w:t>is signing this agreement on the date stated opposite that party’s signature.</w:t>
      </w:r>
    </w:p>
    <w:p w14:paraId="48D22D97" w14:textId="77777777" w:rsidR="00D24947" w:rsidRPr="00300CE4" w:rsidRDefault="00D24947" w:rsidP="003D3F5A"/>
    <w:p w14:paraId="422BD2B8" w14:textId="77777777" w:rsidR="002E00E1" w:rsidRDefault="002E00E1" w:rsidP="002E00E1">
      <w:pPr>
        <w:jc w:val="both"/>
        <w:rPr>
          <w:rFonts w:asciiTheme="majorBidi" w:hAnsiTheme="majorBidi" w:cstheme="majorBidi"/>
          <w:szCs w:val="24"/>
        </w:rPr>
      </w:pPr>
    </w:p>
    <w:p w14:paraId="263FC705" w14:textId="77777777" w:rsidR="005D5F03" w:rsidRDefault="005D5F03" w:rsidP="002E00E1">
      <w:pPr>
        <w:jc w:val="both"/>
        <w:rPr>
          <w:rFonts w:asciiTheme="majorBidi" w:hAnsiTheme="majorBidi" w:cstheme="majorBidi"/>
          <w:szCs w:val="24"/>
        </w:rPr>
      </w:pPr>
    </w:p>
    <w:p w14:paraId="77C2CD0D"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53911726" w14:textId="77777777" w:rsidTr="00EF246D">
        <w:trPr>
          <w:jc w:val="left"/>
        </w:trPr>
        <w:tc>
          <w:tcPr>
            <w:tcW w:w="3600" w:type="dxa"/>
          </w:tcPr>
          <w:p w14:paraId="07415B72" w14:textId="77777777" w:rsidR="00C31DF3" w:rsidRDefault="00C31DF3" w:rsidP="002E00E1">
            <w:pPr>
              <w:jc w:val="both"/>
              <w:rPr>
                <w:rFonts w:asciiTheme="majorBidi" w:hAnsiTheme="majorBidi" w:cstheme="majorBidi"/>
                <w:szCs w:val="24"/>
              </w:rPr>
            </w:pPr>
          </w:p>
        </w:tc>
        <w:tc>
          <w:tcPr>
            <w:tcW w:w="6120" w:type="dxa"/>
            <w:gridSpan w:val="2"/>
          </w:tcPr>
          <w:p w14:paraId="715DD14B" w14:textId="77777777" w:rsidR="00C31DF3" w:rsidRPr="00DD0D02" w:rsidRDefault="00C31DF3" w:rsidP="00DD0D02">
            <w:pPr>
              <w:pStyle w:val="SignatureBlockPartyName"/>
              <w:rPr>
                <w:color w:val="FF0000"/>
              </w:rPr>
            </w:pPr>
            <w:r w:rsidRPr="00DD0D02">
              <w:rPr>
                <w:color w:val="FF0000"/>
              </w:rPr>
              <w:t>[</w:t>
            </w:r>
            <w:commentRangeStart w:id="33"/>
            <w:r w:rsidRPr="00DD0D02">
              <w:rPr>
                <w:color w:val="FF0000"/>
              </w:rPr>
              <w:t xml:space="preserve">insert full name </w:t>
            </w:r>
            <w:commentRangeEnd w:id="33"/>
            <w:r w:rsidR="008A5D9C">
              <w:rPr>
                <w:rStyle w:val="CommentReference"/>
                <w:rFonts w:ascii="Times New Roman" w:hAnsi="Times New Roman" w:cs="Times New Roman"/>
              </w:rPr>
              <w:commentReference w:id="33"/>
            </w:r>
            <w:r w:rsidRPr="00DD0D02">
              <w:rPr>
                <w:color w:val="FF0000"/>
              </w:rPr>
              <w:t>of Recipient’s organization]</w:t>
            </w:r>
          </w:p>
          <w:p w14:paraId="373322E2" w14:textId="77777777" w:rsidR="00C31DF3" w:rsidRDefault="00C31DF3" w:rsidP="002E00E1">
            <w:pPr>
              <w:jc w:val="both"/>
              <w:rPr>
                <w:rFonts w:asciiTheme="majorBidi" w:hAnsiTheme="majorBidi" w:cstheme="majorBidi"/>
                <w:szCs w:val="24"/>
              </w:rPr>
            </w:pPr>
          </w:p>
          <w:p w14:paraId="3FCDFCA9" w14:textId="77777777" w:rsidR="00C31DF3" w:rsidRDefault="00C31DF3" w:rsidP="002E00E1">
            <w:pPr>
              <w:jc w:val="both"/>
              <w:rPr>
                <w:rFonts w:asciiTheme="majorBidi" w:hAnsiTheme="majorBidi" w:cstheme="majorBidi"/>
                <w:szCs w:val="24"/>
              </w:rPr>
            </w:pPr>
          </w:p>
          <w:p w14:paraId="5C62C0F3" w14:textId="77777777" w:rsidR="00C31DF3" w:rsidRPr="00C31DF3" w:rsidRDefault="00C31DF3" w:rsidP="002E00E1">
            <w:pPr>
              <w:jc w:val="both"/>
              <w:rPr>
                <w:rFonts w:asciiTheme="majorBidi" w:hAnsiTheme="majorBidi" w:cstheme="majorBidi"/>
                <w:szCs w:val="24"/>
              </w:rPr>
            </w:pPr>
          </w:p>
        </w:tc>
      </w:tr>
      <w:tr w:rsidR="00C31DF3" w14:paraId="722BBC15" w14:textId="77777777" w:rsidTr="00C31DF3">
        <w:trPr>
          <w:jc w:val="left"/>
        </w:trPr>
        <w:tc>
          <w:tcPr>
            <w:tcW w:w="3600" w:type="dxa"/>
          </w:tcPr>
          <w:p w14:paraId="0031E3BA" w14:textId="77777777" w:rsidR="00C31DF3" w:rsidRDefault="006E7CDF" w:rsidP="002E00E1">
            <w:pPr>
              <w:jc w:val="both"/>
              <w:rPr>
                <w:rFonts w:asciiTheme="majorBidi" w:hAnsiTheme="majorBidi" w:cstheme="majorBidi"/>
                <w:szCs w:val="24"/>
              </w:rPr>
            </w:pPr>
            <w:r>
              <w:rPr>
                <w:rFonts w:asciiTheme="majorBidi" w:hAnsiTheme="majorBidi" w:cstheme="majorBidi"/>
                <w:szCs w:val="24"/>
              </w:rPr>
              <w:pict w14:anchorId="178C4E04">
                <v:rect id="_x0000_i1025" style="width:133.2pt;height:1.5pt" o:hralign="center" o:hrstd="t" o:hrnoshade="t" o:hr="t" fillcolor="black [3213]" stroked="f"/>
              </w:pict>
            </w:r>
          </w:p>
          <w:p w14:paraId="14F9FEA9"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55AB53B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28B67B49" w14:textId="77777777" w:rsidR="00C31DF3" w:rsidRDefault="006E7CDF" w:rsidP="002E00E1">
            <w:pPr>
              <w:jc w:val="both"/>
              <w:rPr>
                <w:rFonts w:asciiTheme="majorBidi" w:hAnsiTheme="majorBidi" w:cstheme="majorBidi"/>
                <w:szCs w:val="24"/>
              </w:rPr>
            </w:pPr>
            <w:r>
              <w:rPr>
                <w:rFonts w:asciiTheme="majorBidi" w:hAnsiTheme="majorBidi" w:cstheme="majorBidi"/>
                <w:szCs w:val="24"/>
              </w:rPr>
              <w:pict w14:anchorId="7C99BF9F">
                <v:rect id="_x0000_i1026" style="width:133.2pt;height:1.5pt" o:hralign="center" o:hrstd="t" o:hrnoshade="t" o:hr="t" fillcolor="black [3213]" stroked="f"/>
              </w:pict>
            </w:r>
          </w:p>
          <w:p w14:paraId="7BA45E3B"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6BBFFEE8" w14:textId="77777777" w:rsidR="00C31DF3" w:rsidRDefault="00C31DF3" w:rsidP="005D5F03">
            <w:pPr>
              <w:jc w:val="both"/>
              <w:rPr>
                <w:rFonts w:asciiTheme="majorBidi" w:hAnsiTheme="majorBidi" w:cstheme="majorBidi"/>
                <w:szCs w:val="24"/>
              </w:rPr>
            </w:pPr>
          </w:p>
          <w:p w14:paraId="3FA305B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6C1E1111" w14:textId="77777777" w:rsidR="00C31DF3" w:rsidRDefault="006E7CDF" w:rsidP="005D5F03">
            <w:pPr>
              <w:jc w:val="both"/>
              <w:rPr>
                <w:rFonts w:asciiTheme="majorBidi" w:hAnsiTheme="majorBidi" w:cstheme="majorBidi"/>
                <w:szCs w:val="24"/>
              </w:rPr>
            </w:pPr>
            <w:r>
              <w:rPr>
                <w:rFonts w:asciiTheme="majorBidi" w:hAnsiTheme="majorBidi" w:cstheme="majorBidi"/>
                <w:szCs w:val="24"/>
              </w:rPr>
              <w:pict w14:anchorId="3159449A">
                <v:rect id="_x0000_i1027" style="width:133.2pt;height:1.5pt" o:hralign="center" o:hrstd="t" o:hrnoshade="t" o:hr="t" fillcolor="black [3213]" stroked="f"/>
              </w:pict>
            </w:r>
          </w:p>
          <w:p w14:paraId="5881BB1A"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3F3AD17" w14:textId="77777777" w:rsidR="00C31DF3" w:rsidRDefault="00C31DF3" w:rsidP="005D5F03">
            <w:pPr>
              <w:jc w:val="both"/>
              <w:rPr>
                <w:rFonts w:asciiTheme="majorBidi" w:hAnsiTheme="majorBidi" w:cstheme="majorBidi"/>
                <w:szCs w:val="24"/>
              </w:rPr>
            </w:pPr>
          </w:p>
          <w:p w14:paraId="3643FA43"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8E4AAF0" w14:textId="77777777" w:rsidR="00C31DF3" w:rsidRDefault="006E7CDF" w:rsidP="003D3F5A">
            <w:pPr>
              <w:jc w:val="both"/>
              <w:rPr>
                <w:rFonts w:asciiTheme="majorBidi" w:hAnsiTheme="majorBidi" w:cstheme="majorBidi"/>
                <w:szCs w:val="24"/>
              </w:rPr>
            </w:pPr>
            <w:r>
              <w:rPr>
                <w:rFonts w:asciiTheme="majorBidi" w:hAnsiTheme="majorBidi" w:cstheme="majorBidi"/>
                <w:szCs w:val="24"/>
              </w:rPr>
              <w:pict w14:anchorId="48A99BF1">
                <v:rect id="_x0000_i1028" style="width:133.2pt;height:1.5pt" o:hralign="center" o:hrstd="t" o:hrnoshade="t" o:hr="t" fillcolor="black [3213]" stroked="f"/>
              </w:pict>
            </w:r>
          </w:p>
          <w:p w14:paraId="277EA7C9"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40F78164" w14:textId="77777777" w:rsidR="00C31DF3" w:rsidRDefault="00C31DF3" w:rsidP="005D5F03">
            <w:pPr>
              <w:jc w:val="both"/>
              <w:rPr>
                <w:rFonts w:asciiTheme="majorBidi" w:hAnsiTheme="majorBidi" w:cstheme="majorBidi"/>
                <w:szCs w:val="24"/>
              </w:rPr>
            </w:pPr>
          </w:p>
        </w:tc>
      </w:tr>
    </w:tbl>
    <w:p w14:paraId="12DB5AE8" w14:textId="77777777" w:rsidR="00987744" w:rsidRDefault="00987744" w:rsidP="005D5F03"/>
    <w:p w14:paraId="65C79C60" w14:textId="77777777" w:rsidR="003D3F5A" w:rsidRDefault="003D3F5A" w:rsidP="008A7F7C">
      <w:pPr>
        <w:pStyle w:val="SignaturePageTitle"/>
      </w:pPr>
      <w:r>
        <w:lastRenderedPageBreak/>
        <w:t>USDOT S</w:t>
      </w:r>
      <w:r w:rsidR="008A7F7C">
        <w:t>ignature</w:t>
      </w:r>
      <w:r>
        <w:t xml:space="preserve"> P</w:t>
      </w:r>
      <w:r w:rsidR="008A7F7C">
        <w:t>age</w:t>
      </w:r>
    </w:p>
    <w:p w14:paraId="35C6F77A" w14:textId="77777777" w:rsidR="00C31DF3" w:rsidRDefault="00C31DF3" w:rsidP="00C31DF3"/>
    <w:p w14:paraId="2D10CCAD"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7888DC04" w14:textId="77777777" w:rsidR="003D3F5A" w:rsidRPr="00300CE4" w:rsidRDefault="003D3F5A" w:rsidP="003D3F5A"/>
    <w:p w14:paraId="356D771F" w14:textId="77777777" w:rsidR="003D3F5A" w:rsidRDefault="003D3F5A" w:rsidP="003D3F5A">
      <w:pPr>
        <w:jc w:val="both"/>
        <w:rPr>
          <w:rFonts w:asciiTheme="majorBidi" w:hAnsiTheme="majorBidi" w:cstheme="majorBidi"/>
          <w:szCs w:val="24"/>
        </w:rPr>
      </w:pPr>
    </w:p>
    <w:p w14:paraId="437FA8DE" w14:textId="77777777" w:rsidR="003D3F5A" w:rsidRDefault="003D3F5A" w:rsidP="003D3F5A">
      <w:pPr>
        <w:jc w:val="both"/>
        <w:rPr>
          <w:rFonts w:asciiTheme="majorBidi" w:hAnsiTheme="majorBidi" w:cstheme="majorBidi"/>
          <w:szCs w:val="24"/>
        </w:rPr>
      </w:pPr>
    </w:p>
    <w:p w14:paraId="137E26DD"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14C31B3A" w14:textId="77777777" w:rsidTr="00EF246D">
        <w:trPr>
          <w:jc w:val="left"/>
        </w:trPr>
        <w:tc>
          <w:tcPr>
            <w:tcW w:w="3600" w:type="dxa"/>
          </w:tcPr>
          <w:p w14:paraId="69A5BA6F" w14:textId="77777777" w:rsidR="00C31DF3" w:rsidRDefault="00C31DF3" w:rsidP="00EF246D">
            <w:pPr>
              <w:jc w:val="both"/>
              <w:rPr>
                <w:rFonts w:asciiTheme="majorBidi" w:hAnsiTheme="majorBidi" w:cstheme="majorBidi"/>
                <w:szCs w:val="24"/>
              </w:rPr>
            </w:pPr>
          </w:p>
        </w:tc>
        <w:tc>
          <w:tcPr>
            <w:tcW w:w="6120" w:type="dxa"/>
            <w:gridSpan w:val="2"/>
          </w:tcPr>
          <w:p w14:paraId="15EE1F79" w14:textId="77777777" w:rsidR="00C31DF3" w:rsidRDefault="00C31DF3" w:rsidP="00DD0D02">
            <w:pPr>
              <w:pStyle w:val="SignatureBlockPartyName"/>
            </w:pPr>
            <w:r>
              <w:t>UNITED STATES DEPARTMENT OF TRANSPORTATION</w:t>
            </w:r>
          </w:p>
          <w:p w14:paraId="6B3A350E" w14:textId="77777777" w:rsidR="00C31DF3" w:rsidRDefault="00C31DF3" w:rsidP="00EF246D">
            <w:pPr>
              <w:jc w:val="both"/>
              <w:rPr>
                <w:rFonts w:asciiTheme="majorBidi" w:hAnsiTheme="majorBidi" w:cstheme="majorBidi"/>
                <w:szCs w:val="24"/>
              </w:rPr>
            </w:pPr>
          </w:p>
          <w:p w14:paraId="33123A98" w14:textId="77777777" w:rsidR="00C31DF3" w:rsidRDefault="00C31DF3" w:rsidP="00EF246D">
            <w:pPr>
              <w:jc w:val="both"/>
              <w:rPr>
                <w:rFonts w:asciiTheme="majorBidi" w:hAnsiTheme="majorBidi" w:cstheme="majorBidi"/>
                <w:szCs w:val="24"/>
              </w:rPr>
            </w:pPr>
          </w:p>
          <w:p w14:paraId="5D5EB142" w14:textId="77777777" w:rsidR="00C31DF3" w:rsidRPr="00C31DF3" w:rsidRDefault="00C31DF3" w:rsidP="00EF246D">
            <w:pPr>
              <w:jc w:val="both"/>
              <w:rPr>
                <w:rFonts w:asciiTheme="majorBidi" w:hAnsiTheme="majorBidi" w:cstheme="majorBidi"/>
                <w:szCs w:val="24"/>
              </w:rPr>
            </w:pPr>
          </w:p>
        </w:tc>
      </w:tr>
      <w:tr w:rsidR="00C31DF3" w14:paraId="09ABD807" w14:textId="77777777" w:rsidTr="00EF246D">
        <w:trPr>
          <w:jc w:val="left"/>
        </w:trPr>
        <w:tc>
          <w:tcPr>
            <w:tcW w:w="3600" w:type="dxa"/>
          </w:tcPr>
          <w:p w14:paraId="1BF84947" w14:textId="77777777" w:rsidR="00C31DF3" w:rsidRDefault="006E7CDF" w:rsidP="00EF246D">
            <w:pPr>
              <w:jc w:val="both"/>
              <w:rPr>
                <w:rFonts w:asciiTheme="majorBidi" w:hAnsiTheme="majorBidi" w:cstheme="majorBidi"/>
                <w:szCs w:val="24"/>
              </w:rPr>
            </w:pPr>
            <w:r>
              <w:rPr>
                <w:rFonts w:asciiTheme="majorBidi" w:hAnsiTheme="majorBidi" w:cstheme="majorBidi"/>
                <w:szCs w:val="24"/>
              </w:rPr>
              <w:pict w14:anchorId="25ABF563">
                <v:rect id="_x0000_i1029" style="width:133.2pt;height:1.5pt" o:hralign="center" o:hrstd="t" o:hrnoshade="t" o:hr="t" fillcolor="black [3213]" stroked="f"/>
              </w:pict>
            </w:r>
          </w:p>
          <w:p w14:paraId="1F1FEE0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26FB56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13227824" w14:textId="77777777" w:rsidR="00C31DF3" w:rsidRDefault="006E7CDF" w:rsidP="00EF246D">
            <w:pPr>
              <w:jc w:val="both"/>
              <w:rPr>
                <w:rFonts w:asciiTheme="majorBidi" w:hAnsiTheme="majorBidi" w:cstheme="majorBidi"/>
                <w:szCs w:val="24"/>
              </w:rPr>
            </w:pPr>
            <w:r>
              <w:rPr>
                <w:rFonts w:asciiTheme="majorBidi" w:hAnsiTheme="majorBidi" w:cstheme="majorBidi"/>
                <w:szCs w:val="24"/>
              </w:rPr>
              <w:pict w14:anchorId="50F198D3">
                <v:rect id="_x0000_i1030" style="width:133.2pt;height:1.5pt" o:hralign="center" o:hrstd="t" o:hrnoshade="t" o:hr="t" fillcolor="black [3213]" stroked="f"/>
              </w:pict>
            </w:r>
          </w:p>
          <w:p w14:paraId="2C67B101"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20FE487C" w14:textId="77777777" w:rsidR="00C31DF3" w:rsidRDefault="00C31DF3" w:rsidP="00EF246D">
            <w:pPr>
              <w:jc w:val="both"/>
              <w:rPr>
                <w:rFonts w:asciiTheme="majorBidi" w:hAnsiTheme="majorBidi" w:cstheme="majorBidi"/>
                <w:szCs w:val="24"/>
              </w:rPr>
            </w:pPr>
          </w:p>
          <w:p w14:paraId="562F7DB5"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76F67F96" w14:textId="77777777" w:rsidR="00C31DF3" w:rsidRDefault="006E7CDF" w:rsidP="00EF246D">
            <w:pPr>
              <w:jc w:val="both"/>
              <w:rPr>
                <w:rFonts w:asciiTheme="majorBidi" w:hAnsiTheme="majorBidi" w:cstheme="majorBidi"/>
                <w:szCs w:val="24"/>
              </w:rPr>
            </w:pPr>
            <w:r>
              <w:rPr>
                <w:rFonts w:asciiTheme="majorBidi" w:hAnsiTheme="majorBidi" w:cstheme="majorBidi"/>
                <w:szCs w:val="24"/>
              </w:rPr>
              <w:pict w14:anchorId="5F80C9E4">
                <v:rect id="_x0000_i1031" style="width:133.2pt;height:1.5pt" o:hralign="center" o:hrstd="t" o:hrnoshade="t" o:hr="t" fillcolor="black [3213]" stroked="f"/>
              </w:pict>
            </w:r>
          </w:p>
          <w:p w14:paraId="6989A0D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FEC41FA" w14:textId="77777777" w:rsidR="00C31DF3" w:rsidRDefault="00C31DF3" w:rsidP="00EF246D">
            <w:pPr>
              <w:jc w:val="both"/>
              <w:rPr>
                <w:rFonts w:asciiTheme="majorBidi" w:hAnsiTheme="majorBidi" w:cstheme="majorBidi"/>
                <w:szCs w:val="24"/>
              </w:rPr>
            </w:pPr>
          </w:p>
          <w:p w14:paraId="05AC06EA" w14:textId="44087460"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3391F27C" w14:textId="77777777" w:rsidR="00C31DF3" w:rsidRDefault="006E7CDF" w:rsidP="00EF246D">
            <w:pPr>
              <w:jc w:val="both"/>
              <w:rPr>
                <w:rFonts w:asciiTheme="majorBidi" w:hAnsiTheme="majorBidi" w:cstheme="majorBidi"/>
                <w:szCs w:val="24"/>
              </w:rPr>
            </w:pPr>
            <w:r>
              <w:rPr>
                <w:rFonts w:asciiTheme="majorBidi" w:hAnsiTheme="majorBidi" w:cstheme="majorBidi"/>
                <w:szCs w:val="24"/>
              </w:rPr>
              <w:pict w14:anchorId="6ACE179A">
                <v:rect id="_x0000_i1032" style="width:133.2pt;height:1.5pt" o:hralign="center" o:hrstd="t" o:hrnoshade="t" o:hr="t" fillcolor="black [3213]" stroked="f"/>
              </w:pict>
            </w:r>
          </w:p>
          <w:p w14:paraId="011050B9"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69F57C3B" w14:textId="77777777" w:rsidR="00C31DF3" w:rsidRDefault="00C31DF3" w:rsidP="00EF246D">
            <w:pPr>
              <w:jc w:val="both"/>
              <w:rPr>
                <w:rFonts w:asciiTheme="majorBidi" w:hAnsiTheme="majorBidi" w:cstheme="majorBidi"/>
                <w:szCs w:val="24"/>
              </w:rPr>
            </w:pPr>
          </w:p>
        </w:tc>
      </w:tr>
    </w:tbl>
    <w:p w14:paraId="208B3566"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7F6C5EBC" w14:textId="29ACF99A" w:rsidR="009A33B1" w:rsidRPr="00540B39" w:rsidRDefault="009A33B1" w:rsidP="19D8E4BD">
      <w:pPr>
        <w:pStyle w:val="CommentText"/>
      </w:pPr>
      <w:r>
        <w:rPr>
          <w:rStyle w:val="CommentReference"/>
        </w:rPr>
        <w:annotationRef/>
      </w:r>
      <w:r w:rsidR="19D8E4BD" w:rsidRPr="19D8E4BD">
        <w:rPr>
          <w:b/>
          <w:bCs/>
        </w:rPr>
        <w:t>Additional Information.</w:t>
      </w:r>
      <w:r w:rsidR="19D8E4BD">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0E523FE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20.2, 23.3, and 23.4 in the General Terms and Conditions.</w:t>
      </w:r>
    </w:p>
  </w:comment>
  <w:comment w:id="2" w:author="USDOT" w:initials="USDOT">
    <w:p w14:paraId="2DB31E4F"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6.1, 20.2, and 23.2 in the General Terms and Conditions.</w:t>
      </w:r>
    </w:p>
  </w:comment>
  <w:comment w:id="5" w:author="USDOT" w:initials="USDOT">
    <w:p w14:paraId="1C2D5AE2" w14:textId="7777777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6" w:author="USDOT" w:initials="USDOT">
    <w:p w14:paraId="130462AD"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2A4A40C5" w14:textId="77777777" w:rsidR="00C71A47" w:rsidRDefault="00C71A47" w:rsidP="00C71A47">
      <w:pPr>
        <w:pStyle w:val="CommentText"/>
      </w:pPr>
    </w:p>
    <w:p w14:paraId="7DA388B3" w14:textId="77777777" w:rsidR="00C71A47" w:rsidRDefault="00C71A47" w:rsidP="00C71A47">
      <w:pPr>
        <w:pStyle w:val="CommentText"/>
      </w:pPr>
      <w:r>
        <w:t>This section is intended to supplement section 1 with more detail describing the project scope.</w:t>
      </w:r>
    </w:p>
    <w:p w14:paraId="05C031A5" w14:textId="77777777" w:rsidR="00C71A47" w:rsidRDefault="00C71A47" w:rsidP="00C71A47">
      <w:pPr>
        <w:pStyle w:val="CommentText"/>
      </w:pPr>
    </w:p>
    <w:p w14:paraId="393D28B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7A508B10" w14:textId="77777777" w:rsidR="00C71A47" w:rsidRDefault="00C71A47" w:rsidP="00C71A47">
      <w:pPr>
        <w:pStyle w:val="CommentText"/>
      </w:pPr>
    </w:p>
    <w:p w14:paraId="7EF3CBAF"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7" w:author="USDOT" w:initials="USDOT">
    <w:p w14:paraId="1F474AC4" w14:textId="77777777" w:rsidR="00A16E29" w:rsidRDefault="00A14C0A" w:rsidP="008600A1">
      <w:pPr>
        <w:pStyle w:val="CommentText"/>
      </w:pPr>
      <w:r>
        <w:rPr>
          <w:rStyle w:val="CommentReference"/>
        </w:rPr>
        <w:annotationRef/>
      </w:r>
      <w:r w:rsidR="00A16E29">
        <w:rPr>
          <w:b/>
          <w:bCs/>
        </w:rPr>
        <w:t>Additional Information.</w:t>
      </w:r>
      <w:r w:rsidR="00A16E29">
        <w:t xml:space="preserve"> For additional context on how this section 3 of schedule B is used, see section 27.4(e) in the General Terms and Conditions.</w:t>
      </w:r>
    </w:p>
  </w:comment>
  <w:comment w:id="8" w:author="USDOT" w:initials="USDOT">
    <w:p w14:paraId="61188572" w14:textId="250258DF" w:rsidR="00A8038B" w:rsidRDefault="00A8038B" w:rsidP="00A8038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the definition of Period of Performance, see section </w:t>
      </w:r>
      <w:r w:rsidR="001469B1">
        <w:t>28</w:t>
      </w:r>
      <w:r>
        <w:t>.</w:t>
      </w:r>
      <w:r w:rsidR="001469B1">
        <w:t>5</w:t>
      </w:r>
      <w:r>
        <w:t xml:space="preserve"> in the General Terms and Conditions. See also its use in sections 5.3 and 1</w:t>
      </w:r>
      <w:r w:rsidR="001469B1">
        <w:t>9</w:t>
      </w:r>
      <w:r>
        <w:t>.1.</w:t>
      </w:r>
    </w:p>
  </w:comment>
  <w:comment w:id="9" w:author="USDOT" w:initials="USDOT">
    <w:p w14:paraId="5666E5C9" w14:textId="69E43480"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1E0AA9">
        <w:t>7</w:t>
      </w:r>
      <w:r>
        <w:t xml:space="preserve">.1 of the General Terms and Conditions for context on how this </w:t>
      </w:r>
      <w:r w:rsidR="00C20078">
        <w:t>schedule</w:t>
      </w:r>
      <w:r>
        <w:t xml:space="preserve"> is used in the agreement and may affect the availability of RAISE funds for the project.</w:t>
      </w:r>
    </w:p>
  </w:comment>
  <w:comment w:id="10" w:author="USDOT" w:initials="USDOT">
    <w:p w14:paraId="448A315A"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2" w:author="USDOT" w:initials="USDOT">
    <w:p w14:paraId="5DBF44A3"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3" w:author="USDOT" w:initials="USDOT">
    <w:p w14:paraId="0DB90EB0"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4" w:author="USDOT" w:initials="USDOT">
    <w:p w14:paraId="12FB10FE" w14:textId="77777777" w:rsidR="00597333" w:rsidRDefault="00597333"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6" w:author="USDOT" w:initials="USDOT">
    <w:p w14:paraId="3750C858" w14:textId="7263A833" w:rsidR="001469B1" w:rsidRDefault="001469B1" w:rsidP="001469B1">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17" w:author="USDOT" w:initials="USDOT">
    <w:p w14:paraId="5C619514" w14:textId="5A39530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1469B1">
        <w:t>14</w:t>
      </w:r>
      <w:r>
        <w:t>.1 in the General Terms and Conditions.</w:t>
      </w:r>
    </w:p>
  </w:comment>
  <w:comment w:id="18" w:author="USDOT" w:initials="USDOT">
    <w:p w14:paraId="26A11169" w14:textId="7777777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19" w:author="USDOT" w:initials="USDOT">
    <w:p w14:paraId="0C25A743" w14:textId="68FD7A65"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1469B1">
        <w:t>14</w:t>
      </w:r>
      <w:r>
        <w:t>.2 in the General Terms and Conditions.</w:t>
      </w:r>
    </w:p>
  </w:comment>
  <w:comment w:id="20" w:author="USDOT" w:initials="USDOT">
    <w:p w14:paraId="1B8E7F12" w14:textId="77B1EE1F"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1469B1">
        <w:t>s</w:t>
      </w:r>
      <w:r>
        <w:t xml:space="preserve"> </w:t>
      </w:r>
      <w:r w:rsidR="001469B1">
        <w:t xml:space="preserve">4.2 and </w:t>
      </w:r>
      <w:r>
        <w:t>1</w:t>
      </w:r>
      <w:r w:rsidR="001469B1">
        <w:t>9</w:t>
      </w:r>
      <w:r>
        <w:t>.2 in the General Terms and Conditions.</w:t>
      </w:r>
    </w:p>
  </w:comment>
  <w:comment w:id="21" w:author="USDOT" w:initials="USDOT">
    <w:p w14:paraId="2E9E9DAB"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13.1 in the General Terms and Conditions.</w:t>
      </w:r>
    </w:p>
  </w:comment>
  <w:comment w:id="22" w:author="USDOT" w:initials="USDOT">
    <w:p w14:paraId="44ADA530"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3" w:author="USDOT" w:initials="USDOT">
    <w:p w14:paraId="54A6FF7F" w14:textId="77777777" w:rsidR="004E4982" w:rsidRDefault="00BF2800" w:rsidP="00403EAA">
      <w:pPr>
        <w:pStyle w:val="CommentText"/>
      </w:pPr>
      <w:r>
        <w:rPr>
          <w:rStyle w:val="CommentReference"/>
        </w:rPr>
        <w:annotationRef/>
      </w:r>
      <w:r w:rsidR="004E4982">
        <w:rPr>
          <w:b/>
          <w:bCs/>
        </w:rPr>
        <w:t>Drafting Instruction:</w:t>
      </w:r>
      <w:r w:rsidR="004E4982">
        <w:t xml:space="preserve">  This Baseline Measurement date should be as current as possible before the project begins construction.</w:t>
      </w:r>
    </w:p>
  </w:comment>
  <w:comment w:id="24" w:author="USDOT" w:initials="USDOT">
    <w:p w14:paraId="25A49BE8" w14:textId="77777777" w:rsidR="004E1EF6" w:rsidRDefault="00BF2800" w:rsidP="009A0CA5">
      <w:pPr>
        <w:pStyle w:val="CommentText"/>
      </w:pPr>
      <w:r>
        <w:rPr>
          <w:rStyle w:val="CommentReference"/>
        </w:rPr>
        <w:annotationRef/>
      </w:r>
      <w:r w:rsidR="004E1EF6">
        <w:rPr>
          <w:b/>
          <w:bCs/>
        </w:rPr>
        <w:t>Drafting Instruction:</w:t>
      </w:r>
      <w:r w:rsidR="004E1EF6">
        <w:t xml:space="preserve">  This Baseline  Report Date should be reported prior to construction.</w:t>
      </w:r>
    </w:p>
  </w:comment>
  <w:comment w:id="25" w:author="USDOT" w:initials="USDOT">
    <w:p w14:paraId="36FDD4EB" w14:textId="7C40464B"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26" w:author="USDOT" w:initials="USDOT">
    <w:p w14:paraId="7FA2DB1C" w14:textId="77777777" w:rsidR="006A3716" w:rsidRDefault="00BF2800">
      <w:pPr>
        <w:pStyle w:val="CommentText"/>
      </w:pPr>
      <w:r>
        <w:rPr>
          <w:rStyle w:val="CommentReference"/>
        </w:rPr>
        <w:annotationRef/>
      </w:r>
      <w:r w:rsidR="006A3716">
        <w:rPr>
          <w:b/>
          <w:bCs/>
        </w:rPr>
        <w:t>Drafting Instruction:</w:t>
      </w:r>
      <w:r w:rsidR="006A3716">
        <w:t xml:space="preserve">  USDOT is looking for at least 2-4 performance measures.</w:t>
      </w:r>
    </w:p>
    <w:p w14:paraId="25BCAC65" w14:textId="77777777" w:rsidR="006A3716" w:rsidRDefault="006A3716">
      <w:pPr>
        <w:pStyle w:val="CommentText"/>
      </w:pPr>
    </w:p>
    <w:p w14:paraId="6EBD2137" w14:textId="77777777" w:rsidR="006A3716" w:rsidRDefault="006A3716" w:rsidP="008470E4">
      <w:pPr>
        <w:pStyle w:val="CommentText"/>
      </w:pPr>
      <w:r>
        <w:t xml:space="preserve">Please select from the performance measures listed in </w:t>
      </w:r>
      <w:r>
        <w:rPr>
          <w:i/>
          <w:iCs/>
        </w:rPr>
        <w:t>Table 1: RAISE Performance Measures</w:t>
      </w:r>
      <w:r>
        <w:t xml:space="preserve"> of the </w:t>
      </w:r>
      <w:hyperlink r:id="rId1" w:history="1">
        <w:r w:rsidRPr="008470E4">
          <w:rPr>
            <w:rStyle w:val="Hyperlink"/>
          </w:rPr>
          <w:t>RAISE Performance Measures Update- 2023</w:t>
        </w:r>
      </w:hyperlink>
      <w:r>
        <w:t>.</w:t>
      </w:r>
    </w:p>
  </w:comment>
  <w:comment w:id="27" w:author="USDOT" w:initials="USDOT">
    <w:p w14:paraId="362A0138" w14:textId="77777777" w:rsidR="001469B1" w:rsidRDefault="001469B1" w:rsidP="001469B1">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NOFO section F.2.ii.c. require project to sufficiently consider </w:t>
      </w:r>
      <w:r>
        <w:rPr>
          <w:sz w:val="23"/>
          <w:szCs w:val="23"/>
        </w:rPr>
        <w:t>job quality and labor rights, standards, and protections in their planning</w:t>
      </w:r>
      <w:r>
        <w:t>,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28" w:author="USDOT" w:initials="USDOT">
    <w:p w14:paraId="5EDD7FE1" w14:textId="77777777" w:rsidR="00CE2F38" w:rsidRPr="00B42FE4" w:rsidRDefault="00CE2F38" w:rsidP="00CE2F38">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29" w:author="USDOT" w:initials="USDOT">
    <w:p w14:paraId="0C54DBF2" w14:textId="77777777" w:rsidR="00612F4B" w:rsidRPr="00B42FE4" w:rsidRDefault="00612F4B" w:rsidP="00612F4B">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0" w:author="USDOT" w:initials="USDOT">
    <w:p w14:paraId="2E867CF3" w14:textId="77777777" w:rsidR="00612F4B" w:rsidRDefault="00612F4B" w:rsidP="00612F4B">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1" w:author="USDOT" w:initials="USDOT">
    <w:p w14:paraId="605E2064" w14:textId="77777777" w:rsidR="001469B1" w:rsidRDefault="001469B1" w:rsidP="001469B1">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2" w:author="USDOT" w:initials="USDOT">
    <w:p w14:paraId="521DAED3"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33" w:author="USDOT" w:date="2024-06-25T10:22:00Z" w:initials="FT(">
    <w:p w14:paraId="77BC555B" w14:textId="77777777" w:rsidR="008A5D9C" w:rsidRDefault="008A5D9C" w:rsidP="002818F2">
      <w:pPr>
        <w:pStyle w:val="CommentText"/>
      </w:pPr>
      <w:r>
        <w:rPr>
          <w:rStyle w:val="CommentReference"/>
        </w:rPr>
        <w:annotationRef/>
      </w:r>
      <w:r>
        <w:t>The name of Recipient's organization should be in all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6C5EBC" w15:done="0"/>
  <w15:commentEx w15:paraId="0E523FEF" w15:done="0"/>
  <w15:commentEx w15:paraId="2DB31E4F" w15:done="0"/>
  <w15:commentEx w15:paraId="1C2D5AE2" w15:done="0"/>
  <w15:commentEx w15:paraId="7EF3CBAF" w15:done="0"/>
  <w15:commentEx w15:paraId="1F474AC4" w15:done="0"/>
  <w15:commentEx w15:paraId="61188572" w15:done="0"/>
  <w15:commentEx w15:paraId="5666E5C9" w15:done="0"/>
  <w15:commentEx w15:paraId="448A315A" w15:done="0"/>
  <w15:commentEx w15:paraId="5DBF44A3" w15:done="0"/>
  <w15:commentEx w15:paraId="0DB90EB0" w15:done="0"/>
  <w15:commentEx w15:paraId="12FB10FE" w15:done="0"/>
  <w15:commentEx w15:paraId="3750C858" w15:done="0"/>
  <w15:commentEx w15:paraId="5C619514" w15:done="0"/>
  <w15:commentEx w15:paraId="26A11169" w15:done="0"/>
  <w15:commentEx w15:paraId="0C25A743" w15:done="0"/>
  <w15:commentEx w15:paraId="1B8E7F12" w15:done="0"/>
  <w15:commentEx w15:paraId="2E9E9DAB" w15:done="0"/>
  <w15:commentEx w15:paraId="44ADA530" w15:done="0"/>
  <w15:commentEx w15:paraId="54A6FF7F" w15:done="0"/>
  <w15:commentEx w15:paraId="25A49BE8" w15:done="0"/>
  <w15:commentEx w15:paraId="36FDD4EB" w15:done="0"/>
  <w15:commentEx w15:paraId="6EBD2137" w15:done="0"/>
  <w15:commentEx w15:paraId="362A0138" w15:done="0"/>
  <w15:commentEx w15:paraId="5EDD7FE1" w15:done="0"/>
  <w15:commentEx w15:paraId="0C54DBF2" w15:done="0"/>
  <w15:commentEx w15:paraId="2E867CF3" w15:done="0"/>
  <w15:commentEx w15:paraId="605E2064" w15:done="0"/>
  <w15:commentEx w15:paraId="521DAED3" w15:done="0"/>
  <w15:commentEx w15:paraId="77BC55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518C8" w16cex:dateUtc="2024-06-25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6C5EBC" w16cid:durableId="26AD1F76"/>
  <w16cid:commentId w16cid:paraId="0E523FEF" w16cid:durableId="27E104EF"/>
  <w16cid:commentId w16cid:paraId="2DB31E4F" w16cid:durableId="27E1058B"/>
  <w16cid:commentId w16cid:paraId="1C2D5AE2" w16cid:durableId="26AD2373"/>
  <w16cid:commentId w16cid:paraId="7EF3CBAF" w16cid:durableId="26B65DC0"/>
  <w16cid:commentId w16cid:paraId="1F474AC4" w16cid:durableId="2829BD19"/>
  <w16cid:commentId w16cid:paraId="61188572" w16cid:durableId="25EF165C"/>
  <w16cid:commentId w16cid:paraId="5666E5C9" w16cid:durableId="25E33160"/>
  <w16cid:commentId w16cid:paraId="448A315A" w16cid:durableId="24B6B5EA"/>
  <w16cid:commentId w16cid:paraId="5DBF44A3" w16cid:durableId="24B6B5F2"/>
  <w16cid:commentId w16cid:paraId="0DB90EB0" w16cid:durableId="25E331EE"/>
  <w16cid:commentId w16cid:paraId="12FB10FE" w16cid:durableId="25A24F0F"/>
  <w16cid:commentId w16cid:paraId="3750C858" w16cid:durableId="27F10DB7"/>
  <w16cid:commentId w16cid:paraId="5C619514" w16cid:durableId="25E30A12"/>
  <w16cid:commentId w16cid:paraId="26A11169" w16cid:durableId="25E30A7C"/>
  <w16cid:commentId w16cid:paraId="0C25A743" w16cid:durableId="26B65BC9"/>
  <w16cid:commentId w16cid:paraId="1B8E7F12" w16cid:durableId="26B65BF0"/>
  <w16cid:commentId w16cid:paraId="2E9E9DAB" w16cid:durableId="27455984"/>
  <w16cid:commentId w16cid:paraId="44ADA530" w16cid:durableId="25E58FD2"/>
  <w16cid:commentId w16cid:paraId="54A6FF7F" w16cid:durableId="24B6B605"/>
  <w16cid:commentId w16cid:paraId="25A49BE8" w16cid:durableId="24B6B606"/>
  <w16cid:commentId w16cid:paraId="36FDD4EB" w16cid:durableId="25E59045"/>
  <w16cid:commentId w16cid:paraId="6EBD2137" w16cid:durableId="24B6B608"/>
  <w16cid:commentId w16cid:paraId="362A0138" w16cid:durableId="26B65D25"/>
  <w16cid:commentId w16cid:paraId="5EDD7FE1" w16cid:durableId="26CF2B27"/>
  <w16cid:commentId w16cid:paraId="0C54DBF2" w16cid:durableId="2B8D4E73"/>
  <w16cid:commentId w16cid:paraId="2E867CF3" w16cid:durableId="2B852B51"/>
  <w16cid:commentId w16cid:paraId="605E2064" w16cid:durableId="26CF2B24"/>
  <w16cid:commentId w16cid:paraId="521DAED3" w16cid:durableId="24B6B611"/>
  <w16cid:commentId w16cid:paraId="77BC555B" w16cid:durableId="2A2518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35DC9" w14:textId="77777777" w:rsidR="00E572B3" w:rsidRDefault="00E572B3">
      <w:r>
        <w:separator/>
      </w:r>
    </w:p>
  </w:endnote>
  <w:endnote w:type="continuationSeparator" w:id="0">
    <w:p w14:paraId="3ED7DF5A" w14:textId="77777777" w:rsidR="00E572B3" w:rsidRDefault="00E572B3">
      <w:r>
        <w:continuationSeparator/>
      </w:r>
    </w:p>
  </w:endnote>
  <w:endnote w:type="continuationNotice" w:id="1">
    <w:p w14:paraId="746F7040" w14:textId="77777777" w:rsidR="00E572B3" w:rsidRDefault="00E572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29F9"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8F2300"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74DE" w14:textId="243F4432"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C3636" w14:textId="77777777" w:rsidR="005F1F56" w:rsidRDefault="005F1F56" w:rsidP="00B001E3">
    <w:pPr>
      <w:pStyle w:val="Marking"/>
    </w:pPr>
    <w:r>
      <w:t>DRAFT; NOT INTENDED FOR EXECUTION</w:t>
    </w:r>
  </w:p>
  <w:p w14:paraId="5F28A868"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E998" w14:textId="77777777" w:rsidR="00E572B3" w:rsidRDefault="00E572B3">
      <w:r>
        <w:separator/>
      </w:r>
    </w:p>
  </w:footnote>
  <w:footnote w:type="continuationSeparator" w:id="0">
    <w:p w14:paraId="4ED36745" w14:textId="77777777" w:rsidR="00E572B3" w:rsidRDefault="00E572B3">
      <w:r>
        <w:continuationSeparator/>
      </w:r>
    </w:p>
  </w:footnote>
  <w:footnote w:type="continuationNotice" w:id="1">
    <w:p w14:paraId="325B951F" w14:textId="77777777" w:rsidR="00E572B3" w:rsidRDefault="00E572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CEE" w14:textId="77777777" w:rsidR="005F1F56" w:rsidRDefault="005F1F56" w:rsidP="00B92A91">
    <w:pPr>
      <w:pStyle w:val="Marking"/>
    </w:pPr>
    <w:r>
      <w:t>TEMPLATE; NOT INTENDED FOR EXECUTION WITHOUT MODIFICATION</w:t>
    </w:r>
  </w:p>
  <w:p w14:paraId="445F47E0" w14:textId="5F7B12CA" w:rsidR="005F1F56" w:rsidRPr="00B92A91" w:rsidRDefault="005F1F56" w:rsidP="00B92A91">
    <w:pPr>
      <w:pStyle w:val="RevisionDate"/>
    </w:pPr>
    <w:r>
      <w:t xml:space="preserve">Revised </w:t>
    </w:r>
    <w:r w:rsidR="00B85978" w:rsidRPr="00A8300B">
      <w:t>2025-</w:t>
    </w:r>
    <w:r w:rsidR="00E235CF">
      <w:t>04-23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0BAF" w14:textId="77777777" w:rsidR="005F1F56" w:rsidRDefault="005F1F56" w:rsidP="00ED7881">
    <w:pPr>
      <w:pStyle w:val="Marking"/>
    </w:pPr>
    <w:bookmarkStart w:id="34" w:name="_Hlk14857108"/>
    <w:bookmarkStart w:id="35" w:name="_Hlk14857109"/>
    <w:bookmarkStart w:id="36" w:name="_Hlk14857110"/>
    <w:bookmarkStart w:id="37" w:name="_Hlk14857174"/>
    <w:bookmarkStart w:id="38" w:name="_Hlk14857175"/>
    <w:bookmarkStart w:id="39" w:name="_Hlk14857176"/>
    <w:r>
      <w:t>DRAFT; NOT INTENDED FOR EXECUTION</w:t>
    </w:r>
  </w:p>
  <w:p w14:paraId="320BFB09" w14:textId="77777777" w:rsidR="005F1F56" w:rsidRDefault="005F1F56" w:rsidP="00ED7881">
    <w:pPr>
      <w:pStyle w:val="RevisionDate"/>
    </w:pPr>
    <w:r>
      <w:t>Revised 2019-07-24</w:t>
    </w:r>
    <w:bookmarkEnd w:id="34"/>
    <w:bookmarkEnd w:id="35"/>
    <w:bookmarkEnd w:id="36"/>
    <w:bookmarkEnd w:id="37"/>
    <w:bookmarkEnd w:id="38"/>
    <w:bookmarkEnd w:id="3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50F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52044D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F0C1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5AD2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FA42D1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97CFC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24F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763B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C45D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A0F7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3586794">
    <w:abstractNumId w:val="12"/>
  </w:num>
  <w:num w:numId="2" w16cid:durableId="1670988733">
    <w:abstractNumId w:val="1"/>
  </w:num>
  <w:num w:numId="3" w16cid:durableId="1765415791">
    <w:abstractNumId w:val="0"/>
  </w:num>
  <w:num w:numId="4" w16cid:durableId="540557300">
    <w:abstractNumId w:val="8"/>
  </w:num>
  <w:num w:numId="5" w16cid:durableId="121775613">
    <w:abstractNumId w:val="3"/>
  </w:num>
  <w:num w:numId="6" w16cid:durableId="326594712">
    <w:abstractNumId w:val="2"/>
  </w:num>
  <w:num w:numId="7" w16cid:durableId="77137310">
    <w:abstractNumId w:val="4"/>
  </w:num>
  <w:num w:numId="8" w16cid:durableId="1602688422">
    <w:abstractNumId w:val="9"/>
  </w:num>
  <w:num w:numId="9" w16cid:durableId="1199320891">
    <w:abstractNumId w:val="7"/>
  </w:num>
  <w:num w:numId="10" w16cid:durableId="1534267630">
    <w:abstractNumId w:val="6"/>
  </w:num>
  <w:num w:numId="11" w16cid:durableId="718938599">
    <w:abstractNumId w:val="5"/>
  </w:num>
  <w:num w:numId="12" w16cid:durableId="1369178792">
    <w:abstractNumId w:val="10"/>
  </w:num>
  <w:num w:numId="13" w16cid:durableId="1452241064">
    <w:abstractNumId w:val="19"/>
  </w:num>
  <w:num w:numId="14" w16cid:durableId="454177002">
    <w:abstractNumId w:val="16"/>
  </w:num>
  <w:num w:numId="15" w16cid:durableId="1081101278">
    <w:abstractNumId w:val="11"/>
  </w:num>
  <w:num w:numId="16" w16cid:durableId="1894386436">
    <w:abstractNumId w:val="14"/>
  </w:num>
  <w:num w:numId="17" w16cid:durableId="1036660416">
    <w:abstractNumId w:val="10"/>
  </w:num>
  <w:num w:numId="18" w16cid:durableId="1383600966">
    <w:abstractNumId w:val="10"/>
  </w:num>
  <w:num w:numId="19" w16cid:durableId="579950954">
    <w:abstractNumId w:val="10"/>
  </w:num>
  <w:num w:numId="20" w16cid:durableId="2130590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075630">
    <w:abstractNumId w:val="17"/>
  </w:num>
  <w:num w:numId="22" w16cid:durableId="1761565443">
    <w:abstractNumId w:val="13"/>
  </w:num>
  <w:num w:numId="23" w16cid:durableId="531499372">
    <w:abstractNumId w:val="15"/>
  </w:num>
  <w:num w:numId="24" w16cid:durableId="68433241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5DCE"/>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919"/>
    <w:rsid w:val="00076AE7"/>
    <w:rsid w:val="00080157"/>
    <w:rsid w:val="0008028D"/>
    <w:rsid w:val="000813D8"/>
    <w:rsid w:val="000823A7"/>
    <w:rsid w:val="00083B2F"/>
    <w:rsid w:val="000864A2"/>
    <w:rsid w:val="00090135"/>
    <w:rsid w:val="000904C0"/>
    <w:rsid w:val="00090D18"/>
    <w:rsid w:val="00090D76"/>
    <w:rsid w:val="00091441"/>
    <w:rsid w:val="00091CE1"/>
    <w:rsid w:val="00091D0B"/>
    <w:rsid w:val="0009669E"/>
    <w:rsid w:val="000976B1"/>
    <w:rsid w:val="000A02F1"/>
    <w:rsid w:val="000A3928"/>
    <w:rsid w:val="000A3D0A"/>
    <w:rsid w:val="000A490F"/>
    <w:rsid w:val="000A52DD"/>
    <w:rsid w:val="000A62C2"/>
    <w:rsid w:val="000B002A"/>
    <w:rsid w:val="000B661D"/>
    <w:rsid w:val="000B662F"/>
    <w:rsid w:val="000B66F5"/>
    <w:rsid w:val="000B69F0"/>
    <w:rsid w:val="000C1623"/>
    <w:rsid w:val="000C352F"/>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050A"/>
    <w:rsid w:val="000F1166"/>
    <w:rsid w:val="000F1646"/>
    <w:rsid w:val="000F35AF"/>
    <w:rsid w:val="000F3CBB"/>
    <w:rsid w:val="000F5A1A"/>
    <w:rsid w:val="000F6191"/>
    <w:rsid w:val="000F6EF9"/>
    <w:rsid w:val="000F7D90"/>
    <w:rsid w:val="00103243"/>
    <w:rsid w:val="00105D48"/>
    <w:rsid w:val="00116938"/>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9B1"/>
    <w:rsid w:val="00151540"/>
    <w:rsid w:val="00154A46"/>
    <w:rsid w:val="00155AFD"/>
    <w:rsid w:val="00160C6A"/>
    <w:rsid w:val="00160E0D"/>
    <w:rsid w:val="001629B1"/>
    <w:rsid w:val="00165A39"/>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2671"/>
    <w:rsid w:val="001C343F"/>
    <w:rsid w:val="001C5836"/>
    <w:rsid w:val="001C6705"/>
    <w:rsid w:val="001C6A86"/>
    <w:rsid w:val="001C6FB0"/>
    <w:rsid w:val="001C7097"/>
    <w:rsid w:val="001C72AB"/>
    <w:rsid w:val="001D35D1"/>
    <w:rsid w:val="001D45CC"/>
    <w:rsid w:val="001D493D"/>
    <w:rsid w:val="001D598F"/>
    <w:rsid w:val="001D5EA2"/>
    <w:rsid w:val="001D770E"/>
    <w:rsid w:val="001E09EE"/>
    <w:rsid w:val="001E0AA9"/>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B33"/>
    <w:rsid w:val="00213252"/>
    <w:rsid w:val="002132DF"/>
    <w:rsid w:val="00216250"/>
    <w:rsid w:val="00220E69"/>
    <w:rsid w:val="00224455"/>
    <w:rsid w:val="00224C23"/>
    <w:rsid w:val="00224DD7"/>
    <w:rsid w:val="002262E5"/>
    <w:rsid w:val="002266AD"/>
    <w:rsid w:val="00226CF7"/>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DA2"/>
    <w:rsid w:val="00252EE1"/>
    <w:rsid w:val="00254424"/>
    <w:rsid w:val="002545AD"/>
    <w:rsid w:val="00256C0A"/>
    <w:rsid w:val="00262CF9"/>
    <w:rsid w:val="00262E62"/>
    <w:rsid w:val="00263540"/>
    <w:rsid w:val="00263CC2"/>
    <w:rsid w:val="00266EBB"/>
    <w:rsid w:val="0027035F"/>
    <w:rsid w:val="002709AB"/>
    <w:rsid w:val="0027111A"/>
    <w:rsid w:val="00271983"/>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53CB"/>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DE9"/>
    <w:rsid w:val="00302EB1"/>
    <w:rsid w:val="00306523"/>
    <w:rsid w:val="0030718B"/>
    <w:rsid w:val="003136B2"/>
    <w:rsid w:val="00317B67"/>
    <w:rsid w:val="00317F50"/>
    <w:rsid w:val="003243B5"/>
    <w:rsid w:val="00327BE3"/>
    <w:rsid w:val="00334487"/>
    <w:rsid w:val="00337EA4"/>
    <w:rsid w:val="00340FE0"/>
    <w:rsid w:val="00341301"/>
    <w:rsid w:val="00341590"/>
    <w:rsid w:val="00341905"/>
    <w:rsid w:val="003422DF"/>
    <w:rsid w:val="00342828"/>
    <w:rsid w:val="00342B00"/>
    <w:rsid w:val="0034631D"/>
    <w:rsid w:val="00346984"/>
    <w:rsid w:val="00346C18"/>
    <w:rsid w:val="003505EF"/>
    <w:rsid w:val="00353354"/>
    <w:rsid w:val="003569C4"/>
    <w:rsid w:val="00357BEB"/>
    <w:rsid w:val="00360B62"/>
    <w:rsid w:val="003623A9"/>
    <w:rsid w:val="0036345E"/>
    <w:rsid w:val="0036352C"/>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346D"/>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355"/>
    <w:rsid w:val="00492A58"/>
    <w:rsid w:val="00494530"/>
    <w:rsid w:val="004A17F8"/>
    <w:rsid w:val="004A417E"/>
    <w:rsid w:val="004A7ED1"/>
    <w:rsid w:val="004B1597"/>
    <w:rsid w:val="004B1615"/>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2D1D"/>
    <w:rsid w:val="004D3333"/>
    <w:rsid w:val="004D3CA5"/>
    <w:rsid w:val="004D5B59"/>
    <w:rsid w:val="004E079F"/>
    <w:rsid w:val="004E1EF6"/>
    <w:rsid w:val="004E3AA9"/>
    <w:rsid w:val="004E4982"/>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1BC"/>
    <w:rsid w:val="00514F34"/>
    <w:rsid w:val="00515C0A"/>
    <w:rsid w:val="00516144"/>
    <w:rsid w:val="00516652"/>
    <w:rsid w:val="005206F8"/>
    <w:rsid w:val="00520D8C"/>
    <w:rsid w:val="0052380D"/>
    <w:rsid w:val="00523A78"/>
    <w:rsid w:val="00524D49"/>
    <w:rsid w:val="00526007"/>
    <w:rsid w:val="005267A2"/>
    <w:rsid w:val="00527836"/>
    <w:rsid w:val="00535CC1"/>
    <w:rsid w:val="00535E27"/>
    <w:rsid w:val="00540B39"/>
    <w:rsid w:val="00540BAF"/>
    <w:rsid w:val="00540D08"/>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D3D"/>
    <w:rsid w:val="00583F45"/>
    <w:rsid w:val="00584408"/>
    <w:rsid w:val="0058447E"/>
    <w:rsid w:val="00585D58"/>
    <w:rsid w:val="005910D2"/>
    <w:rsid w:val="0059409C"/>
    <w:rsid w:val="0059423B"/>
    <w:rsid w:val="00597333"/>
    <w:rsid w:val="005A0367"/>
    <w:rsid w:val="005A2DE9"/>
    <w:rsid w:val="005A57A0"/>
    <w:rsid w:val="005A6E22"/>
    <w:rsid w:val="005B0E30"/>
    <w:rsid w:val="005B2999"/>
    <w:rsid w:val="005B323C"/>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2F4B"/>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87FE4"/>
    <w:rsid w:val="00690AC1"/>
    <w:rsid w:val="0069432D"/>
    <w:rsid w:val="00694B01"/>
    <w:rsid w:val="00696CFB"/>
    <w:rsid w:val="006A01C9"/>
    <w:rsid w:val="006A3716"/>
    <w:rsid w:val="006A3FC5"/>
    <w:rsid w:val="006A4C96"/>
    <w:rsid w:val="006A5CF0"/>
    <w:rsid w:val="006A65CE"/>
    <w:rsid w:val="006B0126"/>
    <w:rsid w:val="006B0267"/>
    <w:rsid w:val="006B08DE"/>
    <w:rsid w:val="006B1B9F"/>
    <w:rsid w:val="006B1ED3"/>
    <w:rsid w:val="006B200C"/>
    <w:rsid w:val="006B3156"/>
    <w:rsid w:val="006B5825"/>
    <w:rsid w:val="006B7356"/>
    <w:rsid w:val="006C082F"/>
    <w:rsid w:val="006C363B"/>
    <w:rsid w:val="006C5000"/>
    <w:rsid w:val="006D0FEE"/>
    <w:rsid w:val="006D2F30"/>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2A5"/>
    <w:rsid w:val="00714962"/>
    <w:rsid w:val="00715748"/>
    <w:rsid w:val="00716F4D"/>
    <w:rsid w:val="0072272B"/>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088F"/>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146B"/>
    <w:rsid w:val="008048C0"/>
    <w:rsid w:val="00804A2F"/>
    <w:rsid w:val="00811B9F"/>
    <w:rsid w:val="00813FB7"/>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05E8"/>
    <w:rsid w:val="008632E2"/>
    <w:rsid w:val="008639C6"/>
    <w:rsid w:val="00864BBE"/>
    <w:rsid w:val="008650D4"/>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D9C"/>
    <w:rsid w:val="008A63F3"/>
    <w:rsid w:val="008A7D0A"/>
    <w:rsid w:val="008A7F7C"/>
    <w:rsid w:val="008B16C6"/>
    <w:rsid w:val="008B6FE4"/>
    <w:rsid w:val="008C0C40"/>
    <w:rsid w:val="008C375F"/>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3C57"/>
    <w:rsid w:val="009A4E37"/>
    <w:rsid w:val="009A5F1F"/>
    <w:rsid w:val="009A7E0C"/>
    <w:rsid w:val="009B02E3"/>
    <w:rsid w:val="009B1FBF"/>
    <w:rsid w:val="009B5ABC"/>
    <w:rsid w:val="009C08BD"/>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12A2"/>
    <w:rsid w:val="00A12A1E"/>
    <w:rsid w:val="00A13286"/>
    <w:rsid w:val="00A14697"/>
    <w:rsid w:val="00A14C0A"/>
    <w:rsid w:val="00A14CC0"/>
    <w:rsid w:val="00A15897"/>
    <w:rsid w:val="00A161BA"/>
    <w:rsid w:val="00A16B67"/>
    <w:rsid w:val="00A16E29"/>
    <w:rsid w:val="00A21331"/>
    <w:rsid w:val="00A215FF"/>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4ED8"/>
    <w:rsid w:val="00A659DF"/>
    <w:rsid w:val="00A65A68"/>
    <w:rsid w:val="00A67C68"/>
    <w:rsid w:val="00A70B47"/>
    <w:rsid w:val="00A714EF"/>
    <w:rsid w:val="00A73117"/>
    <w:rsid w:val="00A73236"/>
    <w:rsid w:val="00A73BD1"/>
    <w:rsid w:val="00A74AA0"/>
    <w:rsid w:val="00A77516"/>
    <w:rsid w:val="00A8038B"/>
    <w:rsid w:val="00A80538"/>
    <w:rsid w:val="00A805E5"/>
    <w:rsid w:val="00A82583"/>
    <w:rsid w:val="00A8300B"/>
    <w:rsid w:val="00A83EFA"/>
    <w:rsid w:val="00A854DA"/>
    <w:rsid w:val="00A87D45"/>
    <w:rsid w:val="00A91A49"/>
    <w:rsid w:val="00A95729"/>
    <w:rsid w:val="00A96549"/>
    <w:rsid w:val="00AA02D0"/>
    <w:rsid w:val="00AA11D3"/>
    <w:rsid w:val="00AA1E1B"/>
    <w:rsid w:val="00AA2B7E"/>
    <w:rsid w:val="00AA7136"/>
    <w:rsid w:val="00AB0740"/>
    <w:rsid w:val="00AB0A41"/>
    <w:rsid w:val="00AB3E2B"/>
    <w:rsid w:val="00AC3C19"/>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85978"/>
    <w:rsid w:val="00B90099"/>
    <w:rsid w:val="00B905B6"/>
    <w:rsid w:val="00B90E3B"/>
    <w:rsid w:val="00B91A7D"/>
    <w:rsid w:val="00B92A91"/>
    <w:rsid w:val="00B958B9"/>
    <w:rsid w:val="00B967B0"/>
    <w:rsid w:val="00BA010B"/>
    <w:rsid w:val="00BA0837"/>
    <w:rsid w:val="00BA0988"/>
    <w:rsid w:val="00BA1734"/>
    <w:rsid w:val="00BA25CA"/>
    <w:rsid w:val="00BA385C"/>
    <w:rsid w:val="00BA443D"/>
    <w:rsid w:val="00BA4CFF"/>
    <w:rsid w:val="00BA5BBC"/>
    <w:rsid w:val="00BB15A3"/>
    <w:rsid w:val="00BB64E0"/>
    <w:rsid w:val="00BB6BF6"/>
    <w:rsid w:val="00BB70DC"/>
    <w:rsid w:val="00BB73B1"/>
    <w:rsid w:val="00BB780C"/>
    <w:rsid w:val="00BB7AA0"/>
    <w:rsid w:val="00BC18F3"/>
    <w:rsid w:val="00BC275C"/>
    <w:rsid w:val="00BC761B"/>
    <w:rsid w:val="00BD018F"/>
    <w:rsid w:val="00BD1CC3"/>
    <w:rsid w:val="00BD1F37"/>
    <w:rsid w:val="00BD2F7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0639"/>
    <w:rsid w:val="00C41910"/>
    <w:rsid w:val="00C4354C"/>
    <w:rsid w:val="00C43ED0"/>
    <w:rsid w:val="00C4459B"/>
    <w:rsid w:val="00C46286"/>
    <w:rsid w:val="00C50AED"/>
    <w:rsid w:val="00C51299"/>
    <w:rsid w:val="00C5215E"/>
    <w:rsid w:val="00C62259"/>
    <w:rsid w:val="00C62B19"/>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72D3"/>
    <w:rsid w:val="00CD54A6"/>
    <w:rsid w:val="00CD6C9A"/>
    <w:rsid w:val="00CE07CF"/>
    <w:rsid w:val="00CE0EDC"/>
    <w:rsid w:val="00CE1820"/>
    <w:rsid w:val="00CE2777"/>
    <w:rsid w:val="00CE2F38"/>
    <w:rsid w:val="00CE3B85"/>
    <w:rsid w:val="00CE41F5"/>
    <w:rsid w:val="00CE6B32"/>
    <w:rsid w:val="00CE7057"/>
    <w:rsid w:val="00CF29F9"/>
    <w:rsid w:val="00CF309C"/>
    <w:rsid w:val="00D02F79"/>
    <w:rsid w:val="00D055B6"/>
    <w:rsid w:val="00D05FE5"/>
    <w:rsid w:val="00D06F1D"/>
    <w:rsid w:val="00D10517"/>
    <w:rsid w:val="00D11A55"/>
    <w:rsid w:val="00D12012"/>
    <w:rsid w:val="00D12C6F"/>
    <w:rsid w:val="00D1550D"/>
    <w:rsid w:val="00D203B9"/>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6AF"/>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2501"/>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97A56"/>
    <w:rsid w:val="00DA1BF3"/>
    <w:rsid w:val="00DA2B79"/>
    <w:rsid w:val="00DA3212"/>
    <w:rsid w:val="00DA4EB9"/>
    <w:rsid w:val="00DA5EB3"/>
    <w:rsid w:val="00DA7B9D"/>
    <w:rsid w:val="00DB0A2F"/>
    <w:rsid w:val="00DB12E9"/>
    <w:rsid w:val="00DB1816"/>
    <w:rsid w:val="00DB4DA8"/>
    <w:rsid w:val="00DB60E5"/>
    <w:rsid w:val="00DC6058"/>
    <w:rsid w:val="00DC6606"/>
    <w:rsid w:val="00DC6D24"/>
    <w:rsid w:val="00DC6DA8"/>
    <w:rsid w:val="00DD0D02"/>
    <w:rsid w:val="00DD0E8B"/>
    <w:rsid w:val="00DD435B"/>
    <w:rsid w:val="00DD4EE2"/>
    <w:rsid w:val="00DD6952"/>
    <w:rsid w:val="00DE0654"/>
    <w:rsid w:val="00DE5986"/>
    <w:rsid w:val="00DE5CBC"/>
    <w:rsid w:val="00DE69A3"/>
    <w:rsid w:val="00DE7E40"/>
    <w:rsid w:val="00DF018B"/>
    <w:rsid w:val="00DF0BCD"/>
    <w:rsid w:val="00DF10C8"/>
    <w:rsid w:val="00DF20B4"/>
    <w:rsid w:val="00DF5C15"/>
    <w:rsid w:val="00E00E3B"/>
    <w:rsid w:val="00E00EA5"/>
    <w:rsid w:val="00E01031"/>
    <w:rsid w:val="00E01B17"/>
    <w:rsid w:val="00E02C24"/>
    <w:rsid w:val="00E034CD"/>
    <w:rsid w:val="00E06BF5"/>
    <w:rsid w:val="00E129A2"/>
    <w:rsid w:val="00E12CBB"/>
    <w:rsid w:val="00E13BFF"/>
    <w:rsid w:val="00E15B98"/>
    <w:rsid w:val="00E208C6"/>
    <w:rsid w:val="00E235CF"/>
    <w:rsid w:val="00E23E98"/>
    <w:rsid w:val="00E241DF"/>
    <w:rsid w:val="00E254FD"/>
    <w:rsid w:val="00E2583B"/>
    <w:rsid w:val="00E26128"/>
    <w:rsid w:val="00E27144"/>
    <w:rsid w:val="00E30768"/>
    <w:rsid w:val="00E32469"/>
    <w:rsid w:val="00E32A51"/>
    <w:rsid w:val="00E32B8D"/>
    <w:rsid w:val="00E32CE4"/>
    <w:rsid w:val="00E36074"/>
    <w:rsid w:val="00E37B9A"/>
    <w:rsid w:val="00E40243"/>
    <w:rsid w:val="00E40385"/>
    <w:rsid w:val="00E41316"/>
    <w:rsid w:val="00E41E72"/>
    <w:rsid w:val="00E455C6"/>
    <w:rsid w:val="00E4647E"/>
    <w:rsid w:val="00E46B89"/>
    <w:rsid w:val="00E4706E"/>
    <w:rsid w:val="00E472CA"/>
    <w:rsid w:val="00E50F59"/>
    <w:rsid w:val="00E52414"/>
    <w:rsid w:val="00E53673"/>
    <w:rsid w:val="00E53A67"/>
    <w:rsid w:val="00E54089"/>
    <w:rsid w:val="00E541FA"/>
    <w:rsid w:val="00E55851"/>
    <w:rsid w:val="00E55A7C"/>
    <w:rsid w:val="00E5643A"/>
    <w:rsid w:val="00E56F3D"/>
    <w:rsid w:val="00E572B3"/>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125"/>
    <w:rsid w:val="00EA6795"/>
    <w:rsid w:val="00EA7797"/>
    <w:rsid w:val="00EA7F56"/>
    <w:rsid w:val="00EB07F8"/>
    <w:rsid w:val="00EB4A33"/>
    <w:rsid w:val="00EB7FA6"/>
    <w:rsid w:val="00EC2084"/>
    <w:rsid w:val="00EC5943"/>
    <w:rsid w:val="00EC7CF3"/>
    <w:rsid w:val="00ED3ECE"/>
    <w:rsid w:val="00ED5E84"/>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079AE"/>
    <w:rsid w:val="00F14689"/>
    <w:rsid w:val="00F14696"/>
    <w:rsid w:val="00F15059"/>
    <w:rsid w:val="00F17DFE"/>
    <w:rsid w:val="00F214D2"/>
    <w:rsid w:val="00F23EBF"/>
    <w:rsid w:val="00F249DE"/>
    <w:rsid w:val="00F24F7C"/>
    <w:rsid w:val="00F24FB4"/>
    <w:rsid w:val="00F255BB"/>
    <w:rsid w:val="00F25670"/>
    <w:rsid w:val="00F263CB"/>
    <w:rsid w:val="00F26E0D"/>
    <w:rsid w:val="00F30839"/>
    <w:rsid w:val="00F31D6B"/>
    <w:rsid w:val="00F34854"/>
    <w:rsid w:val="00F35DA7"/>
    <w:rsid w:val="00F36339"/>
    <w:rsid w:val="00F41FF4"/>
    <w:rsid w:val="00F52A39"/>
    <w:rsid w:val="00F53F40"/>
    <w:rsid w:val="00F560B9"/>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9426B"/>
    <w:rsid w:val="00F94E22"/>
    <w:rsid w:val="00F959D0"/>
    <w:rsid w:val="00FA1039"/>
    <w:rsid w:val="00FA25C6"/>
    <w:rsid w:val="00FA55B0"/>
    <w:rsid w:val="00FA683D"/>
    <w:rsid w:val="00FA7F28"/>
    <w:rsid w:val="00FB1A82"/>
    <w:rsid w:val="00FB50C3"/>
    <w:rsid w:val="00FB73D2"/>
    <w:rsid w:val="00FC0D99"/>
    <w:rsid w:val="00FC1406"/>
    <w:rsid w:val="00FC2BCB"/>
    <w:rsid w:val="00FC4FF6"/>
    <w:rsid w:val="00FD11A6"/>
    <w:rsid w:val="00FD1A53"/>
    <w:rsid w:val="00FD3AE2"/>
    <w:rsid w:val="00FD57EF"/>
    <w:rsid w:val="00FE089A"/>
    <w:rsid w:val="00FE3967"/>
    <w:rsid w:val="00FF14A3"/>
    <w:rsid w:val="00FF1712"/>
    <w:rsid w:val="00FF20E8"/>
    <w:rsid w:val="00FF27E0"/>
    <w:rsid w:val="00FF2B13"/>
    <w:rsid w:val="00FF37FA"/>
    <w:rsid w:val="00FF4654"/>
    <w:rsid w:val="00FF49EC"/>
    <w:rsid w:val="00FF4FAE"/>
    <w:rsid w:val="122E5E54"/>
    <w:rsid w:val="19D8E4BD"/>
    <w:rsid w:val="1FD5CD2C"/>
    <w:rsid w:val="2187BBCF"/>
    <w:rsid w:val="4D5D6B88"/>
    <w:rsid w:val="72F47F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6281A617"/>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C40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968510961">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21396060">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3f2416-b220-474f-a39a-b0edae65da4f">
      <Terms xmlns="http://schemas.microsoft.com/office/infopath/2007/PartnerControls"/>
    </lcf76f155ced4ddcb4097134ff3c332f>
    <TaxCatchAll xmlns="5c2dbc86-552b-4fb0-8fe2-2066762e2116" xsi:nil="true"/>
  </documentManagement>
</p:properties>
</file>

<file path=customXml/itemProps1.xml><?xml version="1.0" encoding="utf-8"?>
<ds:datastoreItem xmlns:ds="http://schemas.openxmlformats.org/officeDocument/2006/customXml" ds:itemID="{9412677F-95EB-44B5-B669-A4CCAC2AB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283f2416-b220-474f-a39a-b0edae65da4f"/>
    <ds:schemaRef ds:uri="5c2dbc86-552b-4fb0-8fe2-2066762e211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1817</Words>
  <Characters>10736</Characters>
  <Application>Microsoft Office Word</Application>
  <DocSecurity>0</DocSecurity>
  <Lines>89</Lines>
  <Paragraphs>25</Paragraphs>
  <ScaleCrop>false</ScaleCrop>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MARAD Template for Capital Projects (2023-06-25)</dc:title>
  <dc:subject/>
  <dc:creator>tevin.frederick@dot.gov</dc:creator>
  <cp:keywords/>
  <dc:description/>
  <cp:lastModifiedBy>Berkich, Jennifer (OST)</cp:lastModifiedBy>
  <cp:revision>6</cp:revision>
  <cp:lastPrinted>2019-10-29T15:05:00Z</cp:lastPrinted>
  <dcterms:created xsi:type="dcterms:W3CDTF">2025-03-26T14:44:00Z</dcterms:created>
  <dcterms:modified xsi:type="dcterms:W3CDTF">2025-05-07T13:54:00Z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