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9EAFD7" w14:textId="0173D94E" w:rsidR="00037BA0" w:rsidRDefault="00E405E9" w:rsidP="00E405E9">
      <w:pPr>
        <w:pStyle w:val="Heading1"/>
        <w:spacing w:before="0" w:line="240" w:lineRule="auto"/>
        <w:jc w:val="center"/>
        <w:rPr>
          <w:rFonts w:ascii="Arial" w:hAnsi="Arial" w:cs="Arial"/>
          <w:b/>
          <w:bCs/>
          <w:sz w:val="18"/>
          <w:szCs w:val="18"/>
        </w:rPr>
      </w:pPr>
      <w:r>
        <w:rPr>
          <w:noProof/>
        </w:rPr>
        <w:drawing>
          <wp:anchor distT="0" distB="0" distL="114300" distR="114300" simplePos="0" relativeHeight="251688960" behindDoc="0" locked="0" layoutInCell="1" allowOverlap="1" wp14:anchorId="4B3101B8" wp14:editId="1B9D05D3">
            <wp:simplePos x="0" y="0"/>
            <wp:positionH relativeFrom="margin">
              <wp:posOffset>-247650</wp:posOffset>
            </wp:positionH>
            <wp:positionV relativeFrom="page">
              <wp:posOffset>539750</wp:posOffset>
            </wp:positionV>
            <wp:extent cx="1066800" cy="726332"/>
            <wp:effectExtent l="0" t="0" r="0" b="0"/>
            <wp:wrapNone/>
            <wp:docPr id="3" name="Picture 3" descr="U.S. Department of Transportation's Disability Resource Center Logo - White text on medium blue backgroun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U.S. Department of Transportation's Disability Resource Center Logo - White text on medium blue background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66800" cy="72633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b/>
          <w:bCs/>
        </w:rPr>
        <w:t xml:space="preserve"> </w:t>
      </w:r>
      <w:r w:rsidR="008B5A5B">
        <w:rPr>
          <w:rFonts w:ascii="Arial" w:hAnsi="Arial" w:cs="Arial"/>
          <w:b/>
          <w:bCs/>
        </w:rPr>
        <w:tab/>
      </w:r>
      <w:r w:rsidR="008B5A5B">
        <w:rPr>
          <w:rFonts w:ascii="Arial" w:hAnsi="Arial" w:cs="Arial"/>
          <w:b/>
          <w:bCs/>
        </w:rPr>
        <w:tab/>
      </w:r>
      <w:r w:rsidR="0023765E" w:rsidRPr="00E405E9">
        <w:rPr>
          <w:rFonts w:ascii="Arial" w:hAnsi="Arial" w:cs="Arial"/>
          <w:b/>
          <w:bCs/>
          <w:sz w:val="36"/>
          <w:szCs w:val="36"/>
        </w:rPr>
        <w:t xml:space="preserve">Best Practices to Promote </w:t>
      </w:r>
      <w:r w:rsidR="007B1344">
        <w:rPr>
          <w:rFonts w:ascii="Arial" w:hAnsi="Arial" w:cs="Arial"/>
          <w:b/>
          <w:bCs/>
          <w:sz w:val="36"/>
          <w:szCs w:val="36"/>
        </w:rPr>
        <w:t>Accessibility</w:t>
      </w:r>
      <w:r w:rsidR="0023765E">
        <w:rPr>
          <w:rFonts w:ascii="Arial" w:hAnsi="Arial" w:cs="Arial"/>
          <w:b/>
          <w:bCs/>
        </w:rPr>
        <w:br w:type="textWrapping" w:clear="all"/>
      </w:r>
    </w:p>
    <w:p w14:paraId="16A07144" w14:textId="77777777" w:rsidR="00E405E9" w:rsidRPr="00E405E9" w:rsidRDefault="00E405E9" w:rsidP="00E405E9">
      <w:pPr>
        <w:spacing w:after="0"/>
      </w:pPr>
    </w:p>
    <w:p w14:paraId="7E01E124" w14:textId="4299A756" w:rsidR="00F96D9C" w:rsidRPr="00AC53FA" w:rsidRDefault="00F96D9C" w:rsidP="00E05E1B">
      <w:pPr>
        <w:spacing w:after="0" w:line="360" w:lineRule="auto"/>
        <w:rPr>
          <w:rFonts w:ascii="Arial" w:hAnsi="Arial" w:cs="Arial"/>
          <w:sz w:val="24"/>
          <w:szCs w:val="24"/>
        </w:rPr>
      </w:pPr>
      <w:r w:rsidRPr="00AC53FA">
        <w:rPr>
          <w:rFonts w:ascii="Arial" w:hAnsi="Arial" w:cs="Arial"/>
          <w:sz w:val="24"/>
          <w:szCs w:val="24"/>
        </w:rPr>
        <w:t xml:space="preserve">This document is a collection of </w:t>
      </w:r>
      <w:r w:rsidR="00801388">
        <w:rPr>
          <w:rFonts w:ascii="Arial" w:hAnsi="Arial" w:cs="Arial"/>
          <w:sz w:val="24"/>
          <w:szCs w:val="24"/>
        </w:rPr>
        <w:t xml:space="preserve">recommendations </w:t>
      </w:r>
      <w:r w:rsidR="00825515" w:rsidRPr="00AC53FA">
        <w:rPr>
          <w:rFonts w:ascii="Arial" w:hAnsi="Arial" w:cs="Arial"/>
          <w:sz w:val="24"/>
          <w:szCs w:val="24"/>
        </w:rPr>
        <w:t xml:space="preserve">to ensure </w:t>
      </w:r>
      <w:r w:rsidR="007B1344">
        <w:rPr>
          <w:rFonts w:ascii="Arial" w:hAnsi="Arial" w:cs="Arial"/>
          <w:sz w:val="24"/>
          <w:szCs w:val="24"/>
        </w:rPr>
        <w:t>accessibility.</w:t>
      </w:r>
    </w:p>
    <w:p w14:paraId="1BD8CFC2" w14:textId="1C781D98" w:rsidR="00E405E9" w:rsidRPr="00801388" w:rsidRDefault="00E405E9" w:rsidP="00E05E1B">
      <w:pPr>
        <w:pStyle w:val="Heading1"/>
        <w:spacing w:before="0" w:line="360" w:lineRule="auto"/>
        <w:rPr>
          <w:rFonts w:ascii="Arial" w:hAnsi="Arial" w:cs="Arial"/>
          <w:b/>
          <w:bCs/>
          <w:sz w:val="14"/>
          <w:szCs w:val="14"/>
        </w:rPr>
      </w:pPr>
    </w:p>
    <w:p w14:paraId="5CB15D75" w14:textId="58F05612" w:rsidR="00F96D9C" w:rsidRPr="00F30BB5" w:rsidRDefault="008B5A5B" w:rsidP="00E05E1B">
      <w:pPr>
        <w:pStyle w:val="Heading1"/>
        <w:spacing w:before="0" w:line="360" w:lineRule="auto"/>
        <w:ind w:left="1440"/>
        <w:rPr>
          <w:rFonts w:ascii="Arial" w:hAnsi="Arial" w:cs="Arial"/>
          <w:b/>
          <w:bCs/>
          <w:sz w:val="24"/>
          <w:szCs w:val="24"/>
        </w:rPr>
      </w:pPr>
      <w:r w:rsidRPr="00F30BB5">
        <w:rPr>
          <w:rFonts w:ascii="Arial" w:hAnsi="Arial" w:cs="Arial"/>
          <w:b/>
          <w:bCs/>
          <w:noProof/>
          <w:sz w:val="24"/>
          <w:szCs w:val="24"/>
        </w:rPr>
        <w:drawing>
          <wp:anchor distT="0" distB="0" distL="114300" distR="114300" simplePos="0" relativeHeight="251649024" behindDoc="1" locked="0" layoutInCell="1" allowOverlap="1" wp14:anchorId="48956A8C" wp14:editId="1BB576D8">
            <wp:simplePos x="0" y="0"/>
            <wp:positionH relativeFrom="column">
              <wp:posOffset>114300</wp:posOffset>
            </wp:positionH>
            <wp:positionV relativeFrom="paragraph">
              <wp:posOffset>76200</wp:posOffset>
            </wp:positionV>
            <wp:extent cx="577850" cy="577850"/>
            <wp:effectExtent l="0" t="0" r="0" b="0"/>
            <wp:wrapTight wrapText="bothSides">
              <wp:wrapPolygon edited="0">
                <wp:start x="4985" y="0"/>
                <wp:lineTo x="0" y="3560"/>
                <wp:lineTo x="0" y="17090"/>
                <wp:lineTo x="4985" y="20651"/>
                <wp:lineTo x="15666" y="20651"/>
                <wp:lineTo x="20651" y="17090"/>
                <wp:lineTo x="20651" y="3560"/>
                <wp:lineTo x="15666" y="0"/>
                <wp:lineTo x="4985" y="0"/>
              </wp:wrapPolygon>
            </wp:wrapTight>
            <wp:docPr id="1" name="Picture 1" descr="Perfume bottle with a red circle around it &amp; a slash mark through i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Perfume bottle with a red circle around it &amp; a slash mark through it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837473B0-CC2E-450A-ABE3-18F120FF3D39}">
                          <a1611:picAttrSrcUrl xmlns:a1611="http://schemas.microsoft.com/office/drawing/2016/11/main" r:i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7850" cy="5778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46F02" w:rsidRPr="00F30BB5">
        <w:rPr>
          <w:rFonts w:ascii="Arial" w:hAnsi="Arial" w:cs="Arial"/>
          <w:b/>
          <w:bCs/>
          <w:sz w:val="24"/>
          <w:szCs w:val="24"/>
        </w:rPr>
        <w:t>Avoid</w:t>
      </w:r>
      <w:r w:rsidR="00F96D9C" w:rsidRPr="00F30BB5">
        <w:rPr>
          <w:rFonts w:ascii="Arial" w:hAnsi="Arial" w:cs="Arial"/>
          <w:b/>
          <w:bCs/>
          <w:sz w:val="24"/>
          <w:szCs w:val="24"/>
        </w:rPr>
        <w:t xml:space="preserve"> Heavy Perfumes </w:t>
      </w:r>
      <w:r w:rsidR="009E6937">
        <w:rPr>
          <w:rFonts w:ascii="Arial" w:hAnsi="Arial" w:cs="Arial"/>
          <w:b/>
          <w:bCs/>
          <w:sz w:val="24"/>
          <w:szCs w:val="24"/>
        </w:rPr>
        <w:t>and</w:t>
      </w:r>
      <w:r w:rsidR="00F96D9C" w:rsidRPr="00F30BB5">
        <w:rPr>
          <w:rFonts w:ascii="Arial" w:hAnsi="Arial" w:cs="Arial"/>
          <w:b/>
          <w:bCs/>
          <w:sz w:val="24"/>
          <w:szCs w:val="24"/>
        </w:rPr>
        <w:t xml:space="preserve"> Fragrances</w:t>
      </w:r>
    </w:p>
    <w:p w14:paraId="55DE38E3" w14:textId="7300B543" w:rsidR="00E05E1B" w:rsidRDefault="002F28B9" w:rsidP="00E05E1B">
      <w:pPr>
        <w:spacing w:after="0" w:line="360" w:lineRule="auto"/>
        <w:ind w:left="1440"/>
        <w:rPr>
          <w:rFonts w:ascii="Arial" w:hAnsi="Arial" w:cs="Arial"/>
          <w:color w:val="202124"/>
          <w:sz w:val="24"/>
          <w:szCs w:val="24"/>
          <w:shd w:val="clear" w:color="auto" w:fill="FFFFFF"/>
        </w:rPr>
      </w:pPr>
      <w:r w:rsidRPr="00AC53FA">
        <w:rPr>
          <w:rFonts w:ascii="Arial" w:hAnsi="Arial" w:cs="Arial"/>
          <w:sz w:val="24"/>
          <w:szCs w:val="24"/>
        </w:rPr>
        <w:t xml:space="preserve">Some people may have heightened </w:t>
      </w:r>
      <w:r w:rsidR="000C4FFF">
        <w:rPr>
          <w:rFonts w:ascii="Arial" w:hAnsi="Arial" w:cs="Arial"/>
          <w:sz w:val="24"/>
          <w:szCs w:val="24"/>
        </w:rPr>
        <w:t>sensitivities</w:t>
      </w:r>
      <w:r w:rsidRPr="00AC53FA">
        <w:rPr>
          <w:rFonts w:ascii="Arial" w:hAnsi="Arial" w:cs="Arial"/>
          <w:sz w:val="24"/>
          <w:szCs w:val="24"/>
        </w:rPr>
        <w:t>, including smells</w:t>
      </w:r>
      <w:r w:rsidR="00801388">
        <w:rPr>
          <w:rFonts w:ascii="Arial" w:hAnsi="Arial" w:cs="Arial"/>
          <w:sz w:val="24"/>
          <w:szCs w:val="24"/>
        </w:rPr>
        <w:t>,</w:t>
      </w:r>
      <w:r w:rsidRPr="00AC53FA">
        <w:rPr>
          <w:rFonts w:ascii="Arial" w:hAnsi="Arial" w:cs="Arial"/>
          <w:sz w:val="24"/>
          <w:szCs w:val="24"/>
        </w:rPr>
        <w:t xml:space="preserve"> and some may have allergies to perfumes and fragrances. </w:t>
      </w:r>
      <w:r w:rsidR="00F96D9C" w:rsidRPr="00AC53FA">
        <w:rPr>
          <w:rFonts w:ascii="Arial" w:hAnsi="Arial" w:cs="Arial"/>
          <w:sz w:val="24"/>
          <w:szCs w:val="24"/>
        </w:rPr>
        <w:t>Heavy fragrances can cause</w:t>
      </w:r>
      <w:r w:rsidR="002E2CCC" w:rsidRPr="00AC53FA">
        <w:rPr>
          <w:rFonts w:ascii="Arial" w:hAnsi="Arial" w:cs="Arial"/>
          <w:sz w:val="24"/>
          <w:szCs w:val="24"/>
        </w:rPr>
        <w:t xml:space="preserve"> adverse reactions such as</w:t>
      </w:r>
      <w:r w:rsidR="00F96D9C" w:rsidRPr="00AC53FA">
        <w:rPr>
          <w:rFonts w:ascii="Arial" w:hAnsi="Arial" w:cs="Arial"/>
          <w:sz w:val="24"/>
          <w:szCs w:val="24"/>
        </w:rPr>
        <w:t xml:space="preserve"> headaches,</w:t>
      </w:r>
      <w:r w:rsidR="002E2CCC" w:rsidRPr="00AC53FA">
        <w:rPr>
          <w:rFonts w:ascii="Arial" w:hAnsi="Arial" w:cs="Arial"/>
          <w:sz w:val="24"/>
          <w:szCs w:val="24"/>
        </w:rPr>
        <w:t xml:space="preserve"> nausea,</w:t>
      </w:r>
      <w:r w:rsidR="00F96D9C" w:rsidRPr="00AC53FA">
        <w:rPr>
          <w:rFonts w:ascii="Arial" w:hAnsi="Arial" w:cs="Arial"/>
          <w:sz w:val="24"/>
          <w:szCs w:val="24"/>
        </w:rPr>
        <w:t xml:space="preserve"> </w:t>
      </w:r>
      <w:r w:rsidR="00BD6BDE" w:rsidRPr="00AC53FA">
        <w:rPr>
          <w:rFonts w:ascii="Arial" w:hAnsi="Arial" w:cs="Arial"/>
          <w:sz w:val="24"/>
          <w:szCs w:val="24"/>
        </w:rPr>
        <w:t xml:space="preserve">and </w:t>
      </w:r>
      <w:r w:rsidR="00F96D9C" w:rsidRPr="00AC53FA">
        <w:rPr>
          <w:rFonts w:ascii="Arial" w:hAnsi="Arial" w:cs="Arial"/>
          <w:sz w:val="24"/>
          <w:szCs w:val="24"/>
        </w:rPr>
        <w:t>overstimulation</w:t>
      </w:r>
      <w:r w:rsidR="00BD6BDE" w:rsidRPr="00AC53FA">
        <w:rPr>
          <w:rFonts w:ascii="Arial" w:hAnsi="Arial" w:cs="Arial"/>
          <w:sz w:val="24"/>
          <w:szCs w:val="24"/>
        </w:rPr>
        <w:t>.</w:t>
      </w:r>
      <w:r w:rsidR="00F96D9C" w:rsidRPr="00AC53FA">
        <w:rPr>
          <w:rFonts w:ascii="Arial" w:hAnsi="Arial" w:cs="Arial"/>
          <w:sz w:val="24"/>
          <w:szCs w:val="24"/>
        </w:rPr>
        <w:t xml:space="preserve"> </w:t>
      </w:r>
      <w:r w:rsidR="004500DC">
        <w:rPr>
          <w:rFonts w:ascii="Arial" w:hAnsi="Arial" w:cs="Arial"/>
          <w:sz w:val="24"/>
          <w:szCs w:val="24"/>
        </w:rPr>
        <w:t>S</w:t>
      </w:r>
      <w:r w:rsidR="0050549B" w:rsidRPr="00AC53FA">
        <w:rPr>
          <w:rFonts w:ascii="Arial" w:hAnsi="Arial" w:cs="Arial"/>
          <w:sz w:val="24"/>
          <w:szCs w:val="24"/>
        </w:rPr>
        <w:t>evere</w:t>
      </w:r>
      <w:r w:rsidR="002E2CCC" w:rsidRPr="00AC53FA">
        <w:rPr>
          <w:rFonts w:ascii="Arial" w:hAnsi="Arial" w:cs="Arial"/>
          <w:sz w:val="24"/>
          <w:szCs w:val="24"/>
        </w:rPr>
        <w:t xml:space="preserve"> adverse reactions</w:t>
      </w:r>
      <w:r w:rsidR="00801388">
        <w:rPr>
          <w:rFonts w:ascii="Arial" w:hAnsi="Arial" w:cs="Arial"/>
          <w:sz w:val="24"/>
          <w:szCs w:val="24"/>
        </w:rPr>
        <w:t xml:space="preserve"> like</w:t>
      </w:r>
      <w:r w:rsidR="00801388" w:rsidRPr="00AC53FA">
        <w:rPr>
          <w:rFonts w:ascii="Arial" w:hAnsi="Arial" w:cs="Arial"/>
          <w:sz w:val="24"/>
          <w:szCs w:val="24"/>
        </w:rPr>
        <w:t xml:space="preserve"> </w:t>
      </w:r>
      <w:r w:rsidR="00801388" w:rsidRPr="00AC53FA">
        <w:rPr>
          <w:rFonts w:ascii="Arial" w:hAnsi="Arial" w:cs="Arial"/>
          <w:color w:val="202124"/>
          <w:sz w:val="24"/>
          <w:szCs w:val="24"/>
          <w:shd w:val="clear" w:color="auto" w:fill="FFFFFF"/>
        </w:rPr>
        <w:t>anaphylactic shock</w:t>
      </w:r>
      <w:r w:rsidR="00801388" w:rsidRPr="00AC53FA">
        <w:rPr>
          <w:rFonts w:ascii="Arial" w:hAnsi="Arial" w:cs="Arial"/>
          <w:sz w:val="24"/>
          <w:szCs w:val="24"/>
        </w:rPr>
        <w:t xml:space="preserve"> </w:t>
      </w:r>
      <w:r w:rsidR="002E2CCC" w:rsidRPr="00AC53FA">
        <w:rPr>
          <w:rFonts w:ascii="Arial" w:hAnsi="Arial" w:cs="Arial"/>
          <w:sz w:val="24"/>
          <w:szCs w:val="24"/>
        </w:rPr>
        <w:t>can also occur</w:t>
      </w:r>
      <w:r w:rsidR="00B12614" w:rsidRPr="00AC53FA">
        <w:rPr>
          <w:rFonts w:ascii="Arial" w:hAnsi="Arial" w:cs="Arial"/>
          <w:color w:val="202124"/>
          <w:sz w:val="24"/>
          <w:szCs w:val="24"/>
          <w:shd w:val="clear" w:color="auto" w:fill="FFFFFF"/>
        </w:rPr>
        <w:t>.</w:t>
      </w:r>
      <w:r w:rsidR="004A442E">
        <w:rPr>
          <w:rFonts w:ascii="Arial" w:hAnsi="Arial" w:cs="Arial"/>
          <w:color w:val="202124"/>
          <w:sz w:val="24"/>
          <w:szCs w:val="24"/>
          <w:shd w:val="clear" w:color="auto" w:fill="FFFFFF"/>
        </w:rPr>
        <w:t xml:space="preserve"> </w:t>
      </w:r>
      <w:r w:rsidR="00616AE2">
        <w:rPr>
          <w:rFonts w:ascii="Arial" w:hAnsi="Arial" w:cs="Arial"/>
          <w:color w:val="202124"/>
          <w:sz w:val="24"/>
          <w:szCs w:val="24"/>
          <w:shd w:val="clear" w:color="auto" w:fill="FFFFFF"/>
        </w:rPr>
        <w:t xml:space="preserve">If you </w:t>
      </w:r>
      <w:r w:rsidR="00161E54">
        <w:rPr>
          <w:rFonts w:ascii="Arial" w:hAnsi="Arial" w:cs="Arial"/>
          <w:color w:val="202124"/>
          <w:sz w:val="24"/>
          <w:szCs w:val="24"/>
          <w:shd w:val="clear" w:color="auto" w:fill="FFFFFF"/>
        </w:rPr>
        <w:t>cannot</w:t>
      </w:r>
      <w:r w:rsidR="00616AE2">
        <w:rPr>
          <w:rFonts w:ascii="Arial" w:hAnsi="Arial" w:cs="Arial"/>
          <w:color w:val="202124"/>
          <w:sz w:val="24"/>
          <w:szCs w:val="24"/>
          <w:shd w:val="clear" w:color="auto" w:fill="FFFFFF"/>
        </w:rPr>
        <w:t xml:space="preserve"> </w:t>
      </w:r>
      <w:r w:rsidR="008B5A5B">
        <w:rPr>
          <w:rFonts w:ascii="Arial" w:hAnsi="Arial" w:cs="Arial"/>
          <w:color w:val="202124"/>
          <w:sz w:val="24"/>
          <w:szCs w:val="24"/>
          <w:shd w:val="clear" w:color="auto" w:fill="FFFFFF"/>
        </w:rPr>
        <w:t xml:space="preserve">avoid </w:t>
      </w:r>
      <w:r w:rsidR="00616AE2">
        <w:rPr>
          <w:rFonts w:ascii="Arial" w:hAnsi="Arial" w:cs="Arial"/>
          <w:color w:val="202124"/>
          <w:sz w:val="24"/>
          <w:szCs w:val="24"/>
          <w:shd w:val="clear" w:color="auto" w:fill="FFFFFF"/>
        </w:rPr>
        <w:t>wearing</w:t>
      </w:r>
      <w:r w:rsidR="00801388">
        <w:rPr>
          <w:rFonts w:ascii="Arial" w:hAnsi="Arial" w:cs="Arial"/>
          <w:color w:val="202124"/>
          <w:sz w:val="24"/>
          <w:szCs w:val="24"/>
          <w:shd w:val="clear" w:color="auto" w:fill="FFFFFF"/>
        </w:rPr>
        <w:t xml:space="preserve"> scented products</w:t>
      </w:r>
      <w:r w:rsidR="00616AE2">
        <w:rPr>
          <w:rFonts w:ascii="Arial" w:hAnsi="Arial" w:cs="Arial"/>
          <w:color w:val="202124"/>
          <w:sz w:val="24"/>
          <w:szCs w:val="24"/>
          <w:shd w:val="clear" w:color="auto" w:fill="FFFFFF"/>
        </w:rPr>
        <w:t xml:space="preserve">, </w:t>
      </w:r>
      <w:r w:rsidR="00801388">
        <w:rPr>
          <w:rFonts w:ascii="Arial" w:hAnsi="Arial" w:cs="Arial"/>
          <w:color w:val="202124"/>
          <w:sz w:val="24"/>
          <w:szCs w:val="24"/>
          <w:shd w:val="clear" w:color="auto" w:fill="FFFFFF"/>
        </w:rPr>
        <w:t xml:space="preserve">try to </w:t>
      </w:r>
      <w:r w:rsidR="00F30BB5">
        <w:rPr>
          <w:rFonts w:ascii="Arial" w:hAnsi="Arial" w:cs="Arial"/>
          <w:color w:val="202124"/>
          <w:sz w:val="24"/>
          <w:szCs w:val="24"/>
          <w:shd w:val="clear" w:color="auto" w:fill="FFFFFF"/>
        </w:rPr>
        <w:t>use</w:t>
      </w:r>
      <w:r w:rsidR="00801388">
        <w:rPr>
          <w:rFonts w:ascii="Arial" w:hAnsi="Arial" w:cs="Arial"/>
          <w:color w:val="202124"/>
          <w:sz w:val="24"/>
          <w:szCs w:val="24"/>
          <w:shd w:val="clear" w:color="auto" w:fill="FFFFFF"/>
        </w:rPr>
        <w:t xml:space="preserve"> </w:t>
      </w:r>
      <w:r w:rsidR="00CC5953">
        <w:rPr>
          <w:rFonts w:ascii="Arial" w:hAnsi="Arial" w:cs="Arial"/>
          <w:color w:val="202124"/>
          <w:sz w:val="24"/>
          <w:szCs w:val="24"/>
          <w:shd w:val="clear" w:color="auto" w:fill="FFFFFF"/>
        </w:rPr>
        <w:t xml:space="preserve">them </w:t>
      </w:r>
      <w:r w:rsidR="00801388">
        <w:rPr>
          <w:rFonts w:ascii="Arial" w:hAnsi="Arial" w:cs="Arial"/>
          <w:color w:val="202124"/>
          <w:sz w:val="24"/>
          <w:szCs w:val="24"/>
          <w:shd w:val="clear" w:color="auto" w:fill="FFFFFF"/>
        </w:rPr>
        <w:t>sparingly</w:t>
      </w:r>
      <w:r w:rsidR="00616AE2">
        <w:rPr>
          <w:rFonts w:ascii="Arial" w:hAnsi="Arial" w:cs="Arial"/>
          <w:color w:val="202124"/>
          <w:sz w:val="24"/>
          <w:szCs w:val="24"/>
          <w:shd w:val="clear" w:color="auto" w:fill="FFFFFF"/>
        </w:rPr>
        <w:t>.</w:t>
      </w:r>
    </w:p>
    <w:p w14:paraId="79535413" w14:textId="60ACCCFB" w:rsidR="00F96D9C" w:rsidRPr="00F30BB5" w:rsidRDefault="00E05E1B" w:rsidP="00E05E1B">
      <w:pPr>
        <w:spacing w:line="360" w:lineRule="auto"/>
        <w:ind w:left="1440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51072" behindDoc="0" locked="0" layoutInCell="1" allowOverlap="1" wp14:anchorId="76582CCB" wp14:editId="11EB1BB8">
            <wp:simplePos x="0" y="0"/>
            <wp:positionH relativeFrom="column">
              <wp:posOffset>121285</wp:posOffset>
            </wp:positionH>
            <wp:positionV relativeFrom="paragraph">
              <wp:posOffset>281940</wp:posOffset>
            </wp:positionV>
            <wp:extent cx="575945" cy="619760"/>
            <wp:effectExtent l="0" t="0" r="0" b="8890"/>
            <wp:wrapTight wrapText="bothSides">
              <wp:wrapPolygon edited="0">
                <wp:start x="0" y="0"/>
                <wp:lineTo x="0" y="21246"/>
                <wp:lineTo x="20719" y="21246"/>
                <wp:lineTo x="20719" y="0"/>
                <wp:lineTo x="0" y="0"/>
              </wp:wrapPolygon>
            </wp:wrapTight>
            <wp:docPr id="2" name="Picture 2" descr="A pole with five arrow-shaped signs pointing in many different directions with the words &quot;Confused by too many choices&quot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A pole with five arrow-shaped signs pointing in many different directions with the words &quot;Confused by too many choices&quot;"/>
                    <pic:cNvPicPr>
                      <a:picLocks noChangeAspect="1"/>
                    </pic:cNvPicPr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837473B0-CC2E-450A-ABE3-18F120FF3D39}">
                          <a1611:picAttrSrcUrl xmlns:a1611="http://schemas.microsoft.com/office/drawing/2016/11/main" r:id="rId11"/>
                        </a:ext>
                      </a:extLst>
                    </a:blip>
                    <a:srcRect l="15306" r="12271"/>
                    <a:stretch/>
                  </pic:blipFill>
                  <pic:spPr bwMode="auto">
                    <a:xfrm>
                      <a:off x="0" y="0"/>
                      <a:ext cx="575945" cy="61976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4D6B66B1" wp14:editId="3ED6A29E">
                <wp:simplePos x="0" y="0"/>
                <wp:positionH relativeFrom="column">
                  <wp:posOffset>393065</wp:posOffset>
                </wp:positionH>
                <wp:positionV relativeFrom="paragraph">
                  <wp:posOffset>102235</wp:posOffset>
                </wp:positionV>
                <wp:extent cx="5044440" cy="0"/>
                <wp:effectExtent l="0" t="19050" r="22860" b="19050"/>
                <wp:wrapNone/>
                <wp:docPr id="37" name="Straight Connector 37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044440" cy="0"/>
                        </a:xfrm>
                        <a:prstGeom prst="line">
                          <a:avLst/>
                        </a:prstGeom>
                        <a:ln w="28575"/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9CA8AF5" id="Straight Connector 37" o:spid="_x0000_s1026" alt="&quot;&quot;" style="position:absolute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0.95pt,8.05pt" to="428.15pt,8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" strokecolor="#4472c4 [3204]" strokeweight="2.25pt">
                <v:stroke joinstyle="miter"/>
              </v:line>
            </w:pict>
          </mc:Fallback>
        </mc:AlternateContent>
      </w:r>
      <w:r w:rsidR="000371C8">
        <w:rPr>
          <w:rFonts w:ascii="Arial" w:hAnsi="Arial" w:cs="Arial"/>
          <w:color w:val="202124"/>
          <w:sz w:val="24"/>
          <w:szCs w:val="24"/>
          <w:shd w:val="clear" w:color="auto" w:fill="FFFFFF"/>
        </w:rPr>
        <w:br w:type="textWrapping" w:clear="all"/>
      </w:r>
      <w:r w:rsidR="00F96D9C" w:rsidRPr="00E05E1B">
        <w:rPr>
          <w:rFonts w:ascii="Arial" w:eastAsiaTheme="majorEastAsia" w:hAnsi="Arial" w:cs="Arial"/>
          <w:b/>
          <w:bCs/>
          <w:color w:val="2F5496" w:themeColor="accent1" w:themeShade="BF"/>
          <w:sz w:val="24"/>
          <w:szCs w:val="24"/>
        </w:rPr>
        <w:t xml:space="preserve">Ask About the Best Way to </w:t>
      </w:r>
      <w:r w:rsidR="0050549B" w:rsidRPr="00E05E1B">
        <w:rPr>
          <w:rFonts w:ascii="Arial" w:eastAsiaTheme="majorEastAsia" w:hAnsi="Arial" w:cs="Arial"/>
          <w:b/>
          <w:bCs/>
          <w:color w:val="2F5496" w:themeColor="accent1" w:themeShade="BF"/>
          <w:sz w:val="24"/>
          <w:szCs w:val="24"/>
        </w:rPr>
        <w:t xml:space="preserve">Provide </w:t>
      </w:r>
      <w:r w:rsidR="00F96D9C" w:rsidRPr="00E05E1B">
        <w:rPr>
          <w:rFonts w:ascii="Arial" w:eastAsiaTheme="majorEastAsia" w:hAnsi="Arial" w:cs="Arial"/>
          <w:b/>
          <w:bCs/>
          <w:color w:val="2F5496" w:themeColor="accent1" w:themeShade="BF"/>
          <w:sz w:val="24"/>
          <w:szCs w:val="24"/>
        </w:rPr>
        <w:t xml:space="preserve">Information/Instructions </w:t>
      </w:r>
      <w:r w:rsidR="009E6937">
        <w:rPr>
          <w:rFonts w:ascii="Arial" w:eastAsiaTheme="majorEastAsia" w:hAnsi="Arial" w:cs="Arial"/>
          <w:b/>
          <w:bCs/>
          <w:color w:val="2F5496" w:themeColor="accent1" w:themeShade="BF"/>
          <w:sz w:val="24"/>
          <w:szCs w:val="24"/>
        </w:rPr>
        <w:t>and</w:t>
      </w:r>
      <w:r w:rsidR="00F30BB5" w:rsidRPr="00E05E1B">
        <w:rPr>
          <w:rFonts w:ascii="Arial" w:eastAsiaTheme="majorEastAsia" w:hAnsi="Arial" w:cs="Arial"/>
          <w:b/>
          <w:bCs/>
          <w:color w:val="2F5496" w:themeColor="accent1" w:themeShade="BF"/>
          <w:sz w:val="24"/>
          <w:szCs w:val="24"/>
        </w:rPr>
        <w:t xml:space="preserve"> </w:t>
      </w:r>
      <w:r w:rsidR="0050549B" w:rsidRPr="00E05E1B">
        <w:rPr>
          <w:rFonts w:ascii="Arial" w:eastAsiaTheme="majorEastAsia" w:hAnsi="Arial" w:cs="Arial"/>
          <w:b/>
          <w:bCs/>
          <w:color w:val="2F5496" w:themeColor="accent1" w:themeShade="BF"/>
          <w:sz w:val="24"/>
          <w:szCs w:val="24"/>
        </w:rPr>
        <w:t>Follow Through</w:t>
      </w:r>
    </w:p>
    <w:p w14:paraId="5F80AC1D" w14:textId="47BF3985" w:rsidR="000371C8" w:rsidRDefault="0050549B" w:rsidP="00E05E1B">
      <w:pPr>
        <w:spacing w:line="360" w:lineRule="auto"/>
        <w:ind w:left="1440"/>
        <w:rPr>
          <w:rFonts w:ascii="Arial" w:hAnsi="Arial" w:cs="Arial"/>
          <w:sz w:val="24"/>
          <w:szCs w:val="24"/>
        </w:rPr>
      </w:pPr>
      <w:r w:rsidRPr="00AC53FA">
        <w:rPr>
          <w:rFonts w:ascii="Arial" w:hAnsi="Arial" w:cs="Arial"/>
          <w:sz w:val="24"/>
          <w:szCs w:val="24"/>
        </w:rPr>
        <w:t>Everyone processes</w:t>
      </w:r>
      <w:r w:rsidR="00F96D9C" w:rsidRPr="00AC53FA">
        <w:rPr>
          <w:rFonts w:ascii="Arial" w:hAnsi="Arial" w:cs="Arial"/>
          <w:sz w:val="24"/>
          <w:szCs w:val="24"/>
        </w:rPr>
        <w:t xml:space="preserve"> information in different ways. </w:t>
      </w:r>
      <w:r w:rsidRPr="00AC53FA">
        <w:rPr>
          <w:rFonts w:ascii="Arial" w:hAnsi="Arial" w:cs="Arial"/>
          <w:sz w:val="24"/>
          <w:szCs w:val="24"/>
        </w:rPr>
        <w:t xml:space="preserve">Some </w:t>
      </w:r>
      <w:r w:rsidR="008B5A5B" w:rsidRPr="008B5A5B">
        <w:rPr>
          <w:rFonts w:ascii="Arial" w:hAnsi="Arial" w:cs="Arial"/>
          <w:sz w:val="24"/>
          <w:szCs w:val="24"/>
        </w:rPr>
        <w:t>people understand verbal communication more easily and faster than written communication</w:t>
      </w:r>
      <w:r w:rsidR="00F96D9C" w:rsidRPr="00AC53FA">
        <w:rPr>
          <w:rFonts w:ascii="Arial" w:hAnsi="Arial" w:cs="Arial"/>
          <w:sz w:val="24"/>
          <w:szCs w:val="24"/>
        </w:rPr>
        <w:t xml:space="preserve">. </w:t>
      </w:r>
      <w:r w:rsidR="008B5A5B">
        <w:rPr>
          <w:rFonts w:ascii="Arial" w:hAnsi="Arial" w:cs="Arial"/>
          <w:sz w:val="24"/>
          <w:szCs w:val="24"/>
        </w:rPr>
        <w:t xml:space="preserve">Others </w:t>
      </w:r>
      <w:r w:rsidR="00F96D9C" w:rsidRPr="00AC53FA">
        <w:rPr>
          <w:rFonts w:ascii="Arial" w:hAnsi="Arial" w:cs="Arial"/>
          <w:sz w:val="24"/>
          <w:szCs w:val="24"/>
        </w:rPr>
        <w:t xml:space="preserve">might </w:t>
      </w:r>
      <w:r w:rsidRPr="00AC53FA">
        <w:rPr>
          <w:rFonts w:ascii="Arial" w:hAnsi="Arial" w:cs="Arial"/>
          <w:sz w:val="24"/>
          <w:szCs w:val="24"/>
        </w:rPr>
        <w:t>understand</w:t>
      </w:r>
      <w:r w:rsidR="00F96D9C" w:rsidRPr="00AC53FA">
        <w:rPr>
          <w:rFonts w:ascii="Arial" w:hAnsi="Arial" w:cs="Arial"/>
          <w:sz w:val="24"/>
          <w:szCs w:val="24"/>
        </w:rPr>
        <w:t xml:space="preserve"> verbal instruction </w:t>
      </w:r>
      <w:r w:rsidR="00161E54" w:rsidRPr="00AC53FA">
        <w:rPr>
          <w:rFonts w:ascii="Arial" w:hAnsi="Arial" w:cs="Arial"/>
          <w:sz w:val="24"/>
          <w:szCs w:val="24"/>
        </w:rPr>
        <w:t xml:space="preserve">more easily </w:t>
      </w:r>
      <w:r w:rsidR="008B5A5B">
        <w:rPr>
          <w:rFonts w:ascii="Arial" w:hAnsi="Arial" w:cs="Arial"/>
          <w:sz w:val="24"/>
          <w:szCs w:val="24"/>
        </w:rPr>
        <w:t xml:space="preserve">if they are </w:t>
      </w:r>
      <w:r w:rsidRPr="00AC53FA">
        <w:rPr>
          <w:rFonts w:ascii="Arial" w:hAnsi="Arial" w:cs="Arial"/>
          <w:sz w:val="24"/>
          <w:szCs w:val="24"/>
        </w:rPr>
        <w:t>followed by written</w:t>
      </w:r>
      <w:r w:rsidR="00824AC8" w:rsidRPr="00AC53FA">
        <w:rPr>
          <w:rFonts w:ascii="Arial" w:hAnsi="Arial" w:cs="Arial"/>
          <w:sz w:val="24"/>
          <w:szCs w:val="24"/>
        </w:rPr>
        <w:t xml:space="preserve"> instructions. </w:t>
      </w:r>
    </w:p>
    <w:p w14:paraId="4C145906" w14:textId="74099731" w:rsidR="00F96D9C" w:rsidRPr="00AC53FA" w:rsidRDefault="00E05E1B" w:rsidP="00E05E1B">
      <w:pPr>
        <w:spacing w:before="240" w:after="0" w:line="360" w:lineRule="auto"/>
        <w:ind w:left="144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21B9CFD1" wp14:editId="5035B717">
                <wp:simplePos x="0" y="0"/>
                <wp:positionH relativeFrom="column">
                  <wp:posOffset>421640</wp:posOffset>
                </wp:positionH>
                <wp:positionV relativeFrom="paragraph">
                  <wp:posOffset>1214120</wp:posOffset>
                </wp:positionV>
                <wp:extent cx="5044440" cy="0"/>
                <wp:effectExtent l="0" t="19050" r="22860" b="19050"/>
                <wp:wrapNone/>
                <wp:docPr id="38" name="Straight Connector 38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044440" cy="0"/>
                        </a:xfrm>
                        <a:prstGeom prst="line">
                          <a:avLst/>
                        </a:prstGeom>
                        <a:ln w="28575"/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D3D3E78" id="Straight Connector 38" o:spid="_x0000_s1026" alt="&quot;&quot;" style="position:absolute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3.2pt,95.6pt" to="430.4pt,95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" strokecolor="#4472c4 [3204]" strokeweight="2.25pt">
                <v:stroke joinstyle="miter"/>
              </v:line>
            </w:pict>
          </mc:Fallback>
        </mc:AlternateContent>
      </w:r>
      <w:r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53120" behindDoc="0" locked="0" layoutInCell="1" allowOverlap="1" wp14:anchorId="29778AAF" wp14:editId="504BFA1F">
            <wp:simplePos x="0" y="0"/>
            <wp:positionH relativeFrom="margin">
              <wp:posOffset>88900</wp:posOffset>
            </wp:positionH>
            <wp:positionV relativeFrom="paragraph">
              <wp:posOffset>84455</wp:posOffset>
            </wp:positionV>
            <wp:extent cx="575945" cy="426085"/>
            <wp:effectExtent l="0" t="0" r="0" b="0"/>
            <wp:wrapTight wrapText="bothSides">
              <wp:wrapPolygon edited="0">
                <wp:start x="0" y="0"/>
                <wp:lineTo x="0" y="20280"/>
                <wp:lineTo x="20719" y="20280"/>
                <wp:lineTo x="20719" y="0"/>
                <wp:lineTo x="0" y="0"/>
              </wp:wrapPolygon>
            </wp:wrapTight>
            <wp:docPr id="5" name="Picture 5" descr="Two people sitting at a table having a conversati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 descr="Two people sitting at a table having a conversation"/>
                    <pic:cNvPicPr>
                      <a:picLocks noChangeAspect="1"/>
                    </pic:cNvPicPr>
                  </pic:nvPicPr>
                  <pic:blipFill rotWithShape="1"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837473B0-CC2E-450A-ABE3-18F120FF3D39}">
                          <a1611:picAttrSrcUrl xmlns:a1611="http://schemas.microsoft.com/office/drawing/2016/11/main" r:id="rId13"/>
                        </a:ext>
                      </a:extLst>
                    </a:blip>
                    <a:srcRect t="14388" b="11511"/>
                    <a:stretch/>
                  </pic:blipFill>
                  <pic:spPr bwMode="auto">
                    <a:xfrm>
                      <a:off x="0" y="0"/>
                      <a:ext cx="575945" cy="42608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24AC8" w:rsidRPr="00AC53FA">
        <w:rPr>
          <w:rFonts w:ascii="Arial" w:hAnsi="Arial" w:cs="Arial"/>
          <w:sz w:val="24"/>
          <w:szCs w:val="24"/>
        </w:rPr>
        <w:t xml:space="preserve">Ask </w:t>
      </w:r>
      <w:r w:rsidR="008B5A5B">
        <w:rPr>
          <w:rFonts w:ascii="Arial" w:hAnsi="Arial" w:cs="Arial"/>
          <w:sz w:val="24"/>
          <w:szCs w:val="24"/>
        </w:rPr>
        <w:t xml:space="preserve">your colleagues </w:t>
      </w:r>
      <w:r w:rsidR="00824AC8" w:rsidRPr="00AC53FA">
        <w:rPr>
          <w:rFonts w:ascii="Arial" w:hAnsi="Arial" w:cs="Arial"/>
          <w:sz w:val="24"/>
          <w:szCs w:val="24"/>
        </w:rPr>
        <w:t>for their communication needs and preferences, and then work with those needs to ensure the best level of communication and understanding</w:t>
      </w:r>
      <w:r w:rsidR="000C4FFF">
        <w:rPr>
          <w:rFonts w:ascii="Arial" w:hAnsi="Arial" w:cs="Arial"/>
          <w:sz w:val="24"/>
          <w:szCs w:val="24"/>
        </w:rPr>
        <w:t xml:space="preserve">. </w:t>
      </w:r>
      <w:r w:rsidR="004A16E4">
        <w:rPr>
          <w:rFonts w:ascii="Arial" w:hAnsi="Arial" w:cs="Arial"/>
          <w:sz w:val="24"/>
          <w:szCs w:val="24"/>
        </w:rPr>
        <w:t xml:space="preserve">If there is ever confusion or misunderstanding in communication, </w:t>
      </w:r>
      <w:r w:rsidR="00E079F9" w:rsidRPr="00AC53FA">
        <w:rPr>
          <w:rFonts w:ascii="Arial" w:hAnsi="Arial" w:cs="Arial"/>
          <w:sz w:val="24"/>
          <w:szCs w:val="24"/>
        </w:rPr>
        <w:t xml:space="preserve">pause and </w:t>
      </w:r>
      <w:r w:rsidR="00801388">
        <w:rPr>
          <w:rFonts w:ascii="Arial" w:hAnsi="Arial" w:cs="Arial"/>
          <w:sz w:val="24"/>
          <w:szCs w:val="24"/>
        </w:rPr>
        <w:t xml:space="preserve">consider </w:t>
      </w:r>
      <w:r w:rsidR="00AC53FA" w:rsidRPr="00AC53FA">
        <w:rPr>
          <w:rFonts w:ascii="Arial" w:hAnsi="Arial" w:cs="Arial"/>
          <w:sz w:val="24"/>
          <w:szCs w:val="24"/>
        </w:rPr>
        <w:t>another way</w:t>
      </w:r>
      <w:r w:rsidR="00E079F9" w:rsidRPr="00AC53FA">
        <w:rPr>
          <w:rFonts w:ascii="Arial" w:hAnsi="Arial" w:cs="Arial"/>
          <w:sz w:val="24"/>
          <w:szCs w:val="24"/>
        </w:rPr>
        <w:t xml:space="preserve"> to explain </w:t>
      </w:r>
      <w:r w:rsidR="00801388">
        <w:rPr>
          <w:rFonts w:ascii="Arial" w:hAnsi="Arial" w:cs="Arial"/>
          <w:sz w:val="24"/>
          <w:szCs w:val="24"/>
        </w:rPr>
        <w:t>your thoughts</w:t>
      </w:r>
      <w:r w:rsidR="00E079F9" w:rsidRPr="00AC53FA">
        <w:rPr>
          <w:rFonts w:ascii="Arial" w:hAnsi="Arial" w:cs="Arial"/>
          <w:sz w:val="24"/>
          <w:szCs w:val="24"/>
        </w:rPr>
        <w:t>.</w:t>
      </w:r>
      <w:r w:rsidR="000371C8">
        <w:rPr>
          <w:rFonts w:ascii="Arial" w:hAnsi="Arial" w:cs="Arial"/>
          <w:sz w:val="24"/>
          <w:szCs w:val="24"/>
        </w:rPr>
        <w:br w:type="textWrapping" w:clear="all"/>
      </w:r>
    </w:p>
    <w:p w14:paraId="0EE68D6A" w14:textId="5FE985BC" w:rsidR="00BD6BDE" w:rsidRPr="00F30BB5" w:rsidRDefault="008B5A5B" w:rsidP="00E05E1B">
      <w:pPr>
        <w:pStyle w:val="Heading1"/>
        <w:spacing w:line="360" w:lineRule="auto"/>
        <w:ind w:left="1440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noProof/>
        </w:rPr>
        <w:drawing>
          <wp:anchor distT="0" distB="0" distL="114300" distR="114300" simplePos="0" relativeHeight="251689984" behindDoc="1" locked="0" layoutInCell="1" allowOverlap="1" wp14:anchorId="0C152406" wp14:editId="26BB89B4">
            <wp:simplePos x="0" y="0"/>
            <wp:positionH relativeFrom="column">
              <wp:posOffset>107950</wp:posOffset>
            </wp:positionH>
            <wp:positionV relativeFrom="paragraph">
              <wp:posOffset>86995</wp:posOffset>
            </wp:positionV>
            <wp:extent cx="508000" cy="508000"/>
            <wp:effectExtent l="0" t="0" r="6350" b="6350"/>
            <wp:wrapTight wrapText="bothSides">
              <wp:wrapPolygon edited="0">
                <wp:start x="0" y="0"/>
                <wp:lineTo x="0" y="21060"/>
                <wp:lineTo x="21060" y="21060"/>
                <wp:lineTo x="21060" y="0"/>
                <wp:lineTo x="0" y="0"/>
              </wp:wrapPolygon>
            </wp:wrapTight>
            <wp:docPr id="4" name="Picture 4" descr="Analog clock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Analog clock 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8000" cy="50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D6BDE" w:rsidRPr="00F30BB5">
        <w:rPr>
          <w:rFonts w:ascii="Arial" w:hAnsi="Arial" w:cs="Arial"/>
          <w:b/>
          <w:bCs/>
          <w:sz w:val="24"/>
          <w:szCs w:val="24"/>
        </w:rPr>
        <w:t xml:space="preserve">Allow Time for Processing </w:t>
      </w:r>
      <w:r w:rsidR="009E6937">
        <w:rPr>
          <w:rFonts w:ascii="Arial" w:hAnsi="Arial" w:cs="Arial"/>
          <w:b/>
          <w:bCs/>
          <w:sz w:val="24"/>
          <w:szCs w:val="24"/>
        </w:rPr>
        <w:t>and</w:t>
      </w:r>
      <w:r w:rsidR="00BD6BDE" w:rsidRPr="00F30BB5">
        <w:rPr>
          <w:rFonts w:ascii="Arial" w:hAnsi="Arial" w:cs="Arial"/>
          <w:b/>
          <w:bCs/>
          <w:sz w:val="24"/>
          <w:szCs w:val="24"/>
        </w:rPr>
        <w:t xml:space="preserve"> Interpretation Between Statements</w:t>
      </w:r>
    </w:p>
    <w:p w14:paraId="2851318D" w14:textId="514DE27E" w:rsidR="00BD6BDE" w:rsidRPr="00AC53FA" w:rsidRDefault="00E05E1B" w:rsidP="00E05E1B">
      <w:pPr>
        <w:spacing w:line="360" w:lineRule="auto"/>
        <w:ind w:left="144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1F5A977A" wp14:editId="0A25A222">
                <wp:simplePos x="0" y="0"/>
                <wp:positionH relativeFrom="column">
                  <wp:posOffset>434340</wp:posOffset>
                </wp:positionH>
                <wp:positionV relativeFrom="paragraph">
                  <wp:posOffset>1669415</wp:posOffset>
                </wp:positionV>
                <wp:extent cx="5044440" cy="0"/>
                <wp:effectExtent l="0" t="19050" r="22860" b="19050"/>
                <wp:wrapNone/>
                <wp:docPr id="8" name="Straight Connector 8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044440" cy="0"/>
                        </a:xfrm>
                        <a:prstGeom prst="line">
                          <a:avLst/>
                        </a:prstGeom>
                        <a:ln w="28575"/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602D207" id="Straight Connector 8" o:spid="_x0000_s1026" alt="&quot;&quot;" style="position:absolute;z-index:2516951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4.2pt,131.45pt" to="431.4pt,13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" strokecolor="#4472c4 [3204]" strokeweight="2.25pt">
                <v:stroke joinstyle="miter"/>
              </v:line>
            </w:pict>
          </mc:Fallback>
        </mc:AlternateContent>
      </w:r>
      <w:r w:rsidR="00BD6BDE" w:rsidRPr="00AC53FA">
        <w:rPr>
          <w:rFonts w:ascii="Arial" w:hAnsi="Arial" w:cs="Arial"/>
          <w:sz w:val="24"/>
          <w:szCs w:val="24"/>
        </w:rPr>
        <w:t xml:space="preserve">It can take different lengths of time for people to process the same information. Pause between statements to allow everyone a chance to fully process what has been said. This also gives time for interpreters to finish </w:t>
      </w:r>
      <w:r w:rsidR="00CC5953">
        <w:rPr>
          <w:rFonts w:ascii="Arial" w:hAnsi="Arial" w:cs="Arial"/>
          <w:sz w:val="24"/>
          <w:szCs w:val="24"/>
        </w:rPr>
        <w:t>relaying</w:t>
      </w:r>
      <w:r w:rsidR="00BD6BDE" w:rsidRPr="00AC53FA">
        <w:rPr>
          <w:rFonts w:ascii="Arial" w:hAnsi="Arial" w:cs="Arial"/>
          <w:sz w:val="24"/>
          <w:szCs w:val="24"/>
        </w:rPr>
        <w:t xml:space="preserve"> your last statement before you start speaking again. </w:t>
      </w:r>
      <w:r w:rsidR="00AC53FA" w:rsidRPr="00AC53FA">
        <w:rPr>
          <w:rFonts w:ascii="Arial" w:hAnsi="Arial" w:cs="Arial"/>
          <w:sz w:val="24"/>
          <w:szCs w:val="24"/>
        </w:rPr>
        <w:t>Provide</w:t>
      </w:r>
      <w:r w:rsidR="00BD6BDE" w:rsidRPr="00AC53FA">
        <w:rPr>
          <w:rFonts w:ascii="Arial" w:hAnsi="Arial" w:cs="Arial"/>
          <w:sz w:val="24"/>
          <w:szCs w:val="24"/>
        </w:rPr>
        <w:t xml:space="preserve"> time after questions so that everyone </w:t>
      </w:r>
      <w:r w:rsidR="00161E54">
        <w:rPr>
          <w:rFonts w:ascii="Arial" w:hAnsi="Arial" w:cs="Arial"/>
          <w:sz w:val="24"/>
          <w:szCs w:val="24"/>
        </w:rPr>
        <w:t>has</w:t>
      </w:r>
      <w:r w:rsidR="00BD6BDE" w:rsidRPr="00AC53FA">
        <w:rPr>
          <w:rFonts w:ascii="Arial" w:hAnsi="Arial" w:cs="Arial"/>
          <w:sz w:val="24"/>
          <w:szCs w:val="24"/>
        </w:rPr>
        <w:t xml:space="preserve"> a</w:t>
      </w:r>
      <w:r w:rsidR="00161E54">
        <w:rPr>
          <w:rFonts w:ascii="Arial" w:hAnsi="Arial" w:cs="Arial"/>
          <w:sz w:val="24"/>
          <w:szCs w:val="24"/>
        </w:rPr>
        <w:t>n</w:t>
      </w:r>
      <w:r w:rsidR="00BD6BDE" w:rsidRPr="00AC53FA">
        <w:rPr>
          <w:rFonts w:ascii="Arial" w:hAnsi="Arial" w:cs="Arial"/>
          <w:sz w:val="24"/>
          <w:szCs w:val="24"/>
        </w:rPr>
        <w:t xml:space="preserve"> </w:t>
      </w:r>
      <w:r w:rsidR="00161E54">
        <w:rPr>
          <w:rFonts w:ascii="Arial" w:hAnsi="Arial" w:cs="Arial"/>
          <w:sz w:val="24"/>
          <w:szCs w:val="24"/>
        </w:rPr>
        <w:t xml:space="preserve">opportunity </w:t>
      </w:r>
      <w:r w:rsidR="00BD6BDE" w:rsidRPr="00AC53FA">
        <w:rPr>
          <w:rFonts w:ascii="Arial" w:hAnsi="Arial" w:cs="Arial"/>
          <w:sz w:val="24"/>
          <w:szCs w:val="24"/>
        </w:rPr>
        <w:t>to process the information</w:t>
      </w:r>
      <w:r w:rsidR="00161E54">
        <w:rPr>
          <w:rFonts w:ascii="Arial" w:hAnsi="Arial" w:cs="Arial"/>
          <w:sz w:val="24"/>
          <w:szCs w:val="24"/>
        </w:rPr>
        <w:t xml:space="preserve"> and formulate </w:t>
      </w:r>
      <w:r w:rsidR="00BD6BDE" w:rsidRPr="00AC53FA">
        <w:rPr>
          <w:rFonts w:ascii="Arial" w:hAnsi="Arial" w:cs="Arial"/>
          <w:sz w:val="24"/>
          <w:szCs w:val="24"/>
        </w:rPr>
        <w:t>an answer.</w:t>
      </w:r>
      <w:r w:rsidR="000371C8">
        <w:rPr>
          <w:rFonts w:ascii="Arial" w:hAnsi="Arial" w:cs="Arial"/>
          <w:sz w:val="24"/>
          <w:szCs w:val="24"/>
        </w:rPr>
        <w:br w:type="textWrapping" w:clear="all"/>
      </w:r>
    </w:p>
    <w:p w14:paraId="54E21894" w14:textId="266A838B" w:rsidR="00A77A1A" w:rsidRPr="00F30BB5" w:rsidRDefault="007C6131" w:rsidP="00E05E1B">
      <w:pPr>
        <w:pStyle w:val="Heading1"/>
        <w:spacing w:line="360" w:lineRule="auto"/>
        <w:ind w:left="1440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lastRenderedPageBreak/>
        <w:drawing>
          <wp:anchor distT="0" distB="0" distL="114300" distR="114300" simplePos="0" relativeHeight="251683840" behindDoc="0" locked="0" layoutInCell="1" allowOverlap="1" wp14:anchorId="361C4AD3" wp14:editId="578FCC58">
            <wp:simplePos x="0" y="0"/>
            <wp:positionH relativeFrom="column">
              <wp:posOffset>95250</wp:posOffset>
            </wp:positionH>
            <wp:positionV relativeFrom="paragraph">
              <wp:posOffset>40640</wp:posOffset>
            </wp:positionV>
            <wp:extent cx="512318" cy="576072"/>
            <wp:effectExtent l="0" t="0" r="2540" b="0"/>
            <wp:wrapTight wrapText="bothSides">
              <wp:wrapPolygon edited="0">
                <wp:start x="0" y="0"/>
                <wp:lineTo x="0" y="20719"/>
                <wp:lineTo x="20903" y="20719"/>
                <wp:lineTo x="20903" y="0"/>
                <wp:lineTo x="0" y="0"/>
              </wp:wrapPolygon>
            </wp:wrapTight>
            <wp:docPr id="18" name="Picture 18" descr="Microsoft Team icon of a raised han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Picture 18" descr="Microsoft Team icon of a raised hand"/>
                    <pic:cNvPicPr>
                      <a:picLocks noChangeAspect="1"/>
                    </pic:cNvPicPr>
                  </pic:nvPicPr>
                  <pic:blipFill rotWithShape="1"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3362" t="47215" r="68594" b="20838"/>
                    <a:stretch/>
                  </pic:blipFill>
                  <pic:spPr bwMode="auto">
                    <a:xfrm>
                      <a:off x="0" y="0"/>
                      <a:ext cx="512318" cy="57607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D6BDE" w:rsidRPr="00F30BB5">
        <w:rPr>
          <w:rFonts w:ascii="Arial" w:hAnsi="Arial" w:cs="Arial"/>
          <w:b/>
          <w:bCs/>
          <w:sz w:val="24"/>
          <w:szCs w:val="24"/>
        </w:rPr>
        <w:t>Raise Your Hand – Avoid Overlapping Conversation</w:t>
      </w:r>
    </w:p>
    <w:p w14:paraId="7F688C12" w14:textId="189CDA8B" w:rsidR="00E05E1B" w:rsidRDefault="00BD6BDE" w:rsidP="00E05E1B">
      <w:pPr>
        <w:spacing w:line="360" w:lineRule="auto"/>
        <w:ind w:left="1440"/>
        <w:rPr>
          <w:rFonts w:ascii="Arial" w:hAnsi="Arial" w:cs="Arial"/>
          <w:sz w:val="24"/>
          <w:szCs w:val="24"/>
        </w:rPr>
      </w:pPr>
      <w:r w:rsidRPr="00AC53FA">
        <w:rPr>
          <w:rFonts w:ascii="Arial" w:hAnsi="Arial" w:cs="Arial"/>
          <w:sz w:val="24"/>
          <w:szCs w:val="24"/>
        </w:rPr>
        <w:t xml:space="preserve">Multiple people attempting to speak at once can be overwhelming. </w:t>
      </w:r>
      <w:r w:rsidR="00FC27D4">
        <w:rPr>
          <w:rFonts w:ascii="Arial" w:hAnsi="Arial" w:cs="Arial"/>
          <w:sz w:val="24"/>
          <w:szCs w:val="24"/>
        </w:rPr>
        <w:t>H</w:t>
      </w:r>
      <w:r w:rsidRPr="00AC53FA">
        <w:rPr>
          <w:rFonts w:ascii="Arial" w:hAnsi="Arial" w:cs="Arial"/>
          <w:sz w:val="24"/>
          <w:szCs w:val="24"/>
        </w:rPr>
        <w:t xml:space="preserve">ave people raise their hands to be given the opportunity to speak. </w:t>
      </w:r>
      <w:r w:rsidR="00FC27D4" w:rsidRPr="00AC53FA">
        <w:rPr>
          <w:rFonts w:ascii="Arial" w:hAnsi="Arial" w:cs="Arial"/>
          <w:sz w:val="24"/>
          <w:szCs w:val="24"/>
        </w:rPr>
        <w:t xml:space="preserve">Allow one person to speak at </w:t>
      </w:r>
      <w:r w:rsidR="00801388">
        <w:rPr>
          <w:rFonts w:ascii="Arial" w:hAnsi="Arial" w:cs="Arial"/>
          <w:sz w:val="24"/>
          <w:szCs w:val="24"/>
        </w:rPr>
        <w:t xml:space="preserve">a </w:t>
      </w:r>
      <w:r w:rsidR="00FC27D4" w:rsidRPr="00AC53FA">
        <w:rPr>
          <w:rFonts w:ascii="Arial" w:hAnsi="Arial" w:cs="Arial"/>
          <w:sz w:val="24"/>
          <w:szCs w:val="24"/>
        </w:rPr>
        <w:t>time</w:t>
      </w:r>
      <w:r w:rsidR="00FC27D4">
        <w:rPr>
          <w:rFonts w:ascii="Arial" w:hAnsi="Arial" w:cs="Arial"/>
          <w:sz w:val="24"/>
          <w:szCs w:val="24"/>
        </w:rPr>
        <w:t xml:space="preserve"> by calling on them.</w:t>
      </w:r>
      <w:r w:rsidR="00FC27D4" w:rsidRPr="00AC53FA">
        <w:rPr>
          <w:rFonts w:ascii="Arial" w:hAnsi="Arial" w:cs="Arial"/>
          <w:sz w:val="24"/>
          <w:szCs w:val="24"/>
        </w:rPr>
        <w:t xml:space="preserve"> </w:t>
      </w:r>
    </w:p>
    <w:p w14:paraId="659A8686" w14:textId="44F91E98" w:rsidR="00BD6BDE" w:rsidRDefault="00E05E1B" w:rsidP="00E05E1B">
      <w:pPr>
        <w:spacing w:after="0" w:line="360" w:lineRule="auto"/>
        <w:ind w:left="1440"/>
        <w:rPr>
          <w:noProof/>
        </w:rPr>
      </w:pPr>
      <w:r w:rsidRPr="00E05E1B">
        <w:rPr>
          <w:rFonts w:ascii="Arial" w:hAnsi="Arial" w:cs="Arial"/>
          <w:sz w:val="24"/>
          <w:szCs w:val="24"/>
        </w:rPr>
        <w:t>Microsoft Teams has a built in ‘Raise Hand’ feature available.</w:t>
      </w:r>
    </w:p>
    <w:p w14:paraId="6C1BA795" w14:textId="25BAFE78" w:rsidR="00E05E1B" w:rsidRDefault="004500DC" w:rsidP="00E05E1B">
      <w:pPr>
        <w:pStyle w:val="Heading1"/>
        <w:spacing w:before="0" w:line="360" w:lineRule="auto"/>
        <w:ind w:left="1440"/>
        <w:rPr>
          <w:rFonts w:ascii="Arial" w:hAnsi="Arial" w:cs="Arial"/>
          <w:b/>
          <w:bCs/>
          <w:noProof/>
          <w:sz w:val="24"/>
          <w:szCs w:val="24"/>
        </w:rPr>
      </w:pPr>
      <w:r w:rsidRPr="00F30BB5">
        <w:rPr>
          <w:rFonts w:ascii="Arial" w:hAnsi="Arial" w:cs="Arial"/>
          <w:b/>
          <w:bCs/>
          <w:noProof/>
          <w:sz w:val="24"/>
          <w:szCs w:val="24"/>
        </w:rPr>
        <w:drawing>
          <wp:anchor distT="0" distB="0" distL="114300" distR="114300" simplePos="0" relativeHeight="251686912" behindDoc="0" locked="0" layoutInCell="1" allowOverlap="1" wp14:anchorId="5C431FD0" wp14:editId="0F7FFB41">
            <wp:simplePos x="0" y="0"/>
            <wp:positionH relativeFrom="margin">
              <wp:posOffset>76200</wp:posOffset>
            </wp:positionH>
            <wp:positionV relativeFrom="page">
              <wp:posOffset>2438400</wp:posOffset>
            </wp:positionV>
            <wp:extent cx="516890" cy="575945"/>
            <wp:effectExtent l="0" t="0" r="0" b="0"/>
            <wp:wrapTight wrapText="bothSides">
              <wp:wrapPolygon edited="0">
                <wp:start x="7165" y="0"/>
                <wp:lineTo x="3184" y="2858"/>
                <wp:lineTo x="0" y="7859"/>
                <wp:lineTo x="0" y="14289"/>
                <wp:lineTo x="7961" y="20719"/>
                <wp:lineTo x="20698" y="20719"/>
                <wp:lineTo x="20698" y="7859"/>
                <wp:lineTo x="17514" y="2858"/>
                <wp:lineTo x="13533" y="0"/>
                <wp:lineTo x="7165" y="0"/>
              </wp:wrapPolygon>
            </wp:wrapTight>
            <wp:docPr id="23" name="Picture 23" descr="An orange speech bubble with the word &quot;Ask&quot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 descr="An orange speech bubble with the word &quot;Ask&quot;"/>
                    <pic:cNvPicPr>
                      <a:picLocks noChangeAspect="1"/>
                    </pic:cNvPicPr>
                  </pic:nvPicPr>
                  <pic:blipFill rotWithShape="1"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837473B0-CC2E-450A-ABE3-18F120FF3D39}">
                          <a1611:picAttrSrcUrl xmlns:a1611="http://schemas.microsoft.com/office/drawing/2016/11/main" r:id="rId17"/>
                        </a:ext>
                      </a:extLst>
                    </a:blip>
                    <a:srcRect l="10598" t="10349" r="13092" b="11313"/>
                    <a:stretch/>
                  </pic:blipFill>
                  <pic:spPr bwMode="auto">
                    <a:xfrm>
                      <a:off x="0" y="0"/>
                      <a:ext cx="516890" cy="57594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758BBE72" wp14:editId="11C10662">
                <wp:simplePos x="0" y="0"/>
                <wp:positionH relativeFrom="column">
                  <wp:posOffset>497205</wp:posOffset>
                </wp:positionH>
                <wp:positionV relativeFrom="paragraph">
                  <wp:posOffset>102235</wp:posOffset>
                </wp:positionV>
                <wp:extent cx="5044440" cy="0"/>
                <wp:effectExtent l="0" t="19050" r="22860" b="19050"/>
                <wp:wrapNone/>
                <wp:docPr id="6" name="Straight Connector 6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044440" cy="0"/>
                        </a:xfrm>
                        <a:prstGeom prst="line">
                          <a:avLst/>
                        </a:prstGeom>
                        <a:ln w="28575"/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12FC4B3" id="Straight Connector 6" o:spid="_x0000_s1026" alt="&quot;&quot;" style="position:absolute;z-index:2516920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9.15pt,8.05pt" to="436.35pt,8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" strokecolor="#4472c4 [3204]" strokeweight="2.25pt">
                <v:stroke joinstyle="miter"/>
              </v:line>
            </w:pict>
          </mc:Fallback>
        </mc:AlternateContent>
      </w:r>
    </w:p>
    <w:p w14:paraId="00D5B5F1" w14:textId="52A84607" w:rsidR="00A77A1A" w:rsidRPr="00F30BB5" w:rsidRDefault="00801388" w:rsidP="004500DC">
      <w:pPr>
        <w:pStyle w:val="Heading1"/>
        <w:spacing w:before="0" w:line="360" w:lineRule="auto"/>
        <w:ind w:left="1440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noProof/>
          <w:sz w:val="24"/>
          <w:szCs w:val="24"/>
        </w:rPr>
        <w:t>Obtain</w:t>
      </w:r>
      <w:r w:rsidR="002219B0" w:rsidRPr="00F30BB5">
        <w:rPr>
          <w:rFonts w:ascii="Arial" w:hAnsi="Arial" w:cs="Arial"/>
          <w:b/>
          <w:bCs/>
          <w:sz w:val="24"/>
          <w:szCs w:val="24"/>
        </w:rPr>
        <w:t xml:space="preserve"> Consent Before </w:t>
      </w:r>
      <w:r>
        <w:rPr>
          <w:rFonts w:ascii="Arial" w:hAnsi="Arial" w:cs="Arial"/>
          <w:b/>
          <w:bCs/>
          <w:sz w:val="24"/>
          <w:szCs w:val="24"/>
        </w:rPr>
        <w:t xml:space="preserve">Assisting </w:t>
      </w:r>
      <w:r w:rsidR="009E6937">
        <w:rPr>
          <w:rFonts w:ascii="Arial" w:hAnsi="Arial" w:cs="Arial"/>
          <w:b/>
          <w:bCs/>
          <w:sz w:val="24"/>
          <w:szCs w:val="24"/>
        </w:rPr>
        <w:t>and</w:t>
      </w:r>
      <w:r>
        <w:rPr>
          <w:rFonts w:ascii="Arial" w:hAnsi="Arial" w:cs="Arial"/>
          <w:b/>
          <w:bCs/>
          <w:sz w:val="24"/>
          <w:szCs w:val="24"/>
        </w:rPr>
        <w:t xml:space="preserve"> </w:t>
      </w:r>
      <w:r w:rsidR="00FB156E" w:rsidRPr="00F30BB5">
        <w:rPr>
          <w:rFonts w:ascii="Arial" w:hAnsi="Arial" w:cs="Arial"/>
          <w:b/>
          <w:bCs/>
          <w:sz w:val="24"/>
          <w:szCs w:val="24"/>
        </w:rPr>
        <w:t>Respect Boundaries</w:t>
      </w:r>
    </w:p>
    <w:p w14:paraId="7D6B6526" w14:textId="08E5A305" w:rsidR="00A77A1A" w:rsidRDefault="007C6131" w:rsidP="004500DC">
      <w:pPr>
        <w:spacing w:after="0" w:line="360" w:lineRule="auto"/>
        <w:ind w:left="144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4ADC7F51" wp14:editId="118D93F2">
                <wp:simplePos x="0" y="0"/>
                <wp:positionH relativeFrom="column">
                  <wp:posOffset>526415</wp:posOffset>
                </wp:positionH>
                <wp:positionV relativeFrom="paragraph">
                  <wp:posOffset>1158875</wp:posOffset>
                </wp:positionV>
                <wp:extent cx="5044440" cy="0"/>
                <wp:effectExtent l="0" t="19050" r="22860" b="19050"/>
                <wp:wrapNone/>
                <wp:docPr id="40" name="Straight Connector 40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044440" cy="0"/>
                        </a:xfrm>
                        <a:prstGeom prst="line">
                          <a:avLst/>
                        </a:prstGeom>
                        <a:ln w="28575"/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7CA5360" id="Straight Connector 40" o:spid="_x0000_s1026" alt="&quot;&quot;" style="position:absolute;z-index:2516776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1.45pt,91.25pt" to="438.65pt,91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" strokecolor="#4472c4 [3204]" strokeweight="2.25pt">
                <v:stroke joinstyle="miter"/>
              </v:line>
            </w:pict>
          </mc:Fallback>
        </mc:AlternateContent>
      </w:r>
      <w:r w:rsidR="009977A7">
        <w:rPr>
          <w:rFonts w:ascii="Arial" w:hAnsi="Arial" w:cs="Arial"/>
          <w:sz w:val="24"/>
          <w:szCs w:val="24"/>
        </w:rPr>
        <w:t xml:space="preserve">It is important to always ask someone whether they need help before giving it. Don’t assume to know what someone else might need. </w:t>
      </w:r>
      <w:r>
        <w:rPr>
          <w:rFonts w:ascii="Arial" w:hAnsi="Arial" w:cs="Arial"/>
          <w:sz w:val="24"/>
          <w:szCs w:val="24"/>
        </w:rPr>
        <w:t xml:space="preserve">Assisting </w:t>
      </w:r>
      <w:r w:rsidR="00904BA9" w:rsidRPr="00AC53FA">
        <w:rPr>
          <w:rFonts w:ascii="Arial" w:hAnsi="Arial" w:cs="Arial"/>
          <w:sz w:val="24"/>
          <w:szCs w:val="24"/>
        </w:rPr>
        <w:t xml:space="preserve">without asking first </w:t>
      </w:r>
      <w:r w:rsidR="00AC53FA" w:rsidRPr="00AC53FA">
        <w:rPr>
          <w:rFonts w:ascii="Arial" w:hAnsi="Arial" w:cs="Arial"/>
          <w:sz w:val="24"/>
          <w:szCs w:val="24"/>
        </w:rPr>
        <w:t>can feel</w:t>
      </w:r>
      <w:r w:rsidR="00904BA9" w:rsidRPr="00AC53FA">
        <w:rPr>
          <w:rFonts w:ascii="Arial" w:hAnsi="Arial" w:cs="Arial"/>
          <w:sz w:val="24"/>
          <w:szCs w:val="24"/>
        </w:rPr>
        <w:t xml:space="preserve"> invalidating, </w:t>
      </w:r>
      <w:r>
        <w:rPr>
          <w:rFonts w:ascii="Arial" w:hAnsi="Arial" w:cs="Arial"/>
          <w:sz w:val="24"/>
          <w:szCs w:val="24"/>
        </w:rPr>
        <w:t>condescending</w:t>
      </w:r>
      <w:r w:rsidR="00904BA9" w:rsidRPr="00AC53FA">
        <w:rPr>
          <w:rFonts w:ascii="Arial" w:hAnsi="Arial" w:cs="Arial"/>
          <w:sz w:val="24"/>
          <w:szCs w:val="24"/>
        </w:rPr>
        <w:t>, and disrespectful.</w:t>
      </w:r>
      <w:r w:rsidR="00625015">
        <w:rPr>
          <w:rFonts w:ascii="Arial" w:hAnsi="Arial" w:cs="Arial"/>
          <w:sz w:val="24"/>
          <w:szCs w:val="24"/>
        </w:rPr>
        <w:t xml:space="preserve"> If a person </w:t>
      </w:r>
      <w:r w:rsidR="00CC5953">
        <w:rPr>
          <w:rFonts w:ascii="Arial" w:hAnsi="Arial" w:cs="Arial"/>
          <w:sz w:val="24"/>
          <w:szCs w:val="24"/>
        </w:rPr>
        <w:t>declines assistance</w:t>
      </w:r>
      <w:r w:rsidR="00625015">
        <w:rPr>
          <w:rFonts w:ascii="Arial" w:hAnsi="Arial" w:cs="Arial"/>
          <w:sz w:val="24"/>
          <w:szCs w:val="24"/>
        </w:rPr>
        <w:t>, respect their decision.</w:t>
      </w:r>
      <w:r w:rsidR="0023765E">
        <w:rPr>
          <w:rFonts w:ascii="Arial" w:hAnsi="Arial" w:cs="Arial"/>
          <w:sz w:val="24"/>
          <w:szCs w:val="24"/>
        </w:rPr>
        <w:br w:type="textWrapping" w:clear="all"/>
      </w:r>
    </w:p>
    <w:p w14:paraId="17F4ABCF" w14:textId="646948D8" w:rsidR="000371C8" w:rsidRPr="00F30BB5" w:rsidRDefault="00876918" w:rsidP="00E05E1B">
      <w:pPr>
        <w:pStyle w:val="Heading1"/>
        <w:spacing w:line="360" w:lineRule="auto"/>
        <w:ind w:left="1440"/>
        <w:rPr>
          <w:rFonts w:ascii="Arial" w:hAnsi="Arial" w:cs="Arial"/>
          <w:b/>
          <w:bCs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93056" behindDoc="0" locked="0" layoutInCell="1" allowOverlap="1" wp14:anchorId="2EFBAFCF" wp14:editId="096DA012">
            <wp:simplePos x="0" y="0"/>
            <wp:positionH relativeFrom="margin">
              <wp:posOffset>158750</wp:posOffset>
            </wp:positionH>
            <wp:positionV relativeFrom="paragraph">
              <wp:posOffset>83820</wp:posOffset>
            </wp:positionV>
            <wp:extent cx="463550" cy="575310"/>
            <wp:effectExtent l="0" t="0" r="0" b="0"/>
            <wp:wrapThrough wrapText="bothSides">
              <wp:wrapPolygon edited="0">
                <wp:start x="7989" y="0"/>
                <wp:lineTo x="0" y="7152"/>
                <wp:lineTo x="0" y="20742"/>
                <wp:lineTo x="10652" y="20742"/>
                <wp:lineTo x="8877" y="12874"/>
                <wp:lineTo x="7989" y="11444"/>
                <wp:lineTo x="20416" y="7152"/>
                <wp:lineTo x="20416" y="715"/>
                <wp:lineTo x="19529" y="0"/>
                <wp:lineTo x="7989" y="0"/>
              </wp:wrapPolygon>
            </wp:wrapThrough>
            <wp:docPr id="7" name="Picture 7" descr="Silhouette of a person with a speech bubbl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 descr="Silhouette of a person with a speech bubble"/>
                    <pic:cNvPicPr>
                      <a:picLocks noChangeAspect="1" noChangeArrowheads="1"/>
                    </pic:cNvPicPr>
                  </pic:nvPicPr>
                  <pic:blipFill rotWithShape="1"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50211"/>
                    <a:stretch/>
                  </pic:blipFill>
                  <pic:spPr bwMode="auto">
                    <a:xfrm>
                      <a:off x="0" y="0"/>
                      <a:ext cx="463550" cy="5753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61E54" w:rsidRPr="00F30BB5">
        <w:rPr>
          <w:rFonts w:ascii="Arial" w:hAnsi="Arial" w:cs="Arial"/>
          <w:b/>
          <w:bCs/>
          <w:sz w:val="24"/>
          <w:szCs w:val="24"/>
        </w:rPr>
        <w:t>D</w:t>
      </w:r>
      <w:r w:rsidR="000C4FFF" w:rsidRPr="00F30BB5">
        <w:rPr>
          <w:rFonts w:ascii="Arial" w:hAnsi="Arial" w:cs="Arial"/>
          <w:b/>
          <w:bCs/>
          <w:sz w:val="24"/>
          <w:szCs w:val="24"/>
        </w:rPr>
        <w:t>escribe Visual Information</w:t>
      </w:r>
    </w:p>
    <w:p w14:paraId="2DCE50F1" w14:textId="1F1ADBA7" w:rsidR="009F77AF" w:rsidRDefault="000C4FFF" w:rsidP="004500DC">
      <w:pPr>
        <w:spacing w:line="360" w:lineRule="auto"/>
        <w:ind w:left="1440"/>
        <w:rPr>
          <w:rFonts w:ascii="Arial" w:hAnsi="Arial" w:cs="Arial"/>
          <w:sz w:val="24"/>
          <w:szCs w:val="24"/>
        </w:rPr>
      </w:pPr>
      <w:r w:rsidRPr="000C4FFF">
        <w:rPr>
          <w:rFonts w:ascii="Arial" w:hAnsi="Arial" w:cs="Arial"/>
          <w:sz w:val="24"/>
          <w:szCs w:val="24"/>
        </w:rPr>
        <w:t>When images, graphics</w:t>
      </w:r>
      <w:r w:rsidR="00161E54">
        <w:rPr>
          <w:rFonts w:ascii="Arial" w:hAnsi="Arial" w:cs="Arial"/>
          <w:sz w:val="24"/>
          <w:szCs w:val="24"/>
        </w:rPr>
        <w:t>,</w:t>
      </w:r>
      <w:r w:rsidRPr="000C4FFF">
        <w:rPr>
          <w:rFonts w:ascii="Arial" w:hAnsi="Arial" w:cs="Arial"/>
          <w:sz w:val="24"/>
          <w:szCs w:val="24"/>
        </w:rPr>
        <w:t xml:space="preserve"> or text </w:t>
      </w:r>
      <w:r w:rsidR="00161E54">
        <w:rPr>
          <w:rFonts w:ascii="Arial" w:hAnsi="Arial" w:cs="Arial"/>
          <w:sz w:val="24"/>
          <w:szCs w:val="24"/>
        </w:rPr>
        <w:t xml:space="preserve">are </w:t>
      </w:r>
      <w:r w:rsidRPr="000C4FFF">
        <w:rPr>
          <w:rFonts w:ascii="Arial" w:hAnsi="Arial" w:cs="Arial"/>
          <w:sz w:val="24"/>
          <w:szCs w:val="24"/>
        </w:rPr>
        <w:t xml:space="preserve">displayed on screen or during a </w:t>
      </w:r>
      <w:r w:rsidR="00F30BB5">
        <w:rPr>
          <w:rFonts w:ascii="Arial" w:hAnsi="Arial" w:cs="Arial"/>
          <w:sz w:val="24"/>
          <w:szCs w:val="24"/>
        </w:rPr>
        <w:t xml:space="preserve">   p</w:t>
      </w:r>
      <w:r w:rsidRPr="000C4FFF">
        <w:rPr>
          <w:rFonts w:ascii="Arial" w:hAnsi="Arial" w:cs="Arial"/>
          <w:sz w:val="24"/>
          <w:szCs w:val="24"/>
        </w:rPr>
        <w:t>resentation</w:t>
      </w:r>
      <w:r w:rsidR="00161E54">
        <w:rPr>
          <w:rFonts w:ascii="Arial" w:hAnsi="Arial" w:cs="Arial"/>
          <w:sz w:val="24"/>
          <w:szCs w:val="24"/>
        </w:rPr>
        <w:t>,</w:t>
      </w:r>
      <w:r w:rsidRPr="000C4FFF">
        <w:rPr>
          <w:rFonts w:ascii="Arial" w:hAnsi="Arial" w:cs="Arial"/>
          <w:sz w:val="24"/>
          <w:szCs w:val="24"/>
        </w:rPr>
        <w:t xml:space="preserve"> verbally describe </w:t>
      </w:r>
      <w:r w:rsidR="00161E54">
        <w:rPr>
          <w:rFonts w:ascii="Arial" w:hAnsi="Arial" w:cs="Arial"/>
          <w:sz w:val="24"/>
          <w:szCs w:val="24"/>
        </w:rPr>
        <w:t>the content</w:t>
      </w:r>
      <w:r>
        <w:rPr>
          <w:rFonts w:ascii="Arial" w:hAnsi="Arial" w:cs="Arial"/>
          <w:sz w:val="24"/>
          <w:szCs w:val="24"/>
        </w:rPr>
        <w:t xml:space="preserve"> </w:t>
      </w:r>
      <w:r w:rsidRPr="000C4FFF">
        <w:rPr>
          <w:rFonts w:ascii="Arial" w:hAnsi="Arial" w:cs="Arial"/>
          <w:sz w:val="24"/>
          <w:szCs w:val="24"/>
        </w:rPr>
        <w:t>so that everyone has access to the information</w:t>
      </w:r>
      <w:r w:rsidR="00161E54">
        <w:rPr>
          <w:rFonts w:ascii="Arial" w:hAnsi="Arial" w:cs="Arial"/>
          <w:sz w:val="24"/>
          <w:szCs w:val="24"/>
        </w:rPr>
        <w:t>,</w:t>
      </w:r>
      <w:r w:rsidRPr="000C4FFF">
        <w:rPr>
          <w:rFonts w:ascii="Arial" w:hAnsi="Arial" w:cs="Arial"/>
          <w:sz w:val="24"/>
          <w:szCs w:val="24"/>
        </w:rPr>
        <w:t xml:space="preserve"> including people who are blind. </w:t>
      </w:r>
    </w:p>
    <w:p w14:paraId="727D2553" w14:textId="4FE8F7CC" w:rsidR="002567BC" w:rsidRPr="00AC53FA" w:rsidRDefault="002567BC" w:rsidP="004500DC">
      <w:pPr>
        <w:spacing w:after="0" w:line="360" w:lineRule="auto"/>
        <w:ind w:left="1440"/>
        <w:rPr>
          <w:rFonts w:ascii="Arial" w:hAnsi="Arial" w:cs="Arial"/>
          <w:sz w:val="24"/>
          <w:szCs w:val="24"/>
        </w:rPr>
      </w:pPr>
      <w:r w:rsidRPr="002567BC">
        <w:rPr>
          <w:rFonts w:ascii="Arial" w:hAnsi="Arial" w:cs="Arial"/>
          <w:sz w:val="24"/>
          <w:szCs w:val="24"/>
        </w:rPr>
        <w:t>This includes providing a brief description of yourself when you begin speaking, for the first time, during a meeting or presentation, or at the beginning of a recorded video.</w:t>
      </w:r>
    </w:p>
    <w:sectPr w:rsidR="002567BC" w:rsidRPr="00AC53FA" w:rsidSect="0023765E">
      <w:footerReference w:type="default" r:id="rId19"/>
      <w:pgSz w:w="12240" w:h="15840"/>
      <w:pgMar w:top="1260" w:right="1440" w:bottom="99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B573FE" w14:textId="77777777" w:rsidR="00F30BB5" w:rsidRDefault="00F30BB5" w:rsidP="00F30BB5">
      <w:pPr>
        <w:spacing w:after="0" w:line="240" w:lineRule="auto"/>
      </w:pPr>
      <w:r>
        <w:separator/>
      </w:r>
    </w:p>
  </w:endnote>
  <w:endnote w:type="continuationSeparator" w:id="0">
    <w:p w14:paraId="1372AC9E" w14:textId="77777777" w:rsidR="00F30BB5" w:rsidRDefault="00F30BB5" w:rsidP="00F30B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B7530B" w14:textId="56CA4532" w:rsidR="00F30BB5" w:rsidRPr="009566A2" w:rsidRDefault="009566A2" w:rsidP="009566A2">
    <w:pPr>
      <w:pStyle w:val="Footer"/>
      <w:jc w:val="right"/>
      <w:rPr>
        <w:rFonts w:ascii="Arial" w:hAnsi="Arial" w:cs="Arial"/>
        <w:sz w:val="20"/>
        <w:szCs w:val="20"/>
      </w:rPr>
    </w:pPr>
    <w:r w:rsidRPr="009566A2">
      <w:rPr>
        <w:rFonts w:ascii="Arial" w:hAnsi="Arial" w:cs="Arial"/>
        <w:sz w:val="20"/>
        <w:szCs w:val="20"/>
      </w:rPr>
      <w:t>Updated 11/29/2023</w:t>
    </w:r>
    <w:r w:rsidRPr="009566A2">
      <w:rPr>
        <w:rFonts w:ascii="Arial" w:hAnsi="Arial" w:cs="Arial"/>
        <w:sz w:val="20"/>
        <w:szCs w:val="20"/>
      </w:rPr>
      <w:tab/>
    </w:r>
    <w:r w:rsidRPr="009566A2">
      <w:rPr>
        <w:rFonts w:ascii="Arial" w:hAnsi="Arial" w:cs="Arial"/>
        <w:sz w:val="20"/>
        <w:szCs w:val="20"/>
      </w:rPr>
      <w:tab/>
      <w:t xml:space="preserve">   </w:t>
    </w:r>
    <w:sdt>
      <w:sdtPr>
        <w:rPr>
          <w:rFonts w:ascii="Arial" w:hAnsi="Arial" w:cs="Arial"/>
          <w:sz w:val="20"/>
          <w:szCs w:val="20"/>
        </w:rPr>
        <w:id w:val="-188062614"/>
        <w:docPartObj>
          <w:docPartGallery w:val="Page Numbers (Bottom of Page)"/>
          <w:docPartUnique/>
        </w:docPartObj>
      </w:sdtPr>
      <w:sdtEndPr>
        <w:rPr>
          <w:noProof/>
        </w:rPr>
      </w:sdtEndPr>
      <w:sdtContent>
        <w:r w:rsidRPr="009566A2">
          <w:rPr>
            <w:rFonts w:ascii="Arial" w:hAnsi="Arial" w:cs="Arial"/>
            <w:sz w:val="20"/>
            <w:szCs w:val="20"/>
          </w:rPr>
          <w:fldChar w:fldCharType="begin"/>
        </w:r>
        <w:r w:rsidRPr="009566A2">
          <w:rPr>
            <w:rFonts w:ascii="Arial" w:hAnsi="Arial" w:cs="Arial"/>
            <w:sz w:val="20"/>
            <w:szCs w:val="20"/>
          </w:rPr>
          <w:instrText xml:space="preserve"> PAGE   \* MERGEFORMAT </w:instrText>
        </w:r>
        <w:r w:rsidRPr="009566A2">
          <w:rPr>
            <w:rFonts w:ascii="Arial" w:hAnsi="Arial" w:cs="Arial"/>
            <w:sz w:val="20"/>
            <w:szCs w:val="20"/>
          </w:rPr>
          <w:fldChar w:fldCharType="separate"/>
        </w:r>
        <w:r w:rsidRPr="009566A2">
          <w:rPr>
            <w:rFonts w:ascii="Arial" w:hAnsi="Arial" w:cs="Arial"/>
            <w:noProof/>
            <w:sz w:val="20"/>
            <w:szCs w:val="20"/>
          </w:rPr>
          <w:t>2</w:t>
        </w:r>
        <w:r w:rsidRPr="009566A2">
          <w:rPr>
            <w:rFonts w:ascii="Arial" w:hAnsi="Arial" w:cs="Arial"/>
            <w:noProof/>
            <w:sz w:val="20"/>
            <w:szCs w:val="20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4A466E" w14:textId="77777777" w:rsidR="00F30BB5" w:rsidRDefault="00F30BB5" w:rsidP="00F30BB5">
      <w:pPr>
        <w:spacing w:after="0" w:line="240" w:lineRule="auto"/>
      </w:pPr>
      <w:r>
        <w:separator/>
      </w:r>
    </w:p>
  </w:footnote>
  <w:footnote w:type="continuationSeparator" w:id="0">
    <w:p w14:paraId="18BE0C81" w14:textId="77777777" w:rsidR="00F30BB5" w:rsidRDefault="00F30BB5" w:rsidP="00F30BB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A8A0BD1"/>
    <w:multiLevelType w:val="hybridMultilevel"/>
    <w:tmpl w:val="F918C8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8596116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6D9C"/>
    <w:rsid w:val="000371C8"/>
    <w:rsid w:val="00037BA0"/>
    <w:rsid w:val="00046F02"/>
    <w:rsid w:val="000C4FFF"/>
    <w:rsid w:val="000D3299"/>
    <w:rsid w:val="00161E54"/>
    <w:rsid w:val="001E60BF"/>
    <w:rsid w:val="002219B0"/>
    <w:rsid w:val="0023765E"/>
    <w:rsid w:val="00242B7A"/>
    <w:rsid w:val="002567BC"/>
    <w:rsid w:val="002E2CCC"/>
    <w:rsid w:val="002F28B9"/>
    <w:rsid w:val="003D4588"/>
    <w:rsid w:val="00433C22"/>
    <w:rsid w:val="004500DC"/>
    <w:rsid w:val="004A16E4"/>
    <w:rsid w:val="004A442E"/>
    <w:rsid w:val="0050549B"/>
    <w:rsid w:val="00600423"/>
    <w:rsid w:val="00616AE2"/>
    <w:rsid w:val="00625015"/>
    <w:rsid w:val="00640881"/>
    <w:rsid w:val="006B406F"/>
    <w:rsid w:val="006C1AB5"/>
    <w:rsid w:val="00707FE1"/>
    <w:rsid w:val="007358B6"/>
    <w:rsid w:val="007B1344"/>
    <w:rsid w:val="007C6131"/>
    <w:rsid w:val="00801388"/>
    <w:rsid w:val="008220AC"/>
    <w:rsid w:val="00824AC8"/>
    <w:rsid w:val="00825515"/>
    <w:rsid w:val="00876918"/>
    <w:rsid w:val="008A3549"/>
    <w:rsid w:val="008B5A5B"/>
    <w:rsid w:val="00904BA9"/>
    <w:rsid w:val="00953940"/>
    <w:rsid w:val="009566A2"/>
    <w:rsid w:val="009977A7"/>
    <w:rsid w:val="009E6937"/>
    <w:rsid w:val="009F77AF"/>
    <w:rsid w:val="00A1416F"/>
    <w:rsid w:val="00A77A1A"/>
    <w:rsid w:val="00AC53FA"/>
    <w:rsid w:val="00B12614"/>
    <w:rsid w:val="00B7043E"/>
    <w:rsid w:val="00BD6BDE"/>
    <w:rsid w:val="00CC5953"/>
    <w:rsid w:val="00CE0A24"/>
    <w:rsid w:val="00CE1A3E"/>
    <w:rsid w:val="00DF6745"/>
    <w:rsid w:val="00E05E1B"/>
    <w:rsid w:val="00E079F9"/>
    <w:rsid w:val="00E405E9"/>
    <w:rsid w:val="00E43A8F"/>
    <w:rsid w:val="00F30BB5"/>
    <w:rsid w:val="00F96D9C"/>
    <w:rsid w:val="00FB156E"/>
    <w:rsid w:val="00FC27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431E0BEE"/>
  <w15:chartTrackingRefBased/>
  <w15:docId w15:val="{C4F9E90A-1209-4782-8B2A-C5DFF8B363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E079F9"/>
    <w:pPr>
      <w:keepNext/>
      <w:keepLines/>
      <w:spacing w:before="8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rsid w:val="002E2CC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E2CC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E2CC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2CC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E2CCC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A77A1A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E079F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styleId="Hyperlink">
    <w:name w:val="Hyperlink"/>
    <w:basedOn w:val="DefaultParagraphFont"/>
    <w:uiPriority w:val="99"/>
    <w:unhideWhenUsed/>
    <w:rsid w:val="00242B7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42B7A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F30B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30BB5"/>
  </w:style>
  <w:style w:type="paragraph" w:styleId="Footer">
    <w:name w:val="footer"/>
    <w:basedOn w:val="Normal"/>
    <w:link w:val="FooterChar"/>
    <w:uiPriority w:val="99"/>
    <w:unhideWhenUsed/>
    <w:rsid w:val="00F30B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30BB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4759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yperlink" Target="https://www.aliem.com/2015/10/dos-and-donts-of-residency-interviewing/" TargetMode="External"/><Relationship Id="rId18" Type="http://schemas.openxmlformats.org/officeDocument/2006/relationships/image" Target="media/image8.png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1.jpg"/><Relationship Id="rId12" Type="http://schemas.openxmlformats.org/officeDocument/2006/relationships/image" Target="media/image4.jpeg"/><Relationship Id="rId17" Type="http://schemas.openxmlformats.org/officeDocument/2006/relationships/hyperlink" Target="https://www.thymindoman.com/the-next-chapter-of-thymindoman-com-living-in-the-gift/" TargetMode="External"/><Relationship Id="rId2" Type="http://schemas.openxmlformats.org/officeDocument/2006/relationships/styles" Target="styles.xml"/><Relationship Id="rId16" Type="http://schemas.openxmlformats.org/officeDocument/2006/relationships/image" Target="media/image7.png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uscreditcardguide.com/most-common-airline-miles/" TargetMode="External"/><Relationship Id="rId5" Type="http://schemas.openxmlformats.org/officeDocument/2006/relationships/footnotes" Target="footnotes.xml"/><Relationship Id="rId15" Type="http://schemas.openxmlformats.org/officeDocument/2006/relationships/image" Target="media/image6.png"/><Relationship Id="rId10" Type="http://schemas.openxmlformats.org/officeDocument/2006/relationships/image" Target="media/image3.jpeg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s://www.tableall.com/column/etiquette" TargetMode="External"/><Relationship Id="rId14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391</Words>
  <Characters>2234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Turner, Elise (OST)</dc:creator>
  <cp:keywords/>
  <dc:description/>
  <cp:lastModifiedBy>Wolhandler, Julia (OST)</cp:lastModifiedBy>
  <cp:revision>2</cp:revision>
  <dcterms:created xsi:type="dcterms:W3CDTF">2025-02-07T17:32:00Z</dcterms:created>
  <dcterms:modified xsi:type="dcterms:W3CDTF">2025-02-07T17:32:00Z</dcterms:modified>
</cp:coreProperties>
</file>