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5B18E23A"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9D5602">
        <w:t>2025</w:t>
      </w:r>
      <w:r w:rsidR="003A5FD4">
        <w:t xml:space="preserve"> </w:t>
      </w:r>
      <w:r w:rsidR="00AF5CC9">
        <w:t xml:space="preserve">RAISE </w:t>
      </w:r>
      <w:r w:rsidR="00757A29">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rPr>
          <w:rFonts w:hint="eastAsia"/>
        </w:rPr>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1D86EDDF" w:rsidR="000A62C2" w:rsidRDefault="000A62C2" w:rsidP="000A62C2">
      <w:pPr>
        <w:pStyle w:val="AgreementSectionSubsection"/>
      </w:pPr>
      <w:r>
        <w:t>(a)</w:t>
      </w:r>
      <w:r>
        <w:tab/>
      </w:r>
      <w:r w:rsidR="00B92A91">
        <w:t>In this agreement, “</w:t>
      </w:r>
      <w:r w:rsidR="00B92A91" w:rsidRPr="32468A0B">
        <w:rPr>
          <w:b/>
          <w:bCs/>
        </w:rPr>
        <w:t>General Terms and Conditions</w:t>
      </w:r>
      <w:r w:rsidR="00B92A91">
        <w:t xml:space="preserve">” means the content of the document titled “General Terms and Conditions Under </w:t>
      </w:r>
      <w:r w:rsidR="00382C01">
        <w:t>t</w:t>
      </w:r>
      <w:r w:rsidR="00B92A91">
        <w:t xml:space="preserve">he Fiscal Year </w:t>
      </w:r>
      <w:r w:rsidR="009D5602">
        <w:t>2025</w:t>
      </w:r>
      <w:r w:rsidR="00AF514D">
        <w:t xml:space="preserve"> </w:t>
      </w:r>
      <w:r w:rsidR="00AF5CC9">
        <w:t>RAISE Program:</w:t>
      </w:r>
      <w:r w:rsidR="0068001C">
        <w:t xml:space="preserve"> </w:t>
      </w:r>
      <w:r w:rsidR="00B534B5">
        <w:t>FTA</w:t>
      </w:r>
      <w:r w:rsidR="00AF5CC9">
        <w:t xml:space="preserve"> Projects</w:t>
      </w:r>
      <w:r w:rsidR="00B92A91">
        <w:t xml:space="preserve">,” </w:t>
      </w:r>
      <w:r w:rsidR="00B92A91" w:rsidRPr="001A22E2">
        <w:t xml:space="preserve">dated </w:t>
      </w:r>
      <w:r w:rsidR="009D5602" w:rsidRPr="001A22E2">
        <w:t xml:space="preserve">January </w:t>
      </w:r>
      <w:r w:rsidR="001A22E2" w:rsidRPr="001A22E2">
        <w:t>10</w:t>
      </w:r>
      <w:r w:rsidR="00B92A91" w:rsidRPr="001A22E2">
        <w:t xml:space="preserve">, </w:t>
      </w:r>
      <w:r w:rsidR="009D5602" w:rsidRPr="001A22E2">
        <w:t>2025</w:t>
      </w:r>
      <w:r w:rsidR="00B92A91" w:rsidRPr="001A22E2">
        <w:t>, w</w:t>
      </w:r>
      <w:r w:rsidR="00B92A91">
        <w:t>hich is available at</w:t>
      </w:r>
      <w:r w:rsidR="0068001C">
        <w:t xml:space="preserve"> </w:t>
      </w:r>
      <w:hyperlink r:id="rId11">
        <w:r w:rsidR="008A5417" w:rsidRPr="32468A0B">
          <w:rPr>
            <w:rStyle w:val="Hyperlink"/>
          </w:rPr>
          <w:t>https://www.transportation.gov/policy-initiatives/raise/raise-grant-agreements</w:t>
        </w:r>
      </w:hyperlink>
      <w:r w:rsidR="00B92A9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A</w:t>
      </w:r>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DE35CA">
        <w:rPr>
          <w:rStyle w:val="CommentReference"/>
          <w:b w:val="0"/>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6"/>
      <w:commentRangeEnd w:id="6"/>
      <w:r>
        <w:rPr>
          <w:rStyle w:val="CommentReference"/>
        </w:rPr>
        <w:commentReference w:id="6"/>
      </w:r>
      <w:r>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68768C81" w14:textId="77777777" w:rsidR="00463374" w:rsidRDefault="00463374" w:rsidP="00463374">
      <w:pPr>
        <w:pStyle w:val="AwardDateBlock"/>
        <w:rPr>
          <w:color w:val="FF0000"/>
        </w:rPr>
      </w:pPr>
      <w:commentRangeStart w:id="8"/>
      <w:r>
        <w:t>B</w:t>
      </w:r>
      <w:commentRangeEnd w:id="8"/>
      <w:r>
        <w:rPr>
          <w:rStyle w:val="CommentReference"/>
        </w:rPr>
        <w:commentReference w:id="8"/>
      </w:r>
      <w:r>
        <w:t xml:space="preserve">udget Period End </w:t>
      </w:r>
      <w:commentRangeStart w:id="9"/>
      <w:r>
        <w:t>Date</w:t>
      </w:r>
      <w:commentRangeEnd w:id="9"/>
      <w:r>
        <w:rPr>
          <w:rStyle w:val="CommentReference"/>
        </w:rPr>
        <w:commentReference w:id="9"/>
      </w:r>
      <w:r>
        <w:t>:</w:t>
      </w:r>
      <w:r>
        <w:tab/>
      </w:r>
      <w:r w:rsidRPr="00090D18">
        <w:rPr>
          <w:color w:val="FF0000"/>
        </w:rPr>
        <w:t>[insert date]</w:t>
      </w:r>
    </w:p>
    <w:p w14:paraId="26F915B8" w14:textId="77777777" w:rsidR="00463374" w:rsidRDefault="00463374" w:rsidP="00463374">
      <w:pPr>
        <w:pStyle w:val="AwardDateBlock"/>
      </w:pPr>
      <w:r>
        <w:t>Period of Performance End Dat</w:t>
      </w:r>
      <w:r w:rsidR="00A8038B">
        <w:t>e</w:t>
      </w:r>
      <w:commentRangeStart w:id="10"/>
      <w:r w:rsidR="00A8038B">
        <w:t>:</w:t>
      </w:r>
      <w:commentRangeEnd w:id="10"/>
      <w:r w:rsidR="00A8038B">
        <w:rPr>
          <w:rStyle w:val="CommentReference"/>
        </w:rPr>
        <w:commentReference w:id="10"/>
      </w:r>
      <w:r w:rsidR="00A8038B">
        <w:tab/>
      </w:r>
      <w:r w:rsidR="00A8038B" w:rsidRPr="00090D18">
        <w:rPr>
          <w:color w:val="FF0000"/>
        </w:rPr>
        <w:t>[insert date]</w:t>
      </w:r>
    </w:p>
    <w:p w14:paraId="53EF2B79" w14:textId="4AB3CBBB" w:rsidR="00271E15" w:rsidRPr="00E919A5" w:rsidRDefault="00B91A7D" w:rsidP="14F0B895">
      <w:pPr>
        <w:pStyle w:val="ScheduleSectionHeading"/>
      </w:pPr>
      <w:r>
        <w:t xml:space="preserve">Estimated </w:t>
      </w:r>
      <w:commentRangeStart w:id="11"/>
      <w:r>
        <w:t>P</w:t>
      </w:r>
      <w:commentRangeEnd w:id="11"/>
      <w:r>
        <w:rPr>
          <w:rStyle w:val="CommentReference"/>
        </w:rPr>
        <w:commentReference w:id="11"/>
      </w:r>
      <w:r>
        <w:t xml:space="preserve">roject </w:t>
      </w:r>
      <w:commentRangeStart w:id="12"/>
      <w:r>
        <w:t>Schedule.</w:t>
      </w:r>
      <w:commentRangeEnd w:id="12"/>
      <w:r>
        <w:rPr>
          <w:rStyle w:val="CommentReference"/>
        </w:rPr>
        <w:commentReference w:id="12"/>
      </w:r>
      <w:r w:rsidR="00F20875" w:rsidRPr="14F0B895">
        <w:rPr>
          <w:color w:val="FF0000"/>
        </w:rPr>
        <w:t xml:space="preserve"> </w:t>
      </w:r>
    </w:p>
    <w:p w14:paraId="6F8A560E" w14:textId="77777777" w:rsidR="00271E15" w:rsidRPr="00271E15" w:rsidRDefault="00271E15" w:rsidP="14F0B895">
      <w:pPr>
        <w:ind w:left="720"/>
      </w:pP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14F0B895">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F44C55" w14:paraId="033F3EC7" w14:textId="77777777" w:rsidTr="14F0B895">
        <w:trPr>
          <w:cantSplit/>
          <w:jc w:val="center"/>
        </w:trPr>
        <w:tc>
          <w:tcPr>
            <w:tcW w:w="5760" w:type="dxa"/>
          </w:tcPr>
          <w:p w14:paraId="702D4334" w14:textId="7346CD85" w:rsidR="00F44C55" w:rsidRDefault="00F44C55" w:rsidP="00F44C55">
            <w:pPr>
              <w:pStyle w:val="MilestoneTableEntry"/>
            </w:pPr>
            <w:r>
              <w:t>Planned Construction Start Date:</w:t>
            </w:r>
          </w:p>
        </w:tc>
        <w:tc>
          <w:tcPr>
            <w:tcW w:w="2160" w:type="dxa"/>
          </w:tcPr>
          <w:p w14:paraId="13782565" w14:textId="7E474F9D" w:rsidR="00F44C55" w:rsidRPr="00C62B19" w:rsidRDefault="00F44C55" w:rsidP="00F44C55">
            <w:pPr>
              <w:pStyle w:val="MilestoneTableEntry"/>
              <w:rPr>
                <w:color w:val="FF0000"/>
              </w:rPr>
            </w:pPr>
            <w:r w:rsidRPr="00C62B19">
              <w:rPr>
                <w:color w:val="FF0000"/>
              </w:rPr>
              <w:t>[insert date]</w:t>
            </w:r>
          </w:p>
        </w:tc>
      </w:tr>
      <w:tr w:rsidR="00F44C55" w14:paraId="2EABE5DE" w14:textId="77777777" w:rsidTr="14F0B895">
        <w:trPr>
          <w:cantSplit/>
          <w:jc w:val="center"/>
        </w:trPr>
        <w:tc>
          <w:tcPr>
            <w:tcW w:w="5760" w:type="dxa"/>
          </w:tcPr>
          <w:p w14:paraId="62D778E4" w14:textId="77777777" w:rsidR="00F44C55" w:rsidRPr="00E034CD" w:rsidRDefault="00F44C55" w:rsidP="00F44C55">
            <w:pPr>
              <w:pStyle w:val="MilestoneTableEntry"/>
              <w:rPr>
                <w:color w:val="FF0000"/>
              </w:rPr>
            </w:pPr>
            <w:r>
              <w:t>P</w:t>
            </w:r>
            <w:r w:rsidRPr="00957022">
              <w:t xml:space="preserve">lanned Construction Substantial </w:t>
            </w:r>
            <w:r>
              <w:t>Completion Date:</w:t>
            </w:r>
          </w:p>
        </w:tc>
        <w:tc>
          <w:tcPr>
            <w:tcW w:w="2160" w:type="dxa"/>
          </w:tcPr>
          <w:p w14:paraId="7F45AA86" w14:textId="77777777" w:rsidR="00F44C55" w:rsidRPr="00C62B19" w:rsidRDefault="00F44C55" w:rsidP="00F44C55">
            <w:pPr>
              <w:pStyle w:val="MilestoneTableEntry"/>
              <w:rPr>
                <w:color w:val="FF0000"/>
              </w:rPr>
            </w:pPr>
            <w:r w:rsidRPr="00C62B19">
              <w:rPr>
                <w:color w:val="FF0000"/>
              </w:rPr>
              <w:t>[insert date]</w:t>
            </w:r>
          </w:p>
        </w:tc>
      </w:tr>
      <w:tr w:rsidR="00F44C55" w14:paraId="350F9910" w14:textId="77777777" w:rsidTr="14F0B895">
        <w:trPr>
          <w:cantSplit/>
          <w:jc w:val="center"/>
        </w:trPr>
        <w:tc>
          <w:tcPr>
            <w:tcW w:w="5760" w:type="dxa"/>
          </w:tcPr>
          <w:p w14:paraId="22B00409" w14:textId="2780ED1E" w:rsidR="00F44C55" w:rsidRDefault="00F44C55" w:rsidP="00F44C55">
            <w:pPr>
              <w:pStyle w:val="MilestoneTableEntry"/>
            </w:pPr>
            <w:r>
              <w:t>Planned Revenue Service or Planned Project Completion Date:</w:t>
            </w:r>
          </w:p>
        </w:tc>
        <w:tc>
          <w:tcPr>
            <w:tcW w:w="2160" w:type="dxa"/>
          </w:tcPr>
          <w:p w14:paraId="5597A130" w14:textId="1AFAD949" w:rsidR="00F44C55" w:rsidRPr="00C62B19" w:rsidRDefault="00F44C55" w:rsidP="00F44C55">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 Milestone Deadlines.</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7" w:name="_Hlk116828837"/>
      <w:r w:rsidRPr="002B552E">
        <w:t xml:space="preserve">Cost Classification </w:t>
      </w:r>
      <w:r w:rsidR="00745922">
        <w:t>Table</w:t>
      </w:r>
      <w:commentRangeStart w:id="18"/>
      <w:r w:rsidR="00745922" w:rsidRPr="00B272AC">
        <w:t>.</w:t>
      </w:r>
      <w:commentRangeEnd w:id="18"/>
      <w:r w:rsidR="00745922">
        <w:rPr>
          <w:rStyle w:val="CommentReference"/>
          <w:b w:val="0"/>
        </w:rPr>
        <w:commentReference w:id="18"/>
      </w:r>
    </w:p>
    <w:p w14:paraId="175AD35A" w14:textId="61D235DE" w:rsidR="00745922" w:rsidRDefault="00745922" w:rsidP="00745922">
      <w:pPr>
        <w:pStyle w:val="ScheduleSectionText"/>
      </w:pPr>
      <w:r>
        <w:t>Reserved.</w:t>
      </w:r>
    </w:p>
    <w:bookmarkEnd w:id="17"/>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3853804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0C3F75">
        <w:t>8</w:t>
      </w:r>
      <w:r>
        <w:t>.3(b)</w:t>
      </w:r>
      <w:r w:rsidR="0059409C">
        <w:t xml:space="preserve"> of the General Terms and Conditions</w:t>
      </w:r>
      <w:r>
        <w:t>.</w:t>
      </w:r>
    </w:p>
    <w:p w14:paraId="44EFFD79" w14:textId="77777777" w:rsidR="00A8038B" w:rsidRDefault="00A8038B" w:rsidP="00A8038B">
      <w:pPr>
        <w:pStyle w:val="ScheduleSectionOptionInstructions"/>
      </w:pPr>
      <w:r>
        <w:t>[</w:t>
      </w:r>
      <w:r w:rsidR="00CE3B85" w:rsidRPr="5F888D16">
        <w:rPr>
          <w:b/>
          <w:bCs/>
        </w:rPr>
        <w:t xml:space="preserve">Alternative #2: </w:t>
      </w:r>
      <w:r>
        <w:t>If pre-award authority has been approved by OST:]</w:t>
      </w:r>
    </w:p>
    <w:p w14:paraId="45DBEC83" w14:textId="77777777" w:rsidR="00A8038B" w:rsidRDefault="00A8038B" w:rsidP="00A8038B">
      <w:pPr>
        <w:pStyle w:val="ScheduleSectionText"/>
      </w:pPr>
      <w:bookmarkStart w:id="19"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9"/>
      <w:r w:rsidR="00CE3B85">
        <w:t>.</w:t>
      </w:r>
    </w:p>
    <w:p w14:paraId="210D4A76" w14:textId="4585CF8D" w:rsidR="00EC5943" w:rsidRPr="00223C96" w:rsidRDefault="00A8038B" w:rsidP="00A8038B">
      <w:pPr>
        <w:pStyle w:val="ScheduleSectionOptionInstructions"/>
      </w:pPr>
      <w:r>
        <w:t xml:space="preserve">[To the extent possible, this </w:t>
      </w:r>
      <w:r w:rsidR="00E60939">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14F0B895">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20"/>
            <w:commentRangeEnd w:id="20"/>
            <w:r>
              <w:rPr>
                <w:rStyle w:val="CommentReference"/>
              </w:rPr>
              <w:commentReference w:id="20"/>
            </w:r>
          </w:p>
        </w:tc>
        <w:tc>
          <w:tcPr>
            <w:tcW w:w="2158" w:type="dxa"/>
          </w:tcPr>
          <w:p w14:paraId="2925B1B7" w14:textId="77777777" w:rsidR="000A2E94" w:rsidRDefault="000A2E94" w:rsidP="00232647">
            <w:r>
              <w:t>Application</w:t>
            </w:r>
          </w:p>
        </w:tc>
        <w:tc>
          <w:tcPr>
            <w:tcW w:w="2158" w:type="dxa"/>
          </w:tcPr>
          <w:p w14:paraId="261F8562" w14:textId="33F96307" w:rsidR="000A2E94" w:rsidRDefault="32AA4C60" w:rsidP="00232647">
            <w:r>
              <w:t xml:space="preserve">Schedule C </w:t>
            </w:r>
          </w:p>
        </w:tc>
      </w:tr>
      <w:tr w:rsidR="0067478D" w14:paraId="527B6FC0" w14:textId="77777777" w:rsidTr="14F0B895">
        <w:tc>
          <w:tcPr>
            <w:tcW w:w="5034" w:type="dxa"/>
          </w:tcPr>
          <w:p w14:paraId="2255A4B8" w14:textId="57079CA2" w:rsidR="0067478D" w:rsidRDefault="0067478D" w:rsidP="0067478D">
            <w:pPr>
              <w:pStyle w:val="MilestoneTableEntry"/>
            </w:pPr>
            <w:r>
              <w:t>Planned Construction Start Date:</w:t>
            </w:r>
          </w:p>
        </w:tc>
        <w:tc>
          <w:tcPr>
            <w:tcW w:w="2158" w:type="dxa"/>
          </w:tcPr>
          <w:p w14:paraId="4A9CEA6E" w14:textId="5A10DD79" w:rsidR="0067478D" w:rsidRPr="000925BD" w:rsidRDefault="0067478D" w:rsidP="0067478D">
            <w:pPr>
              <w:pStyle w:val="MilestoneTableEntry"/>
              <w:rPr>
                <w:color w:val="FF0000"/>
              </w:rPr>
            </w:pPr>
            <w:r w:rsidRPr="000925BD">
              <w:rPr>
                <w:color w:val="FF0000"/>
              </w:rPr>
              <w:t>[insert date]</w:t>
            </w:r>
          </w:p>
        </w:tc>
        <w:tc>
          <w:tcPr>
            <w:tcW w:w="2158" w:type="dxa"/>
          </w:tcPr>
          <w:p w14:paraId="00DA51A9" w14:textId="540D5701" w:rsidR="0067478D" w:rsidRPr="000925BD" w:rsidRDefault="0067478D" w:rsidP="0067478D">
            <w:pPr>
              <w:pStyle w:val="MilestoneTableEntry"/>
              <w:rPr>
                <w:color w:val="FF0000"/>
              </w:rPr>
            </w:pPr>
            <w:r w:rsidRPr="000925BD">
              <w:rPr>
                <w:color w:val="FF0000"/>
              </w:rPr>
              <w:t>[insert date]</w:t>
            </w:r>
          </w:p>
        </w:tc>
      </w:tr>
      <w:tr w:rsidR="0067478D" w14:paraId="323CB310" w14:textId="77777777" w:rsidTr="14F0B895">
        <w:tc>
          <w:tcPr>
            <w:tcW w:w="5034" w:type="dxa"/>
          </w:tcPr>
          <w:p w14:paraId="7967D297" w14:textId="77777777" w:rsidR="0067478D" w:rsidRDefault="0067478D" w:rsidP="0067478D">
            <w:pPr>
              <w:pStyle w:val="MilestoneTableEntry"/>
            </w:pPr>
            <w:r>
              <w:t>P</w:t>
            </w:r>
            <w:r w:rsidRPr="00957022">
              <w:t xml:space="preserve">lanned Construction Substantial </w:t>
            </w:r>
            <w:r>
              <w:t>Completion Date:</w:t>
            </w:r>
          </w:p>
        </w:tc>
        <w:tc>
          <w:tcPr>
            <w:tcW w:w="2158" w:type="dxa"/>
          </w:tcPr>
          <w:p w14:paraId="1F06E67D" w14:textId="77777777" w:rsidR="0067478D" w:rsidRDefault="0067478D" w:rsidP="0067478D">
            <w:pPr>
              <w:pStyle w:val="MilestoneTableEntry"/>
            </w:pPr>
            <w:r w:rsidRPr="000925BD">
              <w:rPr>
                <w:color w:val="FF0000"/>
              </w:rPr>
              <w:t>[insert date]</w:t>
            </w:r>
          </w:p>
        </w:tc>
        <w:tc>
          <w:tcPr>
            <w:tcW w:w="2158" w:type="dxa"/>
          </w:tcPr>
          <w:p w14:paraId="66C51828" w14:textId="77777777" w:rsidR="0067478D" w:rsidRDefault="0067478D" w:rsidP="0067478D">
            <w:pPr>
              <w:pStyle w:val="MilestoneTableEntry"/>
            </w:pPr>
            <w:r w:rsidRPr="000925BD">
              <w:rPr>
                <w:color w:val="FF0000"/>
              </w:rPr>
              <w:t>[insert date]</w:t>
            </w:r>
          </w:p>
        </w:tc>
      </w:tr>
      <w:tr w:rsidR="0067478D" w14:paraId="133D5730" w14:textId="77777777" w:rsidTr="14F0B895">
        <w:tc>
          <w:tcPr>
            <w:tcW w:w="5034" w:type="dxa"/>
            <w:vAlign w:val="top"/>
          </w:tcPr>
          <w:p w14:paraId="3A1DCAF3" w14:textId="68BFDA31" w:rsidR="0067478D" w:rsidRDefault="0067478D" w:rsidP="0067478D">
            <w:pPr>
              <w:pStyle w:val="MilestoneTableEntry"/>
            </w:pPr>
            <w:r>
              <w:t>Planned Revenue Service or Planned Project Completion Date:</w:t>
            </w:r>
          </w:p>
        </w:tc>
        <w:tc>
          <w:tcPr>
            <w:tcW w:w="2158" w:type="dxa"/>
            <w:vAlign w:val="top"/>
          </w:tcPr>
          <w:p w14:paraId="23FF926A" w14:textId="5AB6714F" w:rsidR="0067478D" w:rsidRPr="000925BD" w:rsidRDefault="0067478D" w:rsidP="0067478D">
            <w:pPr>
              <w:pStyle w:val="MilestoneTableEntry"/>
              <w:rPr>
                <w:color w:val="FF0000"/>
              </w:rPr>
            </w:pPr>
            <w:r w:rsidRPr="00C62B19">
              <w:rPr>
                <w:color w:val="FF0000"/>
              </w:rPr>
              <w:t>[insert date]</w:t>
            </w:r>
          </w:p>
        </w:tc>
        <w:tc>
          <w:tcPr>
            <w:tcW w:w="2158" w:type="dxa"/>
            <w:vAlign w:val="top"/>
          </w:tcPr>
          <w:p w14:paraId="1EA0A096" w14:textId="46023742" w:rsidR="0067478D" w:rsidRPr="000925BD" w:rsidRDefault="0067478D" w:rsidP="0067478D">
            <w:pPr>
              <w:pStyle w:val="MilestoneTableEntry"/>
              <w:rPr>
                <w:color w:val="FF0000"/>
              </w:rPr>
            </w:pPr>
            <w:r w:rsidRPr="00C62B19">
              <w:rPr>
                <w:color w:val="FF0000"/>
              </w:rPr>
              <w:t>[insert date]</w:t>
            </w:r>
          </w:p>
        </w:tc>
      </w:tr>
    </w:tbl>
    <w:p w14:paraId="5DAE424E" w14:textId="77777777" w:rsidR="000A2E94" w:rsidRDefault="000A2E94" w:rsidP="000A2E94"/>
    <w:p w14:paraId="01328DD8" w14:textId="77777777" w:rsidR="000A2E94" w:rsidRDefault="000A2E94" w:rsidP="001A22E2">
      <w:pPr>
        <w:keepNext/>
        <w:keepLines/>
      </w:pPr>
      <w:r w:rsidRPr="00941773">
        <w:rPr>
          <w:b/>
        </w:rPr>
        <w:lastRenderedPageBreak/>
        <w:t>Budget</w:t>
      </w:r>
      <w:r>
        <w:t xml:space="preserve">: </w:t>
      </w:r>
    </w:p>
    <w:p w14:paraId="0B785357" w14:textId="77777777" w:rsidR="000A2E94" w:rsidRDefault="000A2E94" w:rsidP="001A22E2">
      <w:pPr>
        <w:keepNext/>
        <w:keepLines/>
      </w:pPr>
    </w:p>
    <w:p w14:paraId="2221E91B" w14:textId="19088B7D" w:rsidR="000A2E94" w:rsidRDefault="000A2E94" w:rsidP="001A22E2">
      <w:pPr>
        <w:keepNext/>
        <w:keepLines/>
      </w:pPr>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C52E6B">
        <w:rPr>
          <w:color w:val="FF0000"/>
        </w:rPr>
        <w:t xml:space="preserve"> </w:t>
      </w:r>
      <w:r w:rsidR="00C52E6B"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09F86E24" w14:textId="77777777" w:rsidR="000A2E94" w:rsidRDefault="000A2E94" w:rsidP="001A22E2">
      <w:pPr>
        <w:keepNext/>
        <w:keepLines/>
      </w:pPr>
    </w:p>
    <w:p w14:paraId="1AA61530" w14:textId="77777777" w:rsidR="000A2E94" w:rsidRDefault="000A2E94" w:rsidP="001A22E2">
      <w:pPr>
        <w:keepNext/>
        <w:keepLines/>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8341F" w14:paraId="651D36B8" w14:textId="77777777" w:rsidTr="00232647">
        <w:trPr>
          <w:tblHeader/>
          <w:jc w:val="center"/>
        </w:trPr>
        <w:tc>
          <w:tcPr>
            <w:tcW w:w="3600" w:type="dxa"/>
            <w:vMerge w:val="restart"/>
            <w:tcBorders>
              <w:right w:val="single" w:sz="12" w:space="0" w:color="auto"/>
            </w:tcBorders>
            <w:vAlign w:val="bottom"/>
          </w:tcPr>
          <w:p w14:paraId="708793CF" w14:textId="77777777" w:rsidR="0068341F" w:rsidRPr="00541D1B" w:rsidRDefault="0068341F" w:rsidP="001A22E2">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6A2864A" w:rsidR="0068341F" w:rsidRPr="00541D1B" w:rsidRDefault="0068341F" w:rsidP="001A22E2">
            <w:pPr>
              <w:keepNext/>
              <w:keepLines/>
              <w:jc w:val="center"/>
              <w:rPr>
                <w:b/>
              </w:rPr>
            </w:pPr>
            <w:r w:rsidRPr="00541D1B">
              <w:rPr>
                <w:b/>
              </w:rPr>
              <w:t>Applicatio</w:t>
            </w:r>
            <w:r w:rsidRPr="0000766D">
              <w:rPr>
                <w:b/>
              </w:rPr>
              <w:t>n</w:t>
            </w:r>
            <w:commentRangeStart w:id="21"/>
            <w:commentRangeEnd w:id="21"/>
            <w:r w:rsidRPr="0000766D">
              <w:rPr>
                <w:b/>
              </w:rPr>
              <w:commentReference w:id="21"/>
            </w:r>
          </w:p>
        </w:tc>
        <w:tc>
          <w:tcPr>
            <w:tcW w:w="2880" w:type="dxa"/>
            <w:gridSpan w:val="2"/>
            <w:tcBorders>
              <w:left w:val="single" w:sz="12" w:space="0" w:color="auto"/>
              <w:bottom w:val="nil"/>
            </w:tcBorders>
            <w:vAlign w:val="center"/>
          </w:tcPr>
          <w:p w14:paraId="21B62E5C" w14:textId="77777777" w:rsidR="0068341F" w:rsidRPr="00541D1B" w:rsidRDefault="0068341F" w:rsidP="001A22E2">
            <w:pPr>
              <w:keepNext/>
              <w:keepLines/>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1A22E2">
            <w:pPr>
              <w:keepNext/>
              <w:keepLines/>
            </w:pPr>
          </w:p>
        </w:tc>
        <w:tc>
          <w:tcPr>
            <w:tcW w:w="1800" w:type="dxa"/>
            <w:tcBorders>
              <w:top w:val="nil"/>
              <w:left w:val="single" w:sz="12" w:space="0" w:color="auto"/>
              <w:bottom w:val="double" w:sz="4" w:space="0" w:color="auto"/>
            </w:tcBorders>
            <w:vAlign w:val="center"/>
          </w:tcPr>
          <w:p w14:paraId="37F669E2" w14:textId="77777777" w:rsidR="000A2E94" w:rsidRDefault="000A2E94" w:rsidP="001A22E2">
            <w:pPr>
              <w:keepNext/>
              <w:keepLines/>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1A22E2">
            <w:pPr>
              <w:keepNext/>
              <w:keepLines/>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1A22E2">
            <w:pPr>
              <w:keepNext/>
              <w:keepLines/>
              <w:jc w:val="center"/>
            </w:pPr>
            <w:r>
              <w:t>$</w:t>
            </w:r>
          </w:p>
        </w:tc>
        <w:tc>
          <w:tcPr>
            <w:tcW w:w="1080" w:type="dxa"/>
            <w:tcBorders>
              <w:top w:val="nil"/>
              <w:bottom w:val="double" w:sz="4" w:space="0" w:color="auto"/>
            </w:tcBorders>
            <w:vAlign w:val="center"/>
          </w:tcPr>
          <w:p w14:paraId="5578502A" w14:textId="77777777" w:rsidR="000A2E94" w:rsidRDefault="000A2E94" w:rsidP="001A22E2">
            <w:pPr>
              <w:keepNext/>
              <w:keepLines/>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1A22E2">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1A22E2">
            <w:pPr>
              <w:keepNext/>
              <w:keepLines/>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1A22E2">
            <w:pPr>
              <w:keepNext/>
              <w:keepLines/>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1A22E2">
            <w:pPr>
              <w:keepNext/>
              <w:keepLines/>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1A22E2">
            <w:pPr>
              <w:keepNext/>
              <w:keepLines/>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1A22E2">
            <w:pPr>
              <w:keepNext/>
              <w:keepLines/>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1A22E2">
            <w:pPr>
              <w:keepNext/>
              <w:keepLines/>
              <w:jc w:val="right"/>
            </w:pPr>
          </w:p>
        </w:tc>
        <w:tc>
          <w:tcPr>
            <w:tcW w:w="1080" w:type="dxa"/>
            <w:tcBorders>
              <w:bottom w:val="single" w:sz="4" w:space="0" w:color="auto"/>
              <w:right w:val="single" w:sz="12" w:space="0" w:color="auto"/>
            </w:tcBorders>
            <w:vAlign w:val="bottom"/>
          </w:tcPr>
          <w:p w14:paraId="25668CD9" w14:textId="77777777" w:rsidR="000A2E94" w:rsidRDefault="000A2E94" w:rsidP="001A22E2">
            <w:pPr>
              <w:keepNext/>
              <w:keepLines/>
              <w:jc w:val="right"/>
            </w:pPr>
          </w:p>
        </w:tc>
        <w:tc>
          <w:tcPr>
            <w:tcW w:w="1800" w:type="dxa"/>
            <w:tcBorders>
              <w:left w:val="single" w:sz="12" w:space="0" w:color="auto"/>
              <w:bottom w:val="single" w:sz="4" w:space="0" w:color="auto"/>
            </w:tcBorders>
            <w:vAlign w:val="bottom"/>
          </w:tcPr>
          <w:p w14:paraId="6A3628B0" w14:textId="77777777" w:rsidR="000A2E94" w:rsidRDefault="000A2E94" w:rsidP="001A22E2">
            <w:pPr>
              <w:keepNext/>
              <w:keepLines/>
              <w:jc w:val="right"/>
            </w:pPr>
          </w:p>
        </w:tc>
        <w:tc>
          <w:tcPr>
            <w:tcW w:w="1080" w:type="dxa"/>
            <w:tcBorders>
              <w:bottom w:val="single" w:sz="4" w:space="0" w:color="auto"/>
            </w:tcBorders>
            <w:vAlign w:val="bottom"/>
          </w:tcPr>
          <w:p w14:paraId="3AC3C932" w14:textId="77777777" w:rsidR="000A2E94" w:rsidRDefault="000A2E94" w:rsidP="001A22E2">
            <w:pPr>
              <w:keepNext/>
              <w:keepLines/>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1A22E2">
            <w:pPr>
              <w:keepNext/>
              <w:keepLines/>
              <w:ind w:left="360"/>
            </w:pPr>
            <w:r>
              <w:t>Non-Federal Funds</w:t>
            </w:r>
          </w:p>
        </w:tc>
        <w:tc>
          <w:tcPr>
            <w:tcW w:w="1800" w:type="dxa"/>
            <w:tcBorders>
              <w:left w:val="single" w:sz="12" w:space="0" w:color="auto"/>
            </w:tcBorders>
            <w:vAlign w:val="bottom"/>
          </w:tcPr>
          <w:p w14:paraId="3CEB8090" w14:textId="77777777" w:rsidR="000A2E94" w:rsidRDefault="000A2E94" w:rsidP="001A22E2">
            <w:pPr>
              <w:keepNext/>
              <w:keepLines/>
              <w:jc w:val="right"/>
            </w:pPr>
          </w:p>
        </w:tc>
        <w:tc>
          <w:tcPr>
            <w:tcW w:w="1080" w:type="dxa"/>
            <w:tcBorders>
              <w:right w:val="single" w:sz="12" w:space="0" w:color="auto"/>
            </w:tcBorders>
            <w:vAlign w:val="bottom"/>
          </w:tcPr>
          <w:p w14:paraId="31AFDCB2" w14:textId="77777777" w:rsidR="000A2E94" w:rsidRDefault="000A2E94" w:rsidP="001A22E2">
            <w:pPr>
              <w:keepNext/>
              <w:keepLines/>
              <w:jc w:val="right"/>
            </w:pPr>
          </w:p>
        </w:tc>
        <w:tc>
          <w:tcPr>
            <w:tcW w:w="1800" w:type="dxa"/>
            <w:tcBorders>
              <w:left w:val="single" w:sz="12" w:space="0" w:color="auto"/>
            </w:tcBorders>
            <w:vAlign w:val="bottom"/>
          </w:tcPr>
          <w:p w14:paraId="42B25DF9" w14:textId="77777777" w:rsidR="000A2E94" w:rsidRDefault="000A2E94" w:rsidP="001A22E2">
            <w:pPr>
              <w:keepNext/>
              <w:keepLines/>
              <w:jc w:val="right"/>
            </w:pPr>
          </w:p>
        </w:tc>
        <w:tc>
          <w:tcPr>
            <w:tcW w:w="1080" w:type="dxa"/>
            <w:vAlign w:val="bottom"/>
          </w:tcPr>
          <w:p w14:paraId="4FCBF3F8" w14:textId="77777777" w:rsidR="000A2E94" w:rsidRDefault="000A2E94" w:rsidP="001A22E2">
            <w:pPr>
              <w:keepNext/>
              <w:keepLines/>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1A22E2">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1A22E2">
            <w:pPr>
              <w:keepNext/>
              <w:keepLines/>
              <w:jc w:val="right"/>
            </w:pPr>
          </w:p>
        </w:tc>
        <w:tc>
          <w:tcPr>
            <w:tcW w:w="1080" w:type="dxa"/>
            <w:tcBorders>
              <w:bottom w:val="single" w:sz="12" w:space="0" w:color="auto"/>
              <w:right w:val="single" w:sz="12" w:space="0" w:color="auto"/>
            </w:tcBorders>
            <w:vAlign w:val="bottom"/>
          </w:tcPr>
          <w:p w14:paraId="3FE11624" w14:textId="77777777" w:rsidR="000A2E94" w:rsidRDefault="000A2E94" w:rsidP="001A22E2">
            <w:pPr>
              <w:keepNext/>
              <w:keepLines/>
              <w:jc w:val="right"/>
            </w:pPr>
          </w:p>
        </w:tc>
        <w:tc>
          <w:tcPr>
            <w:tcW w:w="1800" w:type="dxa"/>
            <w:tcBorders>
              <w:left w:val="single" w:sz="12" w:space="0" w:color="auto"/>
              <w:bottom w:val="single" w:sz="12" w:space="0" w:color="auto"/>
            </w:tcBorders>
            <w:vAlign w:val="bottom"/>
          </w:tcPr>
          <w:p w14:paraId="391B3C78" w14:textId="77777777" w:rsidR="000A2E94" w:rsidRDefault="000A2E94" w:rsidP="001A22E2">
            <w:pPr>
              <w:keepNext/>
              <w:keepLines/>
              <w:jc w:val="right"/>
            </w:pPr>
          </w:p>
        </w:tc>
        <w:tc>
          <w:tcPr>
            <w:tcW w:w="1080" w:type="dxa"/>
            <w:tcBorders>
              <w:bottom w:val="single" w:sz="12" w:space="0" w:color="auto"/>
            </w:tcBorders>
            <w:vAlign w:val="bottom"/>
          </w:tcPr>
          <w:p w14:paraId="64EB95D1" w14:textId="77777777" w:rsidR="000A2E94" w:rsidRDefault="000A2E94" w:rsidP="001A22E2">
            <w:pPr>
              <w:keepNext/>
              <w:keepLines/>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1A22E2">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1A22E2">
            <w:pPr>
              <w:keepNext/>
              <w:keepLines/>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1A22E2">
            <w:pPr>
              <w:keepNext/>
              <w:keepLines/>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1A22E2">
            <w:pPr>
              <w:keepNext/>
              <w:keepLines/>
              <w:jc w:val="right"/>
            </w:pPr>
          </w:p>
        </w:tc>
        <w:tc>
          <w:tcPr>
            <w:tcW w:w="1080" w:type="dxa"/>
            <w:tcBorders>
              <w:top w:val="single" w:sz="12" w:space="0" w:color="auto"/>
            </w:tcBorders>
            <w:shd w:val="thinDiagCross" w:color="auto" w:fill="auto"/>
            <w:vAlign w:val="bottom"/>
          </w:tcPr>
          <w:p w14:paraId="471AA425" w14:textId="77777777" w:rsidR="000A2E94" w:rsidRDefault="000A2E94" w:rsidP="001A22E2">
            <w:pPr>
              <w:keepNext/>
              <w:keepLines/>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1A22E2">
            <w:pPr>
              <w:keepNext/>
              <w:keepLines/>
              <w:ind w:left="360"/>
            </w:pPr>
            <w:r>
              <w:t>RAISE Funds</w:t>
            </w:r>
          </w:p>
        </w:tc>
        <w:tc>
          <w:tcPr>
            <w:tcW w:w="1800" w:type="dxa"/>
            <w:tcBorders>
              <w:left w:val="single" w:sz="12" w:space="0" w:color="auto"/>
            </w:tcBorders>
            <w:vAlign w:val="bottom"/>
          </w:tcPr>
          <w:p w14:paraId="60F6422F" w14:textId="77777777" w:rsidR="000A2E94" w:rsidRDefault="000A2E94" w:rsidP="001A22E2">
            <w:pPr>
              <w:keepNext/>
              <w:keepLines/>
              <w:jc w:val="right"/>
            </w:pPr>
          </w:p>
        </w:tc>
        <w:tc>
          <w:tcPr>
            <w:tcW w:w="1080" w:type="dxa"/>
            <w:tcBorders>
              <w:right w:val="single" w:sz="12" w:space="0" w:color="auto"/>
            </w:tcBorders>
            <w:vAlign w:val="bottom"/>
          </w:tcPr>
          <w:p w14:paraId="6255FA69" w14:textId="77777777" w:rsidR="000A2E94" w:rsidRDefault="000A2E94" w:rsidP="001A22E2">
            <w:pPr>
              <w:keepNext/>
              <w:keepLines/>
              <w:jc w:val="right"/>
            </w:pPr>
          </w:p>
        </w:tc>
        <w:tc>
          <w:tcPr>
            <w:tcW w:w="1800" w:type="dxa"/>
            <w:tcBorders>
              <w:left w:val="single" w:sz="12" w:space="0" w:color="auto"/>
            </w:tcBorders>
            <w:vAlign w:val="bottom"/>
          </w:tcPr>
          <w:p w14:paraId="17747938" w14:textId="77777777" w:rsidR="000A2E94" w:rsidRDefault="000A2E94" w:rsidP="001A22E2">
            <w:pPr>
              <w:keepNext/>
              <w:keepLines/>
              <w:jc w:val="right"/>
            </w:pPr>
          </w:p>
        </w:tc>
        <w:tc>
          <w:tcPr>
            <w:tcW w:w="1080" w:type="dxa"/>
            <w:vAlign w:val="bottom"/>
          </w:tcPr>
          <w:p w14:paraId="6A5B2279" w14:textId="77777777" w:rsidR="000A2E94" w:rsidRDefault="000A2E94" w:rsidP="001A22E2">
            <w:pPr>
              <w:keepNext/>
              <w:keepLines/>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1A22E2">
            <w:pPr>
              <w:keepNext/>
              <w:keepLines/>
              <w:ind w:left="360"/>
            </w:pPr>
            <w:r>
              <w:t>Other Federal Funds</w:t>
            </w:r>
          </w:p>
        </w:tc>
        <w:tc>
          <w:tcPr>
            <w:tcW w:w="1800" w:type="dxa"/>
            <w:tcBorders>
              <w:left w:val="single" w:sz="12" w:space="0" w:color="auto"/>
            </w:tcBorders>
            <w:vAlign w:val="bottom"/>
          </w:tcPr>
          <w:p w14:paraId="2E35164D" w14:textId="77777777" w:rsidR="000A2E94" w:rsidRDefault="000A2E94" w:rsidP="001A22E2">
            <w:pPr>
              <w:keepNext/>
              <w:keepLines/>
              <w:jc w:val="right"/>
            </w:pPr>
          </w:p>
        </w:tc>
        <w:tc>
          <w:tcPr>
            <w:tcW w:w="1080" w:type="dxa"/>
            <w:tcBorders>
              <w:right w:val="single" w:sz="12" w:space="0" w:color="auto"/>
            </w:tcBorders>
            <w:vAlign w:val="bottom"/>
          </w:tcPr>
          <w:p w14:paraId="45A565C8" w14:textId="77777777" w:rsidR="000A2E94" w:rsidRDefault="000A2E94" w:rsidP="001A22E2">
            <w:pPr>
              <w:keepNext/>
              <w:keepLines/>
              <w:jc w:val="right"/>
            </w:pPr>
          </w:p>
        </w:tc>
        <w:tc>
          <w:tcPr>
            <w:tcW w:w="1800" w:type="dxa"/>
            <w:tcBorders>
              <w:left w:val="single" w:sz="12" w:space="0" w:color="auto"/>
            </w:tcBorders>
            <w:vAlign w:val="bottom"/>
          </w:tcPr>
          <w:p w14:paraId="753E9361" w14:textId="77777777" w:rsidR="000A2E94" w:rsidRDefault="000A2E94" w:rsidP="001A22E2">
            <w:pPr>
              <w:keepNext/>
              <w:keepLines/>
              <w:jc w:val="right"/>
            </w:pPr>
          </w:p>
        </w:tc>
        <w:tc>
          <w:tcPr>
            <w:tcW w:w="1080" w:type="dxa"/>
            <w:vAlign w:val="bottom"/>
          </w:tcPr>
          <w:p w14:paraId="7CA8D563" w14:textId="77777777" w:rsidR="000A2E94" w:rsidRDefault="000A2E94" w:rsidP="001A22E2">
            <w:pPr>
              <w:keepNext/>
              <w:keepLines/>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1A22E2">
            <w:pPr>
              <w:keepNext/>
              <w:keepLines/>
              <w:ind w:left="360"/>
            </w:pPr>
            <w:r>
              <w:t>Non-Federal Funds</w:t>
            </w:r>
          </w:p>
        </w:tc>
        <w:tc>
          <w:tcPr>
            <w:tcW w:w="1800" w:type="dxa"/>
            <w:tcBorders>
              <w:left w:val="single" w:sz="12" w:space="0" w:color="auto"/>
            </w:tcBorders>
            <w:vAlign w:val="bottom"/>
          </w:tcPr>
          <w:p w14:paraId="7067D055" w14:textId="77777777" w:rsidR="000A2E94" w:rsidRDefault="000A2E94" w:rsidP="001A22E2">
            <w:pPr>
              <w:keepNext/>
              <w:keepLines/>
              <w:jc w:val="right"/>
            </w:pPr>
          </w:p>
        </w:tc>
        <w:tc>
          <w:tcPr>
            <w:tcW w:w="1080" w:type="dxa"/>
            <w:tcBorders>
              <w:right w:val="single" w:sz="12" w:space="0" w:color="auto"/>
            </w:tcBorders>
            <w:vAlign w:val="bottom"/>
          </w:tcPr>
          <w:p w14:paraId="59B047E9" w14:textId="77777777" w:rsidR="000A2E94" w:rsidRDefault="000A2E94" w:rsidP="001A22E2">
            <w:pPr>
              <w:keepNext/>
              <w:keepLines/>
              <w:jc w:val="right"/>
            </w:pPr>
          </w:p>
        </w:tc>
        <w:tc>
          <w:tcPr>
            <w:tcW w:w="1800" w:type="dxa"/>
            <w:tcBorders>
              <w:left w:val="single" w:sz="12" w:space="0" w:color="auto"/>
            </w:tcBorders>
            <w:vAlign w:val="bottom"/>
          </w:tcPr>
          <w:p w14:paraId="5AC3995F" w14:textId="77777777" w:rsidR="000A2E94" w:rsidRDefault="000A2E94" w:rsidP="001A22E2">
            <w:pPr>
              <w:keepNext/>
              <w:keepLines/>
              <w:jc w:val="right"/>
            </w:pPr>
          </w:p>
        </w:tc>
        <w:tc>
          <w:tcPr>
            <w:tcW w:w="1080" w:type="dxa"/>
            <w:vAlign w:val="bottom"/>
          </w:tcPr>
          <w:p w14:paraId="1CDFC8A6" w14:textId="77777777" w:rsidR="000A2E94" w:rsidRDefault="000A2E94" w:rsidP="001A22E2">
            <w:pPr>
              <w:keepNext/>
              <w:keepLines/>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1A22E2">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1A22E2">
            <w:pPr>
              <w:keepNext/>
              <w:keepLines/>
              <w:jc w:val="right"/>
            </w:pPr>
          </w:p>
        </w:tc>
        <w:tc>
          <w:tcPr>
            <w:tcW w:w="1080" w:type="dxa"/>
            <w:tcBorders>
              <w:bottom w:val="single" w:sz="12" w:space="0" w:color="auto"/>
              <w:right w:val="single" w:sz="12" w:space="0" w:color="auto"/>
            </w:tcBorders>
            <w:vAlign w:val="bottom"/>
          </w:tcPr>
          <w:p w14:paraId="58C95A73" w14:textId="77777777" w:rsidR="000A2E94" w:rsidRDefault="000A2E94" w:rsidP="001A22E2">
            <w:pPr>
              <w:keepNext/>
              <w:keepLines/>
              <w:jc w:val="right"/>
            </w:pPr>
          </w:p>
        </w:tc>
        <w:tc>
          <w:tcPr>
            <w:tcW w:w="1800" w:type="dxa"/>
            <w:tcBorders>
              <w:left w:val="single" w:sz="12" w:space="0" w:color="auto"/>
              <w:bottom w:val="single" w:sz="12" w:space="0" w:color="auto"/>
            </w:tcBorders>
            <w:vAlign w:val="bottom"/>
          </w:tcPr>
          <w:p w14:paraId="3F9FDFBE" w14:textId="77777777" w:rsidR="000A2E94" w:rsidRDefault="000A2E94" w:rsidP="001A22E2">
            <w:pPr>
              <w:keepNext/>
              <w:keepLines/>
              <w:jc w:val="right"/>
            </w:pPr>
          </w:p>
        </w:tc>
        <w:tc>
          <w:tcPr>
            <w:tcW w:w="1080" w:type="dxa"/>
            <w:tcBorders>
              <w:bottom w:val="single" w:sz="12" w:space="0" w:color="auto"/>
            </w:tcBorders>
            <w:vAlign w:val="bottom"/>
          </w:tcPr>
          <w:p w14:paraId="7357606D" w14:textId="77777777" w:rsidR="000A2E94" w:rsidRDefault="000A2E94" w:rsidP="001A22E2">
            <w:pPr>
              <w:keepNext/>
              <w:keepLines/>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1A22E2">
            <w:pPr>
              <w:keepNext/>
              <w:keepLines/>
            </w:pPr>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1A22E2">
            <w:pPr>
              <w:keepNext/>
              <w:keepLines/>
              <w:jc w:val="right"/>
            </w:pPr>
          </w:p>
        </w:tc>
        <w:tc>
          <w:tcPr>
            <w:tcW w:w="1080" w:type="dxa"/>
            <w:tcBorders>
              <w:top w:val="single" w:sz="12" w:space="0" w:color="auto"/>
              <w:right w:val="single" w:sz="12" w:space="0" w:color="auto"/>
            </w:tcBorders>
            <w:vAlign w:val="bottom"/>
          </w:tcPr>
          <w:p w14:paraId="652D3BFC" w14:textId="77777777" w:rsidR="000A2E94" w:rsidRDefault="000A2E94" w:rsidP="001A22E2">
            <w:pPr>
              <w:keepNext/>
              <w:keepLines/>
              <w:jc w:val="right"/>
            </w:pPr>
          </w:p>
        </w:tc>
        <w:tc>
          <w:tcPr>
            <w:tcW w:w="1800" w:type="dxa"/>
            <w:tcBorders>
              <w:top w:val="single" w:sz="12" w:space="0" w:color="auto"/>
              <w:left w:val="single" w:sz="12" w:space="0" w:color="auto"/>
            </w:tcBorders>
            <w:vAlign w:val="bottom"/>
          </w:tcPr>
          <w:p w14:paraId="13633261" w14:textId="77777777" w:rsidR="000A2E94" w:rsidRDefault="000A2E94" w:rsidP="001A22E2">
            <w:pPr>
              <w:keepNext/>
              <w:keepLines/>
              <w:jc w:val="right"/>
            </w:pPr>
          </w:p>
        </w:tc>
        <w:tc>
          <w:tcPr>
            <w:tcW w:w="1080" w:type="dxa"/>
            <w:tcBorders>
              <w:top w:val="single" w:sz="12" w:space="0" w:color="auto"/>
            </w:tcBorders>
            <w:vAlign w:val="bottom"/>
          </w:tcPr>
          <w:p w14:paraId="5F906211" w14:textId="77777777" w:rsidR="000A2E94" w:rsidRDefault="000A2E94" w:rsidP="001A22E2">
            <w:pPr>
              <w:keepNext/>
              <w:keepLines/>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2"/>
      <w:r>
        <w:t>U</w:t>
      </w:r>
      <w:commentRangeEnd w:id="22"/>
      <w:r>
        <w:rPr>
          <w:rStyle w:val="CommentReference"/>
          <w:b w:val="0"/>
        </w:rPr>
        <w:commentReference w:id="22"/>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3"/>
      <w:r>
        <w:t>C</w:t>
      </w:r>
      <w:commentRangeEnd w:id="23"/>
      <w:r>
        <w:rPr>
          <w:rStyle w:val="CommentReference"/>
          <w:b w:val="0"/>
        </w:rPr>
        <w:commentReference w:id="23"/>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77777777" w:rsidR="0068001C" w:rsidRDefault="000D332C" w:rsidP="0068001C">
      <w:pPr>
        <w:pStyle w:val="ScheduleSectionHeading"/>
      </w:pPr>
      <w:commentRangeStart w:id="24"/>
      <w:commentRangeEnd w:id="24"/>
      <w:r>
        <w:rPr>
          <w:rStyle w:val="CommentReference"/>
          <w:b w:val="0"/>
        </w:rPr>
        <w:commentReference w:id="24"/>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5"/>
      <w:commentRangeEnd w:id="25"/>
      <w:r>
        <w:rPr>
          <w:rStyle w:val="CommentReference"/>
          <w:b w:val="0"/>
        </w:rPr>
        <w:commentReference w:id="25"/>
      </w:r>
      <w:r w:rsidR="00643AFB">
        <w:t>Funding Act.</w:t>
      </w:r>
    </w:p>
    <w:p w14:paraId="57A577FF" w14:textId="051CD5B1" w:rsidR="00714196" w:rsidRDefault="00643AFB" w:rsidP="00714196">
      <w:pPr>
        <w:pStyle w:val="ScheduleSectionText"/>
        <w:rPr>
          <w:color w:val="FF0000"/>
        </w:rPr>
      </w:pPr>
      <w:r>
        <w:t>Funding Act:</w:t>
      </w:r>
      <w:r>
        <w:tab/>
      </w:r>
      <w:r w:rsidRPr="14F0B895">
        <w:rPr>
          <w:color w:val="FF0000"/>
        </w:rPr>
        <w:t xml:space="preserve">[IIJA] </w:t>
      </w:r>
    </w:p>
    <w:p w14:paraId="01F953A6" w14:textId="77777777" w:rsidR="00714196" w:rsidRDefault="00714196" w:rsidP="00714196">
      <w:pPr>
        <w:pStyle w:val="ScheduleSectionHeading"/>
      </w:pPr>
      <w:commentRangeStart w:id="26"/>
      <w:commentRangeEnd w:id="26"/>
      <w:r>
        <w:rPr>
          <w:rStyle w:val="CommentReference"/>
          <w:b w:val="0"/>
        </w:rPr>
        <w:commentReference w:id="26"/>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7"/>
      <w:commentRangeStart w:id="28"/>
      <w:r w:rsidRPr="00AC625B">
        <w:rPr>
          <w:b/>
        </w:rPr>
        <w:t>Date</w:t>
      </w:r>
      <w:commentRangeEnd w:id="27"/>
      <w:r>
        <w:rPr>
          <w:rStyle w:val="CommentReference"/>
        </w:rPr>
        <w:commentReference w:id="27"/>
      </w:r>
      <w:commentRangeEnd w:id="28"/>
      <w:r>
        <w:rPr>
          <w:rStyle w:val="CommentReference"/>
        </w:rPr>
        <w:commentReference w:id="28"/>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29"/>
      <w:r w:rsidRPr="00AC625B">
        <w:rPr>
          <w:b/>
        </w:rPr>
        <w:t>Date</w:t>
      </w:r>
      <w:commentRangeEnd w:id="29"/>
      <w:r>
        <w:rPr>
          <w:rStyle w:val="CommentReference"/>
        </w:rPr>
        <w:commentReference w:id="29"/>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rPr>
          <w:rFonts w:hint="eastAsia"/>
        </w:rPr>
      </w:pPr>
      <w:r w:rsidRPr="00300CE4">
        <w:t xml:space="preserve">Table 1: Performance Measure </w:t>
      </w:r>
      <w:commentRangeStart w:id="30"/>
      <w:commentRangeStart w:id="31"/>
      <w:r w:rsidRPr="00300CE4">
        <w:t>Table</w:t>
      </w:r>
      <w:commentRangeEnd w:id="30"/>
      <w:r>
        <w:rPr>
          <w:rStyle w:val="CommentReference"/>
          <w:rFonts w:ascii="Times New Roman" w:eastAsia="Times New Roman" w:hAnsi="Times New Roman" w:cs="Times New Roman"/>
          <w:b w:val="0"/>
          <w:bCs w:val="0"/>
        </w:rPr>
        <w:commentReference w:id="30"/>
      </w:r>
      <w:commentRangeEnd w:id="31"/>
      <w:r>
        <w:rPr>
          <w:rStyle w:val="CommentReference"/>
        </w:rPr>
        <w:commentReference w:id="31"/>
      </w:r>
    </w:p>
    <w:tbl>
      <w:tblPr>
        <w:tblStyle w:val="AttCPerfMeasureTable"/>
        <w:tblW w:w="5000" w:type="pct"/>
        <w:jc w:val="center"/>
        <w:tblLayout w:type="fixed"/>
        <w:tblLook w:val="00A0" w:firstRow="1" w:lastRow="0" w:firstColumn="1" w:lastColumn="0" w:noHBand="0" w:noVBand="0"/>
      </w:tblPr>
      <w:tblGrid>
        <w:gridCol w:w="3740"/>
        <w:gridCol w:w="5610"/>
      </w:tblGrid>
      <w:tr w:rsidR="00D6555A" w14:paraId="1192AF5C" w14:textId="77777777" w:rsidTr="14F0B89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2C63358E" w14:textId="4E217DE8" w:rsidR="00D6555A"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Performance Measure</w:t>
            </w:r>
          </w:p>
        </w:tc>
        <w:tc>
          <w:tcPr>
            <w:tcW w:w="3000" w:type="pct"/>
            <w:hideMark/>
          </w:tcPr>
          <w:p w14:paraId="750A6139" w14:textId="5432837D" w:rsidR="00D6555A" w:rsidRPr="005C2F73"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Unit Reported</w:t>
            </w:r>
          </w:p>
        </w:tc>
      </w:tr>
      <w:tr w:rsidR="00B657F8" w14:paraId="337B9A77" w14:textId="77777777" w:rsidTr="14F0B895">
        <w:trPr>
          <w:trHeight w:val="20"/>
          <w:jc w:val="center"/>
        </w:trPr>
        <w:tc>
          <w:tcPr>
            <w:tcW w:w="2000" w:type="pct"/>
            <w:hideMark/>
          </w:tcPr>
          <w:p w14:paraId="435E0C3A" w14:textId="14601A72"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hideMark/>
          </w:tcPr>
          <w:p w14:paraId="6B8B91D1" w14:textId="3C449F23"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r w:rsidR="00B657F8" w14:paraId="2932C798" w14:textId="77777777" w:rsidTr="14F0B895">
        <w:trPr>
          <w:trHeight w:val="20"/>
          <w:jc w:val="center"/>
        </w:trPr>
        <w:tc>
          <w:tcPr>
            <w:tcW w:w="2000" w:type="pct"/>
          </w:tcPr>
          <w:p w14:paraId="27E1A664" w14:textId="12397140" w:rsidR="00B657F8" w:rsidRPr="003505EF"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tcPr>
          <w:p w14:paraId="55DBAC3E" w14:textId="086189C4"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bl>
    <w:p w14:paraId="40E4DF35" w14:textId="77777777" w:rsidR="00714196" w:rsidRDefault="0068001C" w:rsidP="00714196">
      <w:pPr>
        <w:pStyle w:val="ScheduleTitle"/>
      </w:pPr>
      <w:r>
        <w:lastRenderedPageBreak/>
        <w:t xml:space="preserve">Schedule </w:t>
      </w:r>
      <w:r w:rsidR="005B3649">
        <w:t>H</w:t>
      </w:r>
      <w:r w:rsidR="007901A4">
        <w:br/>
      </w:r>
      <w:bookmarkStart w:id="32" w:name="_Hlk94015613"/>
      <w:r w:rsidR="00714196">
        <w:t xml:space="preserve">Climate Change and Environmental Justice </w:t>
      </w:r>
      <w:commentRangeStart w:id="33"/>
      <w:r w:rsidR="00714196">
        <w:t>Impacts</w:t>
      </w:r>
      <w:bookmarkEnd w:id="32"/>
      <w:commentRangeEnd w:id="33"/>
      <w:r w:rsidR="00714196">
        <w:rPr>
          <w:rStyle w:val="CommentReference"/>
          <w:rFonts w:ascii="Times New Roman" w:hAnsi="Times New Roman"/>
          <w:b w:val="0"/>
          <w:caps w:val="0"/>
        </w:rPr>
        <w:commentReference w:id="33"/>
      </w:r>
    </w:p>
    <w:p w14:paraId="2753C15B" w14:textId="77777777" w:rsidR="00714196" w:rsidRDefault="00714196" w:rsidP="00714196">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532D9660" w14:textId="77777777" w:rsidR="00714196" w:rsidRDefault="00714196" w:rsidP="00714196">
      <w:pPr>
        <w:pStyle w:val="ScheduleSectionText"/>
      </w:pPr>
      <w:r>
        <w:t>The Recipient states that rows marked with “X” in the following table are accurate</w:t>
      </w:r>
      <w:commentRangeStart w:id="34"/>
      <w:r>
        <w:t>:</w:t>
      </w:r>
      <w:commentRangeEnd w:id="34"/>
      <w:r>
        <w:rPr>
          <w:rStyle w:val="CommentReference"/>
        </w:rPr>
        <w:commentReference w:id="3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14F0B895">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77777777" w:rsidR="00714196" w:rsidRDefault="00714196"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714196" w14:paraId="7C00A872" w14:textId="77777777" w:rsidTr="14F0B895">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77777777" w:rsidR="00714196" w:rsidRDefault="00714196" w:rsidP="00232647">
            <w:pPr>
              <w:pStyle w:val="ClimateTableEntry"/>
            </w:pPr>
            <w:r>
              <w:t xml:space="preserve">The Project aligns with an applicable State, regional, or local carbon-reduction plan. </w:t>
            </w:r>
            <w:r>
              <w:rPr>
                <w:i/>
                <w:iCs/>
              </w:rPr>
              <w:t>(Identify the plan in the supporting narrative below.)</w:t>
            </w:r>
          </w:p>
        </w:tc>
      </w:tr>
      <w:tr w:rsidR="00714196" w14:paraId="08CD5F83" w14:textId="77777777" w:rsidTr="14F0B895">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77777777" w:rsidR="00714196" w:rsidRDefault="00714196"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714196" w14:paraId="4ED374C7" w14:textId="77777777" w:rsidTr="14F0B895">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77777777" w:rsidR="00714196" w:rsidRDefault="00714196"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714196" w14:paraId="5E071058" w14:textId="77777777" w:rsidTr="14F0B895">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7777777" w:rsidR="00714196" w:rsidRDefault="00714196"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714196" w14:paraId="2BBFB030" w14:textId="77777777" w:rsidTr="14F0B895">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77777777" w:rsidR="00714196" w:rsidRDefault="00714196"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714196" w14:paraId="336ADD8B" w14:textId="77777777" w:rsidTr="14F0B895">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77777777" w:rsidR="00714196" w:rsidRDefault="00714196"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714196" w14:paraId="01DAF679" w14:textId="77777777" w:rsidTr="14F0B895">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77777777" w:rsidR="00714196" w:rsidRDefault="00714196"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714196" w14:paraId="09BC095F" w14:textId="77777777" w:rsidTr="14F0B895">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77777777" w:rsidR="00714196" w:rsidRDefault="00714196"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714196" w14:paraId="1C90A86C" w14:textId="77777777" w:rsidTr="14F0B895">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77777777" w:rsidR="00714196" w:rsidRDefault="00714196"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714196" w14:paraId="07793E55" w14:textId="77777777" w:rsidTr="14F0B895">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77777777" w:rsidR="00714196" w:rsidRDefault="00714196"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14196" w14:paraId="00D7808A" w14:textId="77777777" w:rsidTr="14F0B895">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0C45B6D9" w:rsidR="00714196" w:rsidRDefault="00714196" w:rsidP="00232647">
            <w:pPr>
              <w:pStyle w:val="ClimateTableEntry"/>
            </w:pPr>
            <w:r>
              <w:t>The Recipient</w:t>
            </w:r>
            <w:r w:rsidR="006A07E4">
              <w:t xml:space="preserve"> or a project partner</w:t>
            </w:r>
            <w:r>
              <w:t xml:space="preserve"> has taken other actions to consider climate change and environmental justice impacts of the Project. </w:t>
            </w:r>
            <w:r w:rsidRPr="14F0B895">
              <w:rPr>
                <w:i/>
                <w:iCs/>
              </w:rPr>
              <w:t>(Describe those actions in the supporting narrative below.)</w:t>
            </w:r>
          </w:p>
        </w:tc>
      </w:tr>
      <w:tr w:rsidR="00714196" w14:paraId="585AEECB" w14:textId="77777777" w:rsidTr="14F0B895">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0068F121" w:rsidR="00714196" w:rsidRPr="00B42FE4" w:rsidRDefault="00714196" w:rsidP="14F0B895">
            <w:pPr>
              <w:pStyle w:val="ClimateTableEntry"/>
              <w:rPr>
                <w:i/>
                <w:iCs/>
              </w:rPr>
            </w:pPr>
            <w:r>
              <w:t xml:space="preserve">The Recipient </w:t>
            </w:r>
            <w:r w:rsidR="006A07E4">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sidRPr="14F0B895">
              <w:rPr>
                <w:i/>
                <w:iCs/>
              </w:rPr>
              <w:t>(Identify the relevant actions from schedule B in the supporting narrative below</w:t>
            </w:r>
            <w:commentRangeStart w:id="35"/>
            <w:r w:rsidRPr="14F0B895">
              <w:rPr>
                <w:i/>
                <w:iCs/>
              </w:rPr>
              <w:t>.</w:t>
            </w:r>
            <w:commentRangeEnd w:id="35"/>
            <w:r>
              <w:rPr>
                <w:rStyle w:val="CommentReference"/>
              </w:rPr>
              <w:commentReference w:id="35"/>
            </w:r>
            <w:r w:rsidRPr="14F0B895">
              <w:rPr>
                <w:i/>
                <w:iCs/>
              </w:rPr>
              <w:t>)</w:t>
            </w:r>
            <w:r w:rsidR="0059474F">
              <w:rPr>
                <w:i/>
                <w:iCs/>
              </w:rPr>
              <w:t xml:space="preserve"> </w:t>
            </w:r>
          </w:p>
        </w:tc>
      </w:tr>
      <w:tr w:rsidR="00714196" w14:paraId="1B015726" w14:textId="77777777" w:rsidTr="14F0B895">
        <w:trPr>
          <w:cantSplit/>
        </w:trPr>
        <w:tc>
          <w:tcPr>
            <w:tcW w:w="376" w:type="dxa"/>
            <w:vAlign w:val="center"/>
          </w:tcPr>
          <w:p w14:paraId="3387B930" w14:textId="77777777" w:rsidR="00714196" w:rsidRDefault="00714196" w:rsidP="00232647">
            <w:pPr>
              <w:pStyle w:val="AgreementSectionText"/>
              <w:ind w:left="0"/>
            </w:pPr>
            <w:commentRangeStart w:id="36"/>
            <w:commentRangeEnd w:id="36"/>
            <w:r>
              <w:rPr>
                <w:rStyle w:val="CommentReference"/>
              </w:rPr>
              <w:commentReference w:id="36"/>
            </w:r>
          </w:p>
        </w:tc>
        <w:tc>
          <w:tcPr>
            <w:tcW w:w="7904" w:type="dxa"/>
            <w:vAlign w:val="center"/>
          </w:tcPr>
          <w:p w14:paraId="78D83F4D" w14:textId="307D3BE7" w:rsidR="00714196" w:rsidRDefault="00714196" w:rsidP="00232647">
            <w:pPr>
              <w:pStyle w:val="ClimateTableEntry"/>
            </w:pPr>
            <w:r>
              <w:t xml:space="preserve">The Recipient </w:t>
            </w:r>
            <w:r w:rsidR="006A07E4">
              <w:t xml:space="preserve">or a project partner </w:t>
            </w:r>
            <w:r>
              <w:t>has not taken actions to consider climate change and environmental justice impacts of the Project and will not take those actions under this award.</w:t>
            </w:r>
          </w:p>
        </w:tc>
      </w:tr>
    </w:tbl>
    <w:p w14:paraId="1D790F1E" w14:textId="77777777" w:rsidR="00714196" w:rsidRDefault="00714196" w:rsidP="00714196">
      <w:pPr>
        <w:pStyle w:val="ScheduleSectionHeading"/>
      </w:pPr>
      <w:r>
        <w:t>Supporting Narrative.</w:t>
      </w:r>
    </w:p>
    <w:p w14:paraId="4845C239" w14:textId="77777777" w:rsidR="00714196" w:rsidRDefault="00714196" w:rsidP="00714196">
      <w:pPr>
        <w:pStyle w:val="ScheduleSectionText"/>
      </w:pPr>
      <w:commentRangeStart w:id="37"/>
      <w:r w:rsidRPr="0068001C">
        <w:rPr>
          <w:color w:val="FF0000"/>
        </w:rPr>
        <w:t>[</w:t>
      </w:r>
      <w:commentRangeEnd w:id="37"/>
      <w:r w:rsidRPr="0068001C">
        <w:rPr>
          <w:rStyle w:val="CommentReference"/>
          <w:color w:val="FF0000"/>
        </w:rPr>
        <w:commentReference w:id="37"/>
      </w:r>
      <w:r w:rsidRPr="0068001C">
        <w:rPr>
          <w:color w:val="FF0000"/>
        </w:rPr>
        <w:t xml:space="preserve"> Insert supporting text, as described in the table above. ]</w:t>
      </w:r>
    </w:p>
    <w:p w14:paraId="3738D3C2" w14:textId="77777777" w:rsidR="00714196" w:rsidRDefault="00714196" w:rsidP="00714196">
      <w:pPr>
        <w:pStyle w:val="ScheduleTitle"/>
      </w:pPr>
      <w:r>
        <w:lastRenderedPageBreak/>
        <w:t>Schedule I</w:t>
      </w:r>
      <w:r>
        <w:br/>
        <w:t xml:space="preserve">Racial Equity and Barriers to </w:t>
      </w:r>
      <w:commentRangeStart w:id="38"/>
      <w:r>
        <w:t>Opportunity</w:t>
      </w:r>
      <w:commentRangeEnd w:id="38"/>
      <w:r>
        <w:rPr>
          <w:rStyle w:val="CommentReference"/>
        </w:rPr>
        <w:commentReference w:id="38"/>
      </w:r>
    </w:p>
    <w:p w14:paraId="1A208528" w14:textId="77777777" w:rsidR="00714196" w:rsidRDefault="00714196" w:rsidP="00714196">
      <w:pPr>
        <w:pStyle w:val="ScheduleSectionHeading"/>
      </w:pPr>
      <w:r>
        <w:t>Efforts to Improve Racial Equity and Reduce Barriers to Opportunity.</w:t>
      </w:r>
    </w:p>
    <w:p w14:paraId="6CA1148A" w14:textId="77777777" w:rsidR="00714196" w:rsidRDefault="00714196" w:rsidP="00714196">
      <w:pPr>
        <w:pStyle w:val="ScheduleSectionText"/>
      </w:pPr>
      <w:r>
        <w:t>The Recipient states that rows marked with “X” in the following table are accurate</w:t>
      </w:r>
      <w:commentRangeStart w:id="39"/>
      <w:r>
        <w:t>:</w:t>
      </w:r>
      <w:commentRangeEnd w:id="39"/>
      <w:r>
        <w:rPr>
          <w:rStyle w:val="CommentReference"/>
        </w:rPr>
        <w:commentReference w:id="3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14F0B895">
        <w:trPr>
          <w:cantSplit/>
        </w:trPr>
        <w:tc>
          <w:tcPr>
            <w:tcW w:w="376" w:type="dxa"/>
            <w:vAlign w:val="center"/>
          </w:tcPr>
          <w:p w14:paraId="7A9DD722" w14:textId="77777777" w:rsidR="00714196" w:rsidRDefault="00714196" w:rsidP="00232647">
            <w:pPr>
              <w:pStyle w:val="AgreementSectionText"/>
              <w:ind w:left="0"/>
            </w:pPr>
          </w:p>
        </w:tc>
        <w:tc>
          <w:tcPr>
            <w:tcW w:w="7904" w:type="dxa"/>
            <w:vAlign w:val="center"/>
          </w:tcPr>
          <w:p w14:paraId="14532DDD" w14:textId="77777777" w:rsidR="00714196" w:rsidRDefault="00714196" w:rsidP="00232647">
            <w:pPr>
              <w:pStyle w:val="ClimateTableEntry"/>
            </w:pPr>
            <w:r>
              <w:t>The Project increases affordable transportation choices. (</w:t>
            </w:r>
            <w:r w:rsidRPr="002D3678">
              <w:rPr>
                <w:i/>
                <w:iCs/>
              </w:rPr>
              <w:t>Describe how in the supporting narrative below.</w:t>
            </w:r>
            <w:r>
              <w:t>)</w:t>
            </w:r>
          </w:p>
        </w:tc>
      </w:tr>
      <w:tr w:rsidR="00714196" w14:paraId="464BE7C9" w14:textId="77777777" w:rsidTr="14F0B895">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77777777" w:rsidR="00714196" w:rsidRDefault="00714196" w:rsidP="00232647">
            <w:pPr>
              <w:pStyle w:val="ClimateTableEntry"/>
            </w:pPr>
            <w:r>
              <w:t>The Project expands active transportation usage. (</w:t>
            </w:r>
            <w:r w:rsidRPr="002D3678">
              <w:rPr>
                <w:i/>
                <w:iCs/>
              </w:rPr>
              <w:t>Describe how in the supporting narrative below.</w:t>
            </w:r>
            <w:r>
              <w:t>)</w:t>
            </w:r>
          </w:p>
        </w:tc>
      </w:tr>
      <w:tr w:rsidR="00714196" w14:paraId="6919A40D" w14:textId="77777777" w:rsidTr="14F0B895">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77777777" w:rsidR="00714196" w:rsidRDefault="00714196" w:rsidP="00232647">
            <w:pPr>
              <w:pStyle w:val="ClimateTableEntry"/>
            </w:pPr>
            <w:r>
              <w:t>The Project significantly reduces vehicle dependence. (</w:t>
            </w:r>
            <w:r w:rsidRPr="002D3678">
              <w:rPr>
                <w:i/>
                <w:iCs/>
              </w:rPr>
              <w:t>Describe how in the supporting narrative below.</w:t>
            </w:r>
            <w:r>
              <w:t>)</w:t>
            </w:r>
          </w:p>
        </w:tc>
      </w:tr>
      <w:tr w:rsidR="00714196" w14:paraId="39E703FB" w14:textId="77777777" w:rsidTr="14F0B895">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77777777" w:rsidR="00714196" w:rsidRDefault="00714196"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714196" w14:paraId="1AA420BA" w14:textId="77777777" w:rsidTr="14F0B895">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77777777" w:rsidR="00714196" w:rsidRDefault="00714196"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714196" w14:paraId="7654D6E7" w14:textId="77777777" w:rsidTr="14F0B895">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77777777" w:rsidR="00714196" w:rsidRDefault="00714196"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714196" w14:paraId="0AEC4713" w14:textId="77777777" w:rsidTr="14F0B895">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7777777" w:rsidR="00714196" w:rsidRDefault="00714196"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714196" w14:paraId="09983704" w14:textId="77777777" w:rsidTr="14F0B895">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77777777" w:rsidR="00714196" w:rsidRDefault="00714196"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714196" w14:paraId="1D9B498A" w14:textId="77777777" w:rsidTr="14F0B895">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77777777" w:rsidR="00714196" w:rsidRDefault="00714196"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714196" w14:paraId="30E13450" w14:textId="77777777" w:rsidTr="14F0B895">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25A208ED" w:rsidR="00714196" w:rsidRDefault="00714196" w:rsidP="00232647">
            <w:pPr>
              <w:pStyle w:val="ClimateTableEntry"/>
            </w:pPr>
            <w:r>
              <w:t>The Recipient</w:t>
            </w:r>
            <w:r w:rsidR="006A07E4">
              <w:t xml:space="preserve"> or a project partner </w:t>
            </w:r>
            <w:r>
              <w:t xml:space="preserve">has taken other actions related to the Project to improve racial equity and reduce barriers to opportunity. </w:t>
            </w:r>
            <w:r w:rsidRPr="14F0B895">
              <w:rPr>
                <w:i/>
                <w:iCs/>
              </w:rPr>
              <w:t>(Describe those actions in the supporting narrative below.)</w:t>
            </w:r>
          </w:p>
        </w:tc>
      </w:tr>
      <w:tr w:rsidR="00714196" w14:paraId="7407B0E1" w14:textId="77777777" w:rsidTr="14F0B895">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27BCEEE9" w:rsidR="00714196" w:rsidRDefault="00714196" w:rsidP="00232647">
            <w:pPr>
              <w:pStyle w:val="ClimateTableEntry"/>
            </w:pPr>
            <w:r>
              <w:t xml:space="preserve">The Recipient </w:t>
            </w:r>
            <w:r w:rsidR="006A07E4">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sidRPr="14F0B895">
              <w:rPr>
                <w:i/>
                <w:iCs/>
              </w:rPr>
              <w:t>(Identify the relevant actions from schedule B in the supporting narrative below</w:t>
            </w:r>
            <w:commentRangeStart w:id="40"/>
            <w:r w:rsidRPr="14F0B895">
              <w:rPr>
                <w:i/>
                <w:iCs/>
              </w:rPr>
              <w:t>.</w:t>
            </w:r>
            <w:commentRangeEnd w:id="40"/>
            <w:r>
              <w:rPr>
                <w:rStyle w:val="CommentReference"/>
              </w:rPr>
              <w:commentReference w:id="40"/>
            </w:r>
            <w:r w:rsidRPr="14F0B895">
              <w:rPr>
                <w:i/>
                <w:iCs/>
              </w:rPr>
              <w:t>)</w:t>
            </w:r>
            <w:r w:rsidR="0059474F">
              <w:rPr>
                <w:i/>
                <w:iCs/>
              </w:rPr>
              <w:t xml:space="preserve"> </w:t>
            </w:r>
          </w:p>
        </w:tc>
      </w:tr>
      <w:tr w:rsidR="00714196" w14:paraId="3C50211C" w14:textId="77777777" w:rsidTr="14F0B895">
        <w:trPr>
          <w:cantSplit/>
        </w:trPr>
        <w:tc>
          <w:tcPr>
            <w:tcW w:w="376" w:type="dxa"/>
            <w:vAlign w:val="center"/>
          </w:tcPr>
          <w:p w14:paraId="66198D1D" w14:textId="77777777" w:rsidR="00714196" w:rsidRDefault="00714196" w:rsidP="00232647">
            <w:pPr>
              <w:pStyle w:val="AgreementSectionText"/>
              <w:ind w:left="0"/>
            </w:pPr>
            <w:commentRangeStart w:id="41"/>
            <w:commentRangeEnd w:id="41"/>
            <w:r>
              <w:rPr>
                <w:rStyle w:val="CommentReference"/>
              </w:rPr>
              <w:commentReference w:id="41"/>
            </w:r>
          </w:p>
        </w:tc>
        <w:tc>
          <w:tcPr>
            <w:tcW w:w="7904" w:type="dxa"/>
            <w:vAlign w:val="center"/>
          </w:tcPr>
          <w:p w14:paraId="7D478898" w14:textId="4B6A01DD" w:rsidR="00714196" w:rsidRDefault="00714196" w:rsidP="00232647">
            <w:pPr>
              <w:pStyle w:val="ClimateTableEntry"/>
            </w:pPr>
            <w:r>
              <w:t xml:space="preserve">The Recipient </w:t>
            </w:r>
            <w:r w:rsidR="006A07E4">
              <w:t xml:space="preserve">or a project partner </w:t>
            </w:r>
            <w:r>
              <w:t>has not taken actions related to the Project to improve racial equity and reduce barriers to opportunity and will not take those actions under this award.</w:t>
            </w:r>
          </w:p>
        </w:tc>
      </w:tr>
    </w:tbl>
    <w:p w14:paraId="69130C9B" w14:textId="77777777" w:rsidR="00714196" w:rsidRDefault="00714196" w:rsidP="00714196">
      <w:pPr>
        <w:pStyle w:val="ScheduleSectionHeading"/>
      </w:pPr>
      <w:r>
        <w:t>Supporting Narrative.</w:t>
      </w:r>
    </w:p>
    <w:p w14:paraId="1AD7838E" w14:textId="77777777" w:rsidR="00714196" w:rsidRPr="0068001C" w:rsidRDefault="00714196" w:rsidP="00714196">
      <w:pPr>
        <w:pStyle w:val="ScheduleSectionText"/>
        <w:rPr>
          <w:color w:val="FF0000"/>
        </w:rPr>
      </w:pPr>
      <w:commentRangeStart w:id="42"/>
      <w:r w:rsidRPr="0068001C">
        <w:rPr>
          <w:color w:val="FF0000"/>
        </w:rPr>
        <w:t>[</w:t>
      </w:r>
      <w:commentRangeEnd w:id="42"/>
      <w:r w:rsidRPr="0068001C">
        <w:rPr>
          <w:rStyle w:val="CommentReference"/>
          <w:color w:val="FF0000"/>
        </w:rPr>
        <w:commentReference w:id="42"/>
      </w:r>
      <w:r w:rsidRPr="0068001C">
        <w:rPr>
          <w:color w:val="FF0000"/>
        </w:rPr>
        <w:t xml:space="preserve"> Insert supporting text, as described in the table above. ]</w:t>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7777777" w:rsidR="00714196" w:rsidRDefault="00714196" w:rsidP="00714196">
      <w:pPr>
        <w:pStyle w:val="ScheduleTitle"/>
      </w:pPr>
      <w:r>
        <w:lastRenderedPageBreak/>
        <w:t>Schedule J</w:t>
      </w:r>
      <w:r>
        <w:br/>
        <w:t xml:space="preserve">Labor and </w:t>
      </w:r>
      <w:commentRangeStart w:id="43"/>
      <w:r>
        <w:t>Work</w:t>
      </w:r>
      <w:commentRangeEnd w:id="43"/>
      <w:r>
        <w:rPr>
          <w:rStyle w:val="CommentReference"/>
          <w:rFonts w:ascii="Times New Roman" w:hAnsi="Times New Roman"/>
          <w:b w:val="0"/>
          <w:caps w:val="0"/>
        </w:rPr>
        <w:commentReference w:id="43"/>
      </w:r>
    </w:p>
    <w:p w14:paraId="398740DC" w14:textId="77777777" w:rsidR="00714196" w:rsidRDefault="00714196" w:rsidP="00714196">
      <w:pPr>
        <w:pStyle w:val="ScheduleSectionHeading"/>
      </w:pPr>
      <w:r>
        <w:t>Efforts to Support Good-Paying Jobs and Strong Labor Standards</w:t>
      </w:r>
    </w:p>
    <w:p w14:paraId="14D00C5E" w14:textId="77777777" w:rsidR="00714196" w:rsidRDefault="00714196" w:rsidP="00714196">
      <w:pPr>
        <w:pStyle w:val="ScheduleSectionText"/>
      </w:pPr>
      <w:r>
        <w:t>The Recipient states that rows marked with “X” in the following table are accurate</w:t>
      </w:r>
      <w:commentRangeStart w:id="44"/>
      <w:r>
        <w:t>:</w:t>
      </w:r>
      <w:commentRangeEnd w:id="44"/>
      <w:r>
        <w:rPr>
          <w:rStyle w:val="CommentReference"/>
        </w:rPr>
        <w:commentReference w:id="4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26605DD0" w14:textId="77777777" w:rsidTr="14F0B895">
        <w:trPr>
          <w:cantSplit/>
        </w:trPr>
        <w:tc>
          <w:tcPr>
            <w:tcW w:w="376" w:type="dxa"/>
            <w:vAlign w:val="center"/>
          </w:tcPr>
          <w:p w14:paraId="0C7740D4" w14:textId="77777777" w:rsidR="00714196" w:rsidRDefault="00714196" w:rsidP="00232647">
            <w:pPr>
              <w:pStyle w:val="AgreementSectionText"/>
              <w:ind w:left="0"/>
            </w:pPr>
          </w:p>
        </w:tc>
        <w:tc>
          <w:tcPr>
            <w:tcW w:w="7904" w:type="dxa"/>
            <w:vAlign w:val="center"/>
          </w:tcPr>
          <w:p w14:paraId="55FEADDA" w14:textId="77777777" w:rsidR="00714196" w:rsidRDefault="00714196" w:rsidP="00232647">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714196" w14:paraId="430C292B" w14:textId="77777777" w:rsidTr="14F0B895">
        <w:trPr>
          <w:cantSplit/>
        </w:trPr>
        <w:tc>
          <w:tcPr>
            <w:tcW w:w="376" w:type="dxa"/>
            <w:vAlign w:val="center"/>
          </w:tcPr>
          <w:p w14:paraId="59FBB154" w14:textId="77777777" w:rsidR="00714196" w:rsidRDefault="00714196" w:rsidP="00232647">
            <w:pPr>
              <w:pStyle w:val="AgreementSectionText"/>
              <w:ind w:left="0"/>
            </w:pPr>
          </w:p>
        </w:tc>
        <w:tc>
          <w:tcPr>
            <w:tcW w:w="7904" w:type="dxa"/>
            <w:vAlign w:val="center"/>
          </w:tcPr>
          <w:p w14:paraId="27CEC945" w14:textId="77777777" w:rsidR="00714196" w:rsidRDefault="00714196" w:rsidP="00232647">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714196" w14:paraId="4D1246A9" w14:textId="77777777" w:rsidTr="14F0B895">
        <w:trPr>
          <w:cantSplit/>
        </w:trPr>
        <w:tc>
          <w:tcPr>
            <w:tcW w:w="376" w:type="dxa"/>
            <w:vAlign w:val="center"/>
          </w:tcPr>
          <w:p w14:paraId="44942CF0" w14:textId="77777777" w:rsidR="00714196" w:rsidRDefault="00714196" w:rsidP="00232647">
            <w:pPr>
              <w:pStyle w:val="AgreementSectionText"/>
              <w:ind w:left="0"/>
            </w:pPr>
          </w:p>
        </w:tc>
        <w:tc>
          <w:tcPr>
            <w:tcW w:w="7904" w:type="dxa"/>
            <w:vAlign w:val="center"/>
          </w:tcPr>
          <w:p w14:paraId="038CD69F" w14:textId="77777777" w:rsidR="00714196" w:rsidRPr="00B640E9" w:rsidRDefault="00714196" w:rsidP="00232647">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714196" w14:paraId="499131A5" w14:textId="77777777" w:rsidTr="14F0B895">
        <w:trPr>
          <w:cantSplit/>
        </w:trPr>
        <w:tc>
          <w:tcPr>
            <w:tcW w:w="376" w:type="dxa"/>
            <w:vAlign w:val="center"/>
          </w:tcPr>
          <w:p w14:paraId="512DA460" w14:textId="77777777" w:rsidR="00714196" w:rsidRDefault="00714196" w:rsidP="00232647">
            <w:pPr>
              <w:pStyle w:val="AgreementSectionText"/>
              <w:ind w:left="0"/>
            </w:pPr>
          </w:p>
        </w:tc>
        <w:tc>
          <w:tcPr>
            <w:tcW w:w="7904" w:type="dxa"/>
            <w:vAlign w:val="center"/>
          </w:tcPr>
          <w:p w14:paraId="5F07CEB0" w14:textId="77777777" w:rsidR="00714196" w:rsidRPr="00B640E9" w:rsidRDefault="00714196" w:rsidP="00232647">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714196" w14:paraId="42189E23" w14:textId="77777777" w:rsidTr="14F0B895">
        <w:trPr>
          <w:cantSplit/>
        </w:trPr>
        <w:tc>
          <w:tcPr>
            <w:tcW w:w="376" w:type="dxa"/>
            <w:vAlign w:val="center"/>
          </w:tcPr>
          <w:p w14:paraId="622A5C82" w14:textId="77777777" w:rsidR="00714196" w:rsidRDefault="00714196" w:rsidP="00232647">
            <w:pPr>
              <w:pStyle w:val="AgreementSectionText"/>
              <w:ind w:left="0"/>
            </w:pPr>
          </w:p>
        </w:tc>
        <w:tc>
          <w:tcPr>
            <w:tcW w:w="7904" w:type="dxa"/>
            <w:vAlign w:val="center"/>
          </w:tcPr>
          <w:p w14:paraId="0E2BD1B4" w14:textId="77777777" w:rsidR="00714196" w:rsidRPr="00B640E9" w:rsidRDefault="00714196" w:rsidP="00232647">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714196" w14:paraId="4ED5887E" w14:textId="77777777" w:rsidTr="14F0B895">
        <w:trPr>
          <w:cantSplit/>
        </w:trPr>
        <w:tc>
          <w:tcPr>
            <w:tcW w:w="376" w:type="dxa"/>
            <w:vAlign w:val="center"/>
          </w:tcPr>
          <w:p w14:paraId="457783F3" w14:textId="77777777" w:rsidR="00714196" w:rsidRDefault="00714196" w:rsidP="00232647">
            <w:pPr>
              <w:pStyle w:val="AgreementSectionText"/>
              <w:ind w:left="0"/>
            </w:pPr>
          </w:p>
        </w:tc>
        <w:tc>
          <w:tcPr>
            <w:tcW w:w="7904" w:type="dxa"/>
            <w:vAlign w:val="center"/>
          </w:tcPr>
          <w:p w14:paraId="150DD5F3" w14:textId="77777777" w:rsidR="00714196" w:rsidRPr="00B640E9" w:rsidRDefault="00714196" w:rsidP="00232647">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714196" w14:paraId="5D3337CE" w14:textId="77777777" w:rsidTr="14F0B895">
        <w:trPr>
          <w:cantSplit/>
        </w:trPr>
        <w:tc>
          <w:tcPr>
            <w:tcW w:w="376" w:type="dxa"/>
            <w:vAlign w:val="center"/>
          </w:tcPr>
          <w:p w14:paraId="70E232F8" w14:textId="77777777" w:rsidR="00714196" w:rsidRDefault="00714196" w:rsidP="00232647">
            <w:pPr>
              <w:pStyle w:val="AgreementSectionText"/>
              <w:ind w:left="0"/>
              <w:rPr>
                <w:rStyle w:val="CommentReference"/>
              </w:rPr>
            </w:pPr>
          </w:p>
        </w:tc>
        <w:tc>
          <w:tcPr>
            <w:tcW w:w="7904" w:type="dxa"/>
            <w:vAlign w:val="center"/>
          </w:tcPr>
          <w:p w14:paraId="30CA5532" w14:textId="77777777" w:rsidR="00714196" w:rsidRPr="00A931CC" w:rsidRDefault="00714196" w:rsidP="00232647">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714196" w14:paraId="1A8A520F" w14:textId="77777777" w:rsidTr="14F0B895">
        <w:trPr>
          <w:cantSplit/>
        </w:trPr>
        <w:tc>
          <w:tcPr>
            <w:tcW w:w="376" w:type="dxa"/>
            <w:vAlign w:val="center"/>
          </w:tcPr>
          <w:p w14:paraId="10F0AF1C" w14:textId="77777777" w:rsidR="00714196" w:rsidRDefault="00714196" w:rsidP="00232647">
            <w:pPr>
              <w:pStyle w:val="AgreementSectionText"/>
              <w:ind w:left="0"/>
              <w:rPr>
                <w:rStyle w:val="CommentReference"/>
              </w:rPr>
            </w:pPr>
          </w:p>
        </w:tc>
        <w:tc>
          <w:tcPr>
            <w:tcW w:w="7904" w:type="dxa"/>
            <w:vAlign w:val="center"/>
          </w:tcPr>
          <w:p w14:paraId="7C7A6D68" w14:textId="77777777" w:rsidR="00714196" w:rsidRPr="008D6990" w:rsidRDefault="00714196" w:rsidP="00714196">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7FC41D5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affirmative efforts to remove barriers to equal employment opportunity above and beyond complying with Federal law;</w:t>
            </w:r>
          </w:p>
          <w:p w14:paraId="21A7C99D"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proactive partnerships with the U.S. Department of Labor’s Office of Federal Contract Compliance Programs to promote compliance with EO 11246 Equal Employment Opportunity requirements;</w:t>
            </w:r>
          </w:p>
          <w:p w14:paraId="3CEE4881"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no discriminatory use of criminal background screens and affirmative steps to recruit and include those with former justice involvement, in accordance with the Fair Chance Act and equal opportunity requirements;</w:t>
            </w:r>
          </w:p>
          <w:p w14:paraId="1C6046B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efforts to prevent harassment based on race, color, religion, sex, sexual orientation, gender identity, and national origin;</w:t>
            </w:r>
          </w:p>
          <w:p w14:paraId="3486C49C"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3131697E"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4FA8D1ED" w14:textId="77777777" w:rsidR="00714196" w:rsidRPr="008D6990" w:rsidRDefault="00714196" w:rsidP="00232647">
            <w:pPr>
              <w:pStyle w:val="ClimateTableEntry"/>
              <w:rPr>
                <w:szCs w:val="24"/>
              </w:rPr>
            </w:pPr>
            <w:r w:rsidRPr="008D6990">
              <w:rPr>
                <w:i/>
                <w:iCs/>
                <w:szCs w:val="24"/>
              </w:rPr>
              <w:t>(Describe the equal opportunity plan in the supporting narrative below.)</w:t>
            </w:r>
          </w:p>
        </w:tc>
      </w:tr>
      <w:tr w:rsidR="00714196" w14:paraId="228DF58D" w14:textId="77777777" w:rsidTr="14F0B895">
        <w:trPr>
          <w:cantSplit/>
        </w:trPr>
        <w:tc>
          <w:tcPr>
            <w:tcW w:w="376" w:type="dxa"/>
            <w:vAlign w:val="center"/>
          </w:tcPr>
          <w:p w14:paraId="477ABE93" w14:textId="77777777" w:rsidR="00714196" w:rsidRDefault="00714196" w:rsidP="00232647">
            <w:pPr>
              <w:pStyle w:val="AgreementSectionText"/>
              <w:ind w:left="0"/>
              <w:rPr>
                <w:rStyle w:val="CommentReference"/>
              </w:rPr>
            </w:pPr>
          </w:p>
        </w:tc>
        <w:tc>
          <w:tcPr>
            <w:tcW w:w="7904" w:type="dxa"/>
            <w:vAlign w:val="center"/>
          </w:tcPr>
          <w:p w14:paraId="4AEDDEED" w14:textId="0D069508" w:rsidR="00714196" w:rsidRPr="008D6990" w:rsidRDefault="00714196" w:rsidP="00232647">
            <w:pPr>
              <w:pStyle w:val="ClimateTableEntry"/>
            </w:pPr>
            <w:r>
              <w:t xml:space="preserve">The Recipient </w:t>
            </w:r>
            <w:r w:rsidR="006A07E4">
              <w:t xml:space="preserve">or a project partner </w:t>
            </w:r>
            <w:r>
              <w:t xml:space="preserve">has taken other actions related to the Project to create good-paying jobs with the free and fair choice to join a union and incorporate strong labor standards. </w:t>
            </w:r>
            <w:r w:rsidRPr="14F0B895">
              <w:rPr>
                <w:i/>
                <w:iCs/>
              </w:rPr>
              <w:t>(Describe those actions in the supporting narrative below.)</w:t>
            </w:r>
          </w:p>
        </w:tc>
      </w:tr>
      <w:tr w:rsidR="00714196" w14:paraId="7B9AA85A" w14:textId="77777777" w:rsidTr="14F0B895">
        <w:trPr>
          <w:cantSplit/>
        </w:trPr>
        <w:tc>
          <w:tcPr>
            <w:tcW w:w="376" w:type="dxa"/>
            <w:vAlign w:val="center"/>
          </w:tcPr>
          <w:p w14:paraId="3B11F8B1" w14:textId="77777777" w:rsidR="00714196" w:rsidRDefault="00714196" w:rsidP="00232647">
            <w:pPr>
              <w:pStyle w:val="AgreementSectionText"/>
              <w:ind w:left="0"/>
              <w:rPr>
                <w:rStyle w:val="CommentReference"/>
              </w:rPr>
            </w:pPr>
          </w:p>
        </w:tc>
        <w:tc>
          <w:tcPr>
            <w:tcW w:w="7904" w:type="dxa"/>
            <w:vAlign w:val="center"/>
          </w:tcPr>
          <w:p w14:paraId="3B7E694E" w14:textId="2505F29C" w:rsidR="00714196" w:rsidRPr="008D6990" w:rsidRDefault="00F644ED" w:rsidP="00017253">
            <w:pPr>
              <w:pStyle w:val="ClimateTableEntry"/>
            </w:pPr>
            <w:r>
              <w:rPr>
                <w:szCs w:val="24"/>
              </w:rPr>
              <w:t>T</w:t>
            </w:r>
            <w:r w:rsidR="00017253" w:rsidRPr="008D6990">
              <w:rPr>
                <w:szCs w:val="24"/>
              </w:rPr>
              <w:t xml:space="preserve">he Recipient </w:t>
            </w:r>
            <w:r w:rsidR="00017253">
              <w:rPr>
                <w:szCs w:val="24"/>
              </w:rPr>
              <w:t xml:space="preserve">or a project partner </w:t>
            </w:r>
            <w:r w:rsidR="00017253"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00017253" w:rsidRPr="008D6990">
              <w:rPr>
                <w:i/>
                <w:iCs/>
                <w:szCs w:val="24"/>
              </w:rPr>
              <w:t>(Identify the relevant actions from schedule B in the supporting narrative below</w:t>
            </w:r>
            <w:commentRangeStart w:id="45"/>
            <w:r w:rsidR="00017253" w:rsidRPr="008D6990">
              <w:rPr>
                <w:i/>
                <w:iCs/>
                <w:szCs w:val="24"/>
              </w:rPr>
              <w:t>.</w:t>
            </w:r>
            <w:commentRangeEnd w:id="45"/>
            <w:r w:rsidR="00017253" w:rsidRPr="008D6990">
              <w:rPr>
                <w:rStyle w:val="CommentReference"/>
                <w:sz w:val="24"/>
                <w:szCs w:val="24"/>
              </w:rPr>
              <w:commentReference w:id="45"/>
            </w:r>
            <w:r w:rsidR="00017253" w:rsidRPr="008D6990">
              <w:rPr>
                <w:i/>
                <w:iCs/>
                <w:szCs w:val="24"/>
              </w:rPr>
              <w:t>)</w:t>
            </w:r>
          </w:p>
        </w:tc>
      </w:tr>
      <w:tr w:rsidR="00714196" w14:paraId="6B072CF8" w14:textId="77777777" w:rsidTr="14F0B895">
        <w:trPr>
          <w:cantSplit/>
        </w:trPr>
        <w:tc>
          <w:tcPr>
            <w:tcW w:w="376" w:type="dxa"/>
            <w:vAlign w:val="center"/>
          </w:tcPr>
          <w:p w14:paraId="77398EC9" w14:textId="77777777" w:rsidR="00714196" w:rsidRDefault="00714196" w:rsidP="00232647">
            <w:pPr>
              <w:pStyle w:val="AgreementSectionText"/>
              <w:ind w:left="0"/>
            </w:pPr>
            <w:commentRangeStart w:id="46"/>
            <w:commentRangeEnd w:id="46"/>
            <w:r>
              <w:rPr>
                <w:rStyle w:val="CommentReference"/>
              </w:rPr>
              <w:commentReference w:id="46"/>
            </w:r>
          </w:p>
        </w:tc>
        <w:tc>
          <w:tcPr>
            <w:tcW w:w="7904" w:type="dxa"/>
            <w:vAlign w:val="center"/>
          </w:tcPr>
          <w:p w14:paraId="7627AC3A" w14:textId="3EFF04EF" w:rsidR="00714196" w:rsidRPr="008D6990" w:rsidRDefault="00714196" w:rsidP="00232647">
            <w:pPr>
              <w:pStyle w:val="ClimateTableEntry"/>
            </w:pPr>
            <w:r>
              <w:t xml:space="preserve">The Recipient </w:t>
            </w:r>
            <w:r w:rsidR="006A07E4">
              <w:t xml:space="preserve">or a project partner </w:t>
            </w:r>
            <w:r>
              <w:t>has not taken actions related to the Project to improving good-paying jobs and strong labor standards and will not take those actions under this award.</w:t>
            </w: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47"/>
      <w:r w:rsidRPr="0068001C">
        <w:rPr>
          <w:color w:val="FF0000"/>
        </w:rPr>
        <w:t>[</w:t>
      </w:r>
      <w:commentRangeEnd w:id="47"/>
      <w:r w:rsidRPr="0068001C">
        <w:rPr>
          <w:rStyle w:val="CommentReference"/>
          <w:color w:val="FF0000"/>
        </w:rPr>
        <w:commentReference w:id="47"/>
      </w:r>
      <w:r w:rsidRPr="0068001C">
        <w:rPr>
          <w:color w:val="FF0000"/>
        </w:rPr>
        <w:t xml:space="preserve"> Insert supporting text, as described in the table above. ]</w:t>
      </w:r>
    </w:p>
    <w:p w14:paraId="0279D6EC" w14:textId="77777777" w:rsidR="00714196" w:rsidRDefault="00714196" w:rsidP="00714196">
      <w:pPr>
        <w:pStyle w:val="ScheduleTitle"/>
      </w:pPr>
      <w:r>
        <w:lastRenderedPageBreak/>
        <w:t>Schedule</w:t>
      </w:r>
      <w:r w:rsidRPr="00300CE4">
        <w:t xml:space="preserve"> </w:t>
      </w:r>
      <w:r>
        <w:t>K</w:t>
      </w:r>
      <w:r>
        <w:br/>
        <w:t>Civil Rights and Title VI</w:t>
      </w:r>
    </w:p>
    <w:p w14:paraId="1736CB77" w14:textId="77777777" w:rsidR="00714196" w:rsidRDefault="00714196" w:rsidP="00714196">
      <w:pPr>
        <w:pStyle w:val="ScheduleSectionHeading"/>
      </w:pPr>
      <w:commentRangeStart w:id="48"/>
      <w:commentRangeEnd w:id="48"/>
      <w:r>
        <w:rPr>
          <w:rStyle w:val="CommentReference"/>
          <w:b w:val="0"/>
        </w:rPr>
        <w:commentReference w:id="48"/>
      </w:r>
      <w:r>
        <w:t>Recipient Type Designation.</w:t>
      </w:r>
    </w:p>
    <w:p w14:paraId="2C2862C2" w14:textId="77777777" w:rsidR="00714196" w:rsidRDefault="00714196" w:rsidP="00714196">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246184BE" w14:textId="77777777" w:rsidR="00714196" w:rsidRDefault="00714196" w:rsidP="00714196">
      <w:pPr>
        <w:pStyle w:val="ScheduleSectionOptionInstructions"/>
      </w:pPr>
      <w:r>
        <w:t>[Alternative #1, if the Recipient has an active award with the same operating administration:]</w:t>
      </w:r>
    </w:p>
    <w:p w14:paraId="4C2E45D0" w14:textId="77777777" w:rsidR="00714196" w:rsidRDefault="00714196" w:rsidP="00714196">
      <w:pPr>
        <w:pStyle w:val="ScheduleSectionText"/>
      </w:pPr>
      <w:r w:rsidRPr="00C335DB">
        <w:t>Recipient Type Designation:</w:t>
      </w:r>
      <w:r w:rsidRPr="00C335DB">
        <w:tab/>
        <w:t>Existing</w:t>
      </w:r>
    </w:p>
    <w:p w14:paraId="26391FC5" w14:textId="77777777" w:rsidR="00714196" w:rsidRPr="00C335DB" w:rsidRDefault="00714196" w:rsidP="00714196">
      <w:pPr>
        <w:pStyle w:val="ScheduleSectionText"/>
      </w:pPr>
      <w:r>
        <w:t>Existing Award Program:</w:t>
      </w:r>
      <w:r>
        <w:tab/>
      </w:r>
      <w:commentRangeStart w:id="49"/>
      <w:r w:rsidRPr="0068001C">
        <w:rPr>
          <w:color w:val="FF0000"/>
        </w:rPr>
        <w:t>[</w:t>
      </w:r>
      <w:commentRangeEnd w:id="49"/>
      <w:r w:rsidRPr="0068001C">
        <w:rPr>
          <w:rStyle w:val="CommentReference"/>
          <w:color w:val="FF0000"/>
        </w:rPr>
        <w:commentReference w:id="49"/>
      </w:r>
      <w:r w:rsidRPr="0068001C">
        <w:rPr>
          <w:color w:val="FF0000"/>
        </w:rPr>
        <w:t xml:space="preserve"> </w:t>
      </w:r>
      <w:r>
        <w:rPr>
          <w:color w:val="FF0000"/>
        </w:rPr>
        <w:t xml:space="preserve">Assistance Listing Number or Name for grant program </w:t>
      </w:r>
      <w:r w:rsidRPr="00C335DB">
        <w:rPr>
          <w:color w:val="FF0000"/>
        </w:rPr>
        <w:t>]</w:t>
      </w:r>
    </w:p>
    <w:p w14:paraId="78848EEC" w14:textId="77777777" w:rsidR="00714196" w:rsidRDefault="00714196" w:rsidP="00714196">
      <w:pPr>
        <w:pStyle w:val="ScheduleSectionOptionInstructions"/>
      </w:pPr>
      <w:r>
        <w:t>[Alternative #2:]</w:t>
      </w:r>
    </w:p>
    <w:p w14:paraId="106BE315" w14:textId="77777777" w:rsidR="00714196" w:rsidRDefault="00714196" w:rsidP="00714196">
      <w:pPr>
        <w:pStyle w:val="ScheduleSectionText"/>
      </w:pPr>
      <w:r w:rsidRPr="00C335DB">
        <w:t>Recipient Type Designation:</w:t>
      </w:r>
      <w:r w:rsidRPr="00C335DB">
        <w:tab/>
      </w:r>
      <w:r>
        <w:t>New</w:t>
      </w:r>
    </w:p>
    <w:p w14:paraId="15F34D1C" w14:textId="77777777" w:rsidR="00714196" w:rsidRDefault="00714196" w:rsidP="00714196">
      <w:pPr>
        <w:pStyle w:val="ScheduleSectionHeading"/>
      </w:pPr>
      <w:r>
        <w:t>Title VI Assessment Information.</w:t>
      </w:r>
    </w:p>
    <w:p w14:paraId="31E1F2A8" w14:textId="77777777" w:rsidR="00714196" w:rsidRDefault="00714196" w:rsidP="00714196">
      <w:pPr>
        <w:pStyle w:val="ScheduleSectionOptionInstructions"/>
      </w:pPr>
      <w:bookmarkStart w:id="50" w:name="_Hlk134805103"/>
      <w:r>
        <w:t>[</w:t>
      </w:r>
      <w:r w:rsidRPr="0091238E">
        <w:t xml:space="preserve">Choose </w:t>
      </w:r>
      <w:r w:rsidRPr="00BB64E0">
        <w:t>the appropriate one</w:t>
      </w:r>
      <w:r>
        <w:rPr>
          <w:b/>
          <w:bCs/>
        </w:rPr>
        <w:t xml:space="preserve"> </w:t>
      </w:r>
      <w:r w:rsidRPr="0091238E">
        <w:t>of these two alternatives.</w:t>
      </w:r>
      <w:r>
        <w:t>]</w:t>
      </w:r>
    </w:p>
    <w:p w14:paraId="4426D572" w14:textId="77777777" w:rsidR="00714196" w:rsidRDefault="00714196" w:rsidP="00714196">
      <w:pPr>
        <w:pStyle w:val="ScheduleSectionOptionInstructions"/>
      </w:pPr>
      <w:r>
        <w:t>[Alternative #1, if the Recipient Type Designation is Existing:]</w:t>
      </w:r>
    </w:p>
    <w:p w14:paraId="20D75C05" w14:textId="77777777" w:rsidR="00714196" w:rsidRDefault="00714196" w:rsidP="00714196">
      <w:pPr>
        <w:pStyle w:val="ScheduleSectionText"/>
      </w:pPr>
      <w:bookmarkStart w:id="51" w:name="_Hlk134808216"/>
      <w:bookmarkEnd w:id="50"/>
      <w:r>
        <w:t>This section is not applicable because the Recipient Type Designation is “Existing.”</w:t>
      </w:r>
    </w:p>
    <w:bookmarkEnd w:id="51"/>
    <w:p w14:paraId="00F1EAFC" w14:textId="77777777" w:rsidR="00714196" w:rsidRDefault="00714196" w:rsidP="00714196">
      <w:pPr>
        <w:pStyle w:val="ScheduleSectionOptionInstructions"/>
      </w:pPr>
      <w:r>
        <w:t>[Alternative #2, if the Recipient Type Designation is New:]</w:t>
      </w:r>
    </w:p>
    <w:p w14:paraId="5BD07DBE" w14:textId="6CC97C29" w:rsidR="00714196" w:rsidRPr="00824F5B" w:rsidRDefault="00774DDB" w:rsidP="00714196">
      <w:pPr>
        <w:pStyle w:val="ScheduleSectionText"/>
      </w:pPr>
      <w:r w:rsidRPr="004F7D20">
        <w:t xml:space="preserve"> </w:t>
      </w:r>
      <w:r w:rsidR="00714196">
        <w:t>Title VI Assessment Completion Date:</w:t>
      </w:r>
      <w:r w:rsidR="00714196">
        <w:tab/>
      </w:r>
      <w:commentRangeStart w:id="52"/>
      <w:commentRangeStart w:id="53"/>
      <w:r w:rsidR="00714196" w:rsidRPr="0068001C">
        <w:rPr>
          <w:color w:val="FF0000"/>
        </w:rPr>
        <w:t>[</w:t>
      </w:r>
      <w:commentRangeEnd w:id="52"/>
      <w:commentRangeEnd w:id="53"/>
      <w:r w:rsidR="00714196" w:rsidRPr="0068001C">
        <w:rPr>
          <w:rStyle w:val="CommentReference"/>
          <w:color w:val="FF0000"/>
        </w:rPr>
        <w:commentReference w:id="52"/>
      </w:r>
      <w:r w:rsidR="00714196" w:rsidRPr="0068001C">
        <w:rPr>
          <w:rStyle w:val="CommentReference"/>
          <w:color w:val="FF0000"/>
        </w:rPr>
        <w:commentReference w:id="53"/>
      </w:r>
      <w:r w:rsidR="00714196" w:rsidRPr="0068001C">
        <w:rPr>
          <w:color w:val="FF0000"/>
        </w:rPr>
        <w:t xml:space="preserve"> </w:t>
      </w:r>
      <w:r w:rsidR="00714196" w:rsidRPr="00824F5B">
        <w:rPr>
          <w:color w:val="FF0000"/>
        </w:rPr>
        <w:t>insert date</w:t>
      </w:r>
      <w:r w:rsidR="00714196">
        <w:rPr>
          <w:color w:val="FF0000"/>
        </w:rPr>
        <w:t xml:space="preserve"> </w:t>
      </w:r>
      <w:r w:rsidR="00714196" w:rsidRPr="00824F5B">
        <w:rPr>
          <w:color w:val="FF0000"/>
        </w:rPr>
        <w:t>]</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54"/>
      <w:r w:rsidR="003D3F5A">
        <w:t>P</w:t>
      </w:r>
      <w:r w:rsidR="008A7F7C">
        <w:t>age</w:t>
      </w:r>
      <w:commentRangeEnd w:id="54"/>
      <w:r w:rsidR="00524D49">
        <w:rPr>
          <w:rStyle w:val="CommentReference"/>
          <w:b w:val="0"/>
        </w:rPr>
        <w:commentReference w:id="54"/>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78EDEC05" w:rsidR="009A33B1" w:rsidRPr="00540B39" w:rsidRDefault="009A33B1" w:rsidP="5F888D16">
      <w:pPr>
        <w:pStyle w:val="CommentText"/>
      </w:pPr>
      <w:r>
        <w:rPr>
          <w:rStyle w:val="CommentReference"/>
        </w:rPr>
        <w:annotationRef/>
      </w:r>
      <w:r w:rsidR="5F888D16" w:rsidRPr="5F888D16">
        <w:rPr>
          <w:b/>
          <w:bCs/>
        </w:rPr>
        <w:t>Additional Information.</w:t>
      </w:r>
      <w:r w:rsidR="5F888D16">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3"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2" w:author="USDOT" w:date="2025-01-08T13:50:00Z" w:initials="USDOT">
    <w:p w14:paraId="356682A0" w14:textId="77777777" w:rsidR="001A627C" w:rsidRDefault="00DE35CA" w:rsidP="00F07213">
      <w:pPr>
        <w:pStyle w:val="CommentText"/>
      </w:pPr>
      <w:r>
        <w:rPr>
          <w:rStyle w:val="CommentReference"/>
        </w:rPr>
        <w:annotationRef/>
      </w:r>
      <w:r w:rsidR="001A627C">
        <w:rPr>
          <w:b/>
          <w:bCs/>
        </w:rPr>
        <w:t>Drafting Instruction:</w:t>
      </w:r>
      <w:r w:rsidR="001A627C">
        <w:t xml:space="preserve"> This is typically the USDOT OA Program Manager for the specific grant.</w:t>
      </w:r>
    </w:p>
  </w:comment>
  <w:comment w:id="6" w:author="USDOT" w:initials="USDOT">
    <w:p w14:paraId="5E0B2561" w14:textId="5A2B28D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6CA5D400" w14:textId="5ED74B6E"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7DFFCFD4" w14:textId="77777777" w:rsidR="00C93C79" w:rsidRDefault="00463374" w:rsidP="006774A3">
      <w:pPr>
        <w:pStyle w:val="CommentText"/>
      </w:pPr>
      <w:r>
        <w:rPr>
          <w:rStyle w:val="CommentReference"/>
        </w:rPr>
        <w:annotationRef/>
      </w:r>
      <w:r w:rsidR="00C93C79">
        <w:rPr>
          <w:b/>
          <w:bCs/>
        </w:rPr>
        <w:t>Additional Information.</w:t>
      </w:r>
      <w:r w:rsidR="00C93C79">
        <w:t xml:space="preserve"> For the definition of Budget Period, see section 28.4 in the General Terms and Conditions. See also its use in sections 4.3, 5.3, and 18.3.</w:t>
      </w:r>
    </w:p>
  </w:comment>
  <w:comment w:id="9" w:author="USDOT" w:initials="USDOT">
    <w:p w14:paraId="59D4F179" w14:textId="1BA3EA82"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10" w:author="USDOT" w:initials="USDOT">
    <w:p w14:paraId="594099BB" w14:textId="77777777" w:rsidR="00057C1A" w:rsidRDefault="00A8038B" w:rsidP="009475CA">
      <w:pPr>
        <w:pStyle w:val="CommentText"/>
      </w:pPr>
      <w:r>
        <w:rPr>
          <w:rStyle w:val="CommentReference"/>
        </w:rPr>
        <w:annotationRef/>
      </w:r>
      <w:r w:rsidR="00057C1A">
        <w:rPr>
          <w:b/>
          <w:bCs/>
        </w:rPr>
        <w:t>Additional Information.</w:t>
      </w:r>
      <w:r w:rsidR="00057C1A">
        <w:t xml:space="preserve"> For the definition of Period of Performance, see section 28.5 in the General Terms and Conditions. See also its use in sections 5.3 and 19.1.</w:t>
      </w:r>
    </w:p>
  </w:comment>
  <w:comment w:id="11" w:author="USDOT" w:initials="USDOT">
    <w:p w14:paraId="1E566E8E" w14:textId="77777777" w:rsidR="003B5EAF" w:rsidRDefault="00B91A7D" w:rsidP="00BC6AF6">
      <w:pPr>
        <w:pStyle w:val="CommentText"/>
      </w:pPr>
      <w:r>
        <w:rPr>
          <w:rStyle w:val="CommentReference"/>
        </w:rPr>
        <w:annotationRef/>
      </w:r>
      <w:r w:rsidR="003B5EAF">
        <w:rPr>
          <w:b/>
          <w:bCs/>
        </w:rPr>
        <w:t>Additional information.</w:t>
      </w:r>
      <w:r w:rsidR="003B5EAF">
        <w:t xml:space="preserve"> See article 5 and section 17.1 of the General Terms and Conditions for context on how this schedule is used in the agreement and may affect the availability of RAISE funds for the project.</w:t>
      </w:r>
    </w:p>
  </w:comment>
  <w:comment w:id="12" w:author="USDOT" w:initials="USDOT">
    <w:p w14:paraId="74DC0C55" w14:textId="6D43615B"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4" w:author="USDOT" w:initials="USDOT">
    <w:p w14:paraId="79209B01" w14:textId="14EDFF46"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8"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20" w:author="USDOT" w:initials="USDOT">
    <w:p w14:paraId="12FDEA45" w14:textId="7D3156C4"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1" w:author="USDOT" w:initials="USDOT">
    <w:p w14:paraId="5C193C5B" w14:textId="77777777" w:rsidR="0068341F" w:rsidRDefault="0068341F"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2" w:author="USDOT" w:initials="USDOT">
    <w:p w14:paraId="42648098" w14:textId="4EF162C3"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3" w:author="USDOT" w:initials="USDOT">
    <w:p w14:paraId="24A6307F"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4"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5"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6" w:author="USDOT" w:initials="USDOT">
    <w:p w14:paraId="780F4216" w14:textId="0DE29A16"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7" w:author="USDOT" w:initials="USDOT">
    <w:p w14:paraId="720522A9"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8" w:author="USDOT" w:initials="USDOT">
    <w:p w14:paraId="4A0FA31B" w14:textId="77777777" w:rsidR="00175A3C" w:rsidRDefault="00BF2800" w:rsidP="00625BEE">
      <w:pPr>
        <w:pStyle w:val="CommentText"/>
      </w:pPr>
      <w:r>
        <w:rPr>
          <w:rStyle w:val="CommentReference"/>
        </w:rPr>
        <w:annotationRef/>
      </w:r>
      <w:r w:rsidR="00175A3C">
        <w:rPr>
          <w:b/>
          <w:bCs/>
        </w:rPr>
        <w:t>Drafting Instruction:</w:t>
      </w:r>
      <w:r w:rsidR="00175A3C">
        <w:t xml:space="preserve">  This Baseline  Measurement date should be as current as possible before the project begins construction.</w:t>
      </w:r>
    </w:p>
  </w:comment>
  <w:comment w:id="29" w:author="USDOT" w:initials="USDOT">
    <w:p w14:paraId="54F12A6F" w14:textId="77777777" w:rsidR="00772317" w:rsidRDefault="00BF2800" w:rsidP="001E1FCC">
      <w:pPr>
        <w:pStyle w:val="CommentText"/>
      </w:pPr>
      <w:r>
        <w:rPr>
          <w:rStyle w:val="CommentReference"/>
        </w:rPr>
        <w:annotationRef/>
      </w:r>
      <w:r w:rsidR="00772317">
        <w:rPr>
          <w:b/>
          <w:bCs/>
        </w:rPr>
        <w:t>Drafting Instruction:</w:t>
      </w:r>
      <w:r w:rsidR="00772317">
        <w:t xml:space="preserve">  This Baseline Report Date should be reported prior to construction.</w:t>
      </w:r>
    </w:p>
  </w:comment>
  <w:comment w:id="30" w:author="USDOT" w:initials="USDOT">
    <w:p w14:paraId="42F5C62E" w14:textId="37F25832"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1" w:author="USDOT" w:initials="USDOT">
    <w:p w14:paraId="0E25A962" w14:textId="77777777" w:rsidR="003563D4" w:rsidRDefault="00BF2800">
      <w:pPr>
        <w:pStyle w:val="CommentText"/>
      </w:pPr>
      <w:r>
        <w:rPr>
          <w:rStyle w:val="CommentReference"/>
        </w:rPr>
        <w:annotationRef/>
      </w:r>
      <w:r w:rsidR="003563D4">
        <w:rPr>
          <w:b/>
          <w:bCs/>
        </w:rPr>
        <w:t>Drafting Instruction:</w:t>
      </w:r>
      <w:r w:rsidR="003563D4">
        <w:t xml:space="preserve">  USDOT is looking for at least 2-4 performance measures.</w:t>
      </w:r>
    </w:p>
    <w:p w14:paraId="55DFC1B5" w14:textId="77777777" w:rsidR="003563D4" w:rsidRDefault="003563D4">
      <w:pPr>
        <w:pStyle w:val="CommentText"/>
      </w:pPr>
    </w:p>
    <w:p w14:paraId="6B31960D" w14:textId="77777777" w:rsidR="003563D4" w:rsidRDefault="003563D4" w:rsidP="00692FC4">
      <w:pPr>
        <w:pStyle w:val="CommentText"/>
      </w:pPr>
      <w:r>
        <w:t xml:space="preserve">Please select from the performance measures listed in </w:t>
      </w:r>
      <w:r>
        <w:rPr>
          <w:i/>
          <w:iCs/>
        </w:rPr>
        <w:t>Table 1: RAISE Performance Measures</w:t>
      </w:r>
      <w:r>
        <w:t xml:space="preserve"> of the </w:t>
      </w:r>
      <w:hyperlink r:id="rId1" w:history="1">
        <w:r w:rsidRPr="00692FC4">
          <w:rPr>
            <w:rStyle w:val="Hyperlink"/>
          </w:rPr>
          <w:t>RAISE Performance Measures Update- 2023</w:t>
        </w:r>
      </w:hyperlink>
      <w:r>
        <w:t>.</w:t>
      </w:r>
    </w:p>
  </w:comment>
  <w:comment w:id="33" w:author="USDOT" w:initials="USDOT">
    <w:p w14:paraId="62AB1B29" w14:textId="77777777" w:rsidR="008804F6" w:rsidRDefault="00714196" w:rsidP="00D011EC">
      <w:pPr>
        <w:pStyle w:val="CommentText"/>
      </w:pPr>
      <w:r>
        <w:rPr>
          <w:rStyle w:val="CommentReference"/>
        </w:rPr>
        <w:annotationRef/>
      </w:r>
      <w:r w:rsidR="008804F6">
        <w:rPr>
          <w:b/>
          <w:bCs/>
        </w:rPr>
        <w:t xml:space="preserve">Additional Information. </w:t>
      </w:r>
      <w:r w:rsidR="008804F6">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4" w:author="USDOT" w:initials="USDOT">
    <w:p w14:paraId="593DD1B4" w14:textId="3A4B6B22"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35" w:author="USDOT" w:initials="USDOT">
    <w:p w14:paraId="6DDDBB0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6" w:author="USDOT" w:initials="USDOT">
    <w:p w14:paraId="6E5C7FBD"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7"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8" w:author="USDOT" w:initials="USDOT">
    <w:p w14:paraId="47FCA7DE" w14:textId="77777777" w:rsidR="008804F6" w:rsidRDefault="00714196" w:rsidP="00145493">
      <w:pPr>
        <w:pStyle w:val="CommentText"/>
      </w:pPr>
      <w:r>
        <w:rPr>
          <w:rStyle w:val="CommentReference"/>
        </w:rPr>
        <w:annotationRef/>
      </w:r>
      <w:r w:rsidR="008804F6">
        <w:rPr>
          <w:b/>
          <w:bCs/>
        </w:rPr>
        <w:t xml:space="preserve">Additional Information. </w:t>
      </w:r>
      <w:r w:rsidR="008804F6">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9" w:author="USDOT" w:initials="USDOT">
    <w:p w14:paraId="42C0BEB3" w14:textId="0EB62E18"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0" w:author="USDOT" w:initials="USDOT">
    <w:p w14:paraId="7760A4B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1" w:author="USDOT" w:initials="USDOT">
    <w:p w14:paraId="519B78C3"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2"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3" w:author="USDOT" w:initials="USDOT">
    <w:p w14:paraId="1C73D37D" w14:textId="77777777" w:rsidR="008804F6" w:rsidRDefault="00714196" w:rsidP="00970674">
      <w:pPr>
        <w:pStyle w:val="CommentText"/>
      </w:pPr>
      <w:r>
        <w:rPr>
          <w:rStyle w:val="CommentReference"/>
        </w:rPr>
        <w:annotationRef/>
      </w:r>
      <w:r w:rsidR="008804F6">
        <w:rPr>
          <w:b/>
          <w:bCs/>
        </w:rPr>
        <w:t xml:space="preserve">Additional Information. </w:t>
      </w:r>
      <w:r w:rsidR="008804F6">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4" w:author="USDOT" w:initials="USDOT">
    <w:p w14:paraId="22851118" w14:textId="055B9582"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5" w:author="USDOT" w:initials="USDOT">
    <w:p w14:paraId="5D1FDA27" w14:textId="77777777" w:rsidR="00017253" w:rsidRDefault="00017253" w:rsidP="00017253">
      <w:pPr>
        <w:pStyle w:val="CommentText"/>
      </w:pPr>
      <w:r>
        <w:rPr>
          <w:rStyle w:val="CommentReference"/>
        </w:rPr>
        <w:annotationRef/>
      </w:r>
      <w:r>
        <w:rPr>
          <w:b/>
          <w:bCs/>
        </w:rPr>
        <w:t>Drafting Instruction:</w:t>
      </w:r>
      <w:r>
        <w:t xml:space="preserve"> For capital projects,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6" w:author="USDOT" w:initials="USDOT">
    <w:p w14:paraId="633DDA1A"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7"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8"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9" w:author="USDOT" w:initials="USDOT">
    <w:p w14:paraId="785D3224"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52" w:author="USDOT" w:initials="USDOT">
    <w:p w14:paraId="2A599188" w14:textId="1672C7CB"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53" w:author="USDOT" w:initials="USDOT">
    <w:p w14:paraId="0D5B9ED5" w14:textId="77777777" w:rsidR="00552D30" w:rsidRDefault="00714196" w:rsidP="00544306">
      <w:pPr>
        <w:pStyle w:val="CommentText"/>
      </w:pPr>
      <w:r>
        <w:rPr>
          <w:rStyle w:val="CommentReference"/>
        </w:rPr>
        <w:annotationRef/>
      </w:r>
      <w:r w:rsidR="00552D30">
        <w:rPr>
          <w:b/>
          <w:bCs/>
        </w:rPr>
        <w:t>Drafting Instruction:</w:t>
      </w:r>
      <w:r w:rsidR="00552D30">
        <w:t xml:space="preserve"> Insert the date on which the Operating Administration completed the Title VI Assessment required under section 2 of chapter II of DOT Order 1000.12C. For Context, see Exhibit B, Term B.1.</w:t>
      </w:r>
    </w:p>
  </w:comment>
  <w:comment w:id="54" w:author="USDOT" w:initials="USDOT">
    <w:p w14:paraId="143BDBD1" w14:textId="3B937963"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356682A0"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5C193C5B" w15:done="0"/>
  <w15:commentEx w15:paraId="42648098" w15:done="0"/>
  <w15:commentEx w15:paraId="24A6307F" w15:done="0"/>
  <w15:commentEx w15:paraId="169F337C" w15:done="0"/>
  <w15:commentEx w15:paraId="7486CA20" w15:done="0"/>
  <w15:commentEx w15:paraId="780F4216" w15:done="0"/>
  <w15:commentEx w15:paraId="720522A9" w15:done="0"/>
  <w15:commentEx w15:paraId="4A0FA31B" w15:done="0"/>
  <w15:commentEx w15:paraId="54F12A6F" w15:done="0"/>
  <w15:commentEx w15:paraId="42F5C62E" w15:done="0"/>
  <w15:commentEx w15:paraId="6B31960D" w15:done="0"/>
  <w15:commentEx w15:paraId="62AB1B29" w15:done="0"/>
  <w15:commentEx w15:paraId="0816CDB1" w15:done="0"/>
  <w15:commentEx w15:paraId="6DDDBB04" w15:done="0"/>
  <w15:commentEx w15:paraId="6E5C7FBD"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22851118" w15:done="0"/>
  <w15:commentEx w15:paraId="5D1FDA27" w15:done="0"/>
  <w15:commentEx w15:paraId="633DDA1A" w15:done="0"/>
  <w15:commentEx w15:paraId="56E4F40E" w15:done="0"/>
  <w15:commentEx w15:paraId="2873AA68" w15:done="0"/>
  <w15:commentEx w15:paraId="785D3224" w15:done="0"/>
  <w15:commentEx w15:paraId="2A599188" w15:done="0"/>
  <w15:commentEx w15:paraId="0D5B9ED5" w15:done="0"/>
  <w15:commentEx w15:paraId="143BD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011D" w16cex:dateUtc="2025-01-08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356682A0" w16cid:durableId="2B29011D"/>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5C193C5B" w16cid:durableId="2B0412C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62AB1B29" w16cid:durableId="25E5B770"/>
  <w16cid:commentId w16cid:paraId="0816CDB1" w16cid:durableId="259BEBB2"/>
  <w16cid:commentId w16cid:paraId="6DDDBB04" w16cid:durableId="259BEAEA"/>
  <w16cid:commentId w16cid:paraId="6E5C7FBD" w16cid:durableId="25E5BAA6"/>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22851118" w16cid:durableId="26CF2B27"/>
  <w16cid:commentId w16cid:paraId="5D1FDA27" w16cid:durableId="2B052CC2"/>
  <w16cid:commentId w16cid:paraId="633DDA1A" w16cid:durableId="26CF2B25"/>
  <w16cid:commentId w16cid:paraId="56E4F40E" w16cid:durableId="26CF2B24"/>
  <w16cid:commentId w16cid:paraId="2873AA68" w16cid:durableId="2808F4A6"/>
  <w16cid:commentId w16cid:paraId="785D3224" w16cid:durableId="2808F7EE"/>
  <w16cid:commentId w16cid:paraId="2A599188" w16cid:durableId="2808F85A"/>
  <w16cid:commentId w16cid:paraId="0D5B9ED5" w16cid:durableId="2B28CA37"/>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C35D" w14:textId="77777777" w:rsidR="003902D5" w:rsidRDefault="003902D5">
      <w:r>
        <w:separator/>
      </w:r>
    </w:p>
  </w:endnote>
  <w:endnote w:type="continuationSeparator" w:id="0">
    <w:p w14:paraId="1CADD92D" w14:textId="77777777" w:rsidR="003902D5" w:rsidRDefault="003902D5">
      <w:r>
        <w:continuationSeparator/>
      </w:r>
    </w:p>
  </w:endnote>
  <w:endnote w:type="continuationNotice" w:id="1">
    <w:p w14:paraId="1BB37BED" w14:textId="77777777" w:rsidR="003902D5" w:rsidRDefault="00390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C235" w14:textId="77777777" w:rsidR="003902D5" w:rsidRDefault="003902D5">
      <w:r>
        <w:separator/>
      </w:r>
    </w:p>
  </w:footnote>
  <w:footnote w:type="continuationSeparator" w:id="0">
    <w:p w14:paraId="5FA2A1F8" w14:textId="77777777" w:rsidR="003902D5" w:rsidRDefault="003902D5">
      <w:r>
        <w:continuationSeparator/>
      </w:r>
    </w:p>
  </w:footnote>
  <w:footnote w:type="continuationNotice" w:id="1">
    <w:p w14:paraId="2FFC1B41" w14:textId="77777777" w:rsidR="003902D5" w:rsidRDefault="00390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58864FCD" w:rsidR="005F1F56" w:rsidRPr="00B92A91" w:rsidRDefault="14F0B895" w:rsidP="00B92A91">
    <w:pPr>
      <w:pStyle w:val="RevisionDate"/>
    </w:pPr>
    <w:r>
      <w:t xml:space="preserve">Revised </w:t>
    </w:r>
    <w:r w:rsidRPr="001A22E2">
      <w:t>202</w:t>
    </w:r>
    <w:r w:rsidR="00963C5E" w:rsidRPr="001A22E2">
      <w:t>5</w:t>
    </w:r>
    <w:r w:rsidRPr="001A22E2">
      <w:t>-0</w:t>
    </w:r>
    <w:r w:rsidR="00963C5E" w:rsidRPr="001A22E2">
      <w:t>1</w:t>
    </w:r>
    <w:r w:rsidRPr="001A22E2">
      <w:t>-</w:t>
    </w:r>
    <w:r w:rsidR="001A22E2" w:rsidRPr="001A22E2">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55" w:name="_Hlk14857108"/>
    <w:bookmarkStart w:id="56" w:name="_Hlk14857109"/>
    <w:bookmarkStart w:id="57" w:name="_Hlk14857110"/>
    <w:bookmarkStart w:id="58" w:name="_Hlk14857174"/>
    <w:bookmarkStart w:id="59" w:name="_Hlk14857175"/>
    <w:bookmarkStart w:id="60" w:name="_Hlk14857176"/>
    <w:r>
      <w:t>DRAFT; NOT INTENDED FOR EXECUTION</w:t>
    </w:r>
  </w:p>
  <w:p w14:paraId="313C1BD1" w14:textId="77777777" w:rsidR="005F1F56" w:rsidRDefault="005F1F56" w:rsidP="00ED7881">
    <w:pPr>
      <w:pStyle w:val="RevisionDate"/>
    </w:pPr>
    <w:r>
      <w:t>Revised 2019-07-24</w:t>
    </w:r>
    <w:bookmarkEnd w:id="55"/>
    <w:bookmarkEnd w:id="56"/>
    <w:bookmarkEnd w:id="57"/>
    <w:bookmarkEnd w:id="58"/>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070210">
    <w:abstractNumId w:val="12"/>
  </w:num>
  <w:num w:numId="2" w16cid:durableId="1884976478">
    <w:abstractNumId w:val="1"/>
  </w:num>
  <w:num w:numId="3" w16cid:durableId="1197935966">
    <w:abstractNumId w:val="0"/>
  </w:num>
  <w:num w:numId="4" w16cid:durableId="2079352424">
    <w:abstractNumId w:val="8"/>
  </w:num>
  <w:num w:numId="5" w16cid:durableId="2146191126">
    <w:abstractNumId w:val="3"/>
  </w:num>
  <w:num w:numId="6" w16cid:durableId="1260873627">
    <w:abstractNumId w:val="2"/>
  </w:num>
  <w:num w:numId="7" w16cid:durableId="745958629">
    <w:abstractNumId w:val="4"/>
  </w:num>
  <w:num w:numId="8" w16cid:durableId="1335954472">
    <w:abstractNumId w:val="9"/>
  </w:num>
  <w:num w:numId="9" w16cid:durableId="555552117">
    <w:abstractNumId w:val="7"/>
  </w:num>
  <w:num w:numId="10" w16cid:durableId="249510336">
    <w:abstractNumId w:val="6"/>
  </w:num>
  <w:num w:numId="11" w16cid:durableId="1206409846">
    <w:abstractNumId w:val="5"/>
  </w:num>
  <w:num w:numId="12" w16cid:durableId="1673294255">
    <w:abstractNumId w:val="10"/>
  </w:num>
  <w:num w:numId="13" w16cid:durableId="24596655">
    <w:abstractNumId w:val="19"/>
  </w:num>
  <w:num w:numId="14" w16cid:durableId="1488785470">
    <w:abstractNumId w:val="16"/>
  </w:num>
  <w:num w:numId="15" w16cid:durableId="527571241">
    <w:abstractNumId w:val="11"/>
  </w:num>
  <w:num w:numId="16" w16cid:durableId="459304906">
    <w:abstractNumId w:val="14"/>
  </w:num>
  <w:num w:numId="17" w16cid:durableId="1785034862">
    <w:abstractNumId w:val="10"/>
  </w:num>
  <w:num w:numId="18" w16cid:durableId="806818377">
    <w:abstractNumId w:val="10"/>
  </w:num>
  <w:num w:numId="19" w16cid:durableId="1915579735">
    <w:abstractNumId w:val="10"/>
  </w:num>
  <w:num w:numId="20" w16cid:durableId="306518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53225">
    <w:abstractNumId w:val="17"/>
  </w:num>
  <w:num w:numId="22" w16cid:durableId="1448544544">
    <w:abstractNumId w:val="13"/>
  </w:num>
  <w:num w:numId="23" w16cid:durableId="402223564">
    <w:abstractNumId w:val="15"/>
  </w:num>
  <w:num w:numId="24" w16cid:durableId="98982278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17253"/>
    <w:rsid w:val="00022101"/>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0808"/>
    <w:rsid w:val="000529BA"/>
    <w:rsid w:val="00053D7B"/>
    <w:rsid w:val="00054E07"/>
    <w:rsid w:val="00057303"/>
    <w:rsid w:val="00057C1A"/>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3F75"/>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708"/>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A3C"/>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22E2"/>
    <w:rsid w:val="001A3358"/>
    <w:rsid w:val="001A627C"/>
    <w:rsid w:val="001A6B37"/>
    <w:rsid w:val="001A6FCE"/>
    <w:rsid w:val="001A7B77"/>
    <w:rsid w:val="001B0F79"/>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4E49"/>
    <w:rsid w:val="001E60D6"/>
    <w:rsid w:val="001E656B"/>
    <w:rsid w:val="001F03F5"/>
    <w:rsid w:val="001F0928"/>
    <w:rsid w:val="001F1839"/>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26908"/>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515"/>
    <w:rsid w:val="00262CF9"/>
    <w:rsid w:val="00262E62"/>
    <w:rsid w:val="00263540"/>
    <w:rsid w:val="00266EBB"/>
    <w:rsid w:val="0027035F"/>
    <w:rsid w:val="002709AB"/>
    <w:rsid w:val="0027111A"/>
    <w:rsid w:val="00271E15"/>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3D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457"/>
    <w:rsid w:val="00387A7E"/>
    <w:rsid w:val="003902D5"/>
    <w:rsid w:val="00391E2E"/>
    <w:rsid w:val="00393557"/>
    <w:rsid w:val="00393B24"/>
    <w:rsid w:val="00393CDE"/>
    <w:rsid w:val="0039416B"/>
    <w:rsid w:val="00394377"/>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5EAF"/>
    <w:rsid w:val="003B72A8"/>
    <w:rsid w:val="003C1A4B"/>
    <w:rsid w:val="003C2D4A"/>
    <w:rsid w:val="003C415B"/>
    <w:rsid w:val="003C6A52"/>
    <w:rsid w:val="003C779D"/>
    <w:rsid w:val="003D148F"/>
    <w:rsid w:val="003D2893"/>
    <w:rsid w:val="003D3F5A"/>
    <w:rsid w:val="003D457B"/>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86FF4"/>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2D30"/>
    <w:rsid w:val="00552E33"/>
    <w:rsid w:val="005542D6"/>
    <w:rsid w:val="00556623"/>
    <w:rsid w:val="00561644"/>
    <w:rsid w:val="00562A30"/>
    <w:rsid w:val="00562B0C"/>
    <w:rsid w:val="0056327C"/>
    <w:rsid w:val="00564428"/>
    <w:rsid w:val="00564ECE"/>
    <w:rsid w:val="00566771"/>
    <w:rsid w:val="00570BC8"/>
    <w:rsid w:val="0057222A"/>
    <w:rsid w:val="00573E4C"/>
    <w:rsid w:val="005759A2"/>
    <w:rsid w:val="00580F27"/>
    <w:rsid w:val="00583D3D"/>
    <w:rsid w:val="00583F45"/>
    <w:rsid w:val="00584408"/>
    <w:rsid w:val="0058447E"/>
    <w:rsid w:val="00585D58"/>
    <w:rsid w:val="005910D2"/>
    <w:rsid w:val="0059409C"/>
    <w:rsid w:val="0059423B"/>
    <w:rsid w:val="0059474F"/>
    <w:rsid w:val="0059665C"/>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EC8"/>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7478D"/>
    <w:rsid w:val="0068001C"/>
    <w:rsid w:val="00680B59"/>
    <w:rsid w:val="0068341F"/>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07E4"/>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97B"/>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317"/>
    <w:rsid w:val="00772A27"/>
    <w:rsid w:val="00772EC6"/>
    <w:rsid w:val="00774DDB"/>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04F6"/>
    <w:rsid w:val="008820FC"/>
    <w:rsid w:val="00882A4F"/>
    <w:rsid w:val="00883298"/>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43C2"/>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612"/>
    <w:rsid w:val="00960A35"/>
    <w:rsid w:val="00961BF3"/>
    <w:rsid w:val="0096350D"/>
    <w:rsid w:val="00963C5E"/>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5602"/>
    <w:rsid w:val="009D5D79"/>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2548"/>
    <w:rsid w:val="00A45DF0"/>
    <w:rsid w:val="00A53C28"/>
    <w:rsid w:val="00A5444B"/>
    <w:rsid w:val="00A5446F"/>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1BC3"/>
    <w:rsid w:val="00AB3E2B"/>
    <w:rsid w:val="00AC3C19"/>
    <w:rsid w:val="00AC40CC"/>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1594"/>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369E"/>
    <w:rsid w:val="00B542F2"/>
    <w:rsid w:val="00B55152"/>
    <w:rsid w:val="00B55C2A"/>
    <w:rsid w:val="00B57428"/>
    <w:rsid w:val="00B61BA9"/>
    <w:rsid w:val="00B61F39"/>
    <w:rsid w:val="00B6411B"/>
    <w:rsid w:val="00B657F8"/>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C7FBD"/>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247"/>
    <w:rsid w:val="00C41910"/>
    <w:rsid w:val="00C4354C"/>
    <w:rsid w:val="00C43ED0"/>
    <w:rsid w:val="00C46286"/>
    <w:rsid w:val="00C50AED"/>
    <w:rsid w:val="00C51299"/>
    <w:rsid w:val="00C5215E"/>
    <w:rsid w:val="00C52E6B"/>
    <w:rsid w:val="00C62259"/>
    <w:rsid w:val="00C62B19"/>
    <w:rsid w:val="00C65CE2"/>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79"/>
    <w:rsid w:val="00C93CCA"/>
    <w:rsid w:val="00C94B8E"/>
    <w:rsid w:val="00CA1FC1"/>
    <w:rsid w:val="00CA5534"/>
    <w:rsid w:val="00CA57C6"/>
    <w:rsid w:val="00CB2FC4"/>
    <w:rsid w:val="00CB3127"/>
    <w:rsid w:val="00CB6D4A"/>
    <w:rsid w:val="00CB6F13"/>
    <w:rsid w:val="00CB708F"/>
    <w:rsid w:val="00CB7C3D"/>
    <w:rsid w:val="00CC1C4C"/>
    <w:rsid w:val="00CC2549"/>
    <w:rsid w:val="00CC272A"/>
    <w:rsid w:val="00CC72D3"/>
    <w:rsid w:val="00CD52C2"/>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103B"/>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55A"/>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35CA"/>
    <w:rsid w:val="00DE5986"/>
    <w:rsid w:val="00DE5CBC"/>
    <w:rsid w:val="00DE69A3"/>
    <w:rsid w:val="00DE7E40"/>
    <w:rsid w:val="00DF0BCD"/>
    <w:rsid w:val="00DF10C8"/>
    <w:rsid w:val="00DF20B4"/>
    <w:rsid w:val="00DF5C15"/>
    <w:rsid w:val="00E00069"/>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939"/>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19A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0875"/>
    <w:rsid w:val="00F214D2"/>
    <w:rsid w:val="00F23EBF"/>
    <w:rsid w:val="00F249DE"/>
    <w:rsid w:val="00F24FB4"/>
    <w:rsid w:val="00F255BB"/>
    <w:rsid w:val="00F25670"/>
    <w:rsid w:val="00F263CB"/>
    <w:rsid w:val="00F26E0D"/>
    <w:rsid w:val="00F30839"/>
    <w:rsid w:val="00F31D6B"/>
    <w:rsid w:val="00F34854"/>
    <w:rsid w:val="00F35D7F"/>
    <w:rsid w:val="00F35DA7"/>
    <w:rsid w:val="00F36339"/>
    <w:rsid w:val="00F41FF4"/>
    <w:rsid w:val="00F44C55"/>
    <w:rsid w:val="00F52A39"/>
    <w:rsid w:val="00F53F40"/>
    <w:rsid w:val="00F5432E"/>
    <w:rsid w:val="00F60602"/>
    <w:rsid w:val="00F60F30"/>
    <w:rsid w:val="00F6196B"/>
    <w:rsid w:val="00F62A9D"/>
    <w:rsid w:val="00F644E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976D6"/>
    <w:rsid w:val="00FA15A3"/>
    <w:rsid w:val="00FA25C6"/>
    <w:rsid w:val="00FA55B0"/>
    <w:rsid w:val="00FA683D"/>
    <w:rsid w:val="00FA7F28"/>
    <w:rsid w:val="00FB1A82"/>
    <w:rsid w:val="00FB50C3"/>
    <w:rsid w:val="00FB73D2"/>
    <w:rsid w:val="00FC0D99"/>
    <w:rsid w:val="00FC1406"/>
    <w:rsid w:val="00FC4FF6"/>
    <w:rsid w:val="00FD11A6"/>
    <w:rsid w:val="00FD1A53"/>
    <w:rsid w:val="00FD1AFA"/>
    <w:rsid w:val="00FD57EF"/>
    <w:rsid w:val="00FD6A6F"/>
    <w:rsid w:val="00FE089A"/>
    <w:rsid w:val="00FE32E2"/>
    <w:rsid w:val="00FE3967"/>
    <w:rsid w:val="00FE3DAD"/>
    <w:rsid w:val="00FE7B27"/>
    <w:rsid w:val="00FF14A3"/>
    <w:rsid w:val="00FF1712"/>
    <w:rsid w:val="00FF20E8"/>
    <w:rsid w:val="00FF27E0"/>
    <w:rsid w:val="00FF2B13"/>
    <w:rsid w:val="00FF37FA"/>
    <w:rsid w:val="00FF4654"/>
    <w:rsid w:val="00FF49EC"/>
    <w:rsid w:val="00FF4FAE"/>
    <w:rsid w:val="0CE33B38"/>
    <w:rsid w:val="11FCBEF9"/>
    <w:rsid w:val="14F0B895"/>
    <w:rsid w:val="16A72464"/>
    <w:rsid w:val="1D4ED512"/>
    <w:rsid w:val="1EEAA573"/>
    <w:rsid w:val="22D24129"/>
    <w:rsid w:val="2D92C713"/>
    <w:rsid w:val="32468A0B"/>
    <w:rsid w:val="32AA4C60"/>
    <w:rsid w:val="38FD82C2"/>
    <w:rsid w:val="3C4CD98A"/>
    <w:rsid w:val="3C9CDDAD"/>
    <w:rsid w:val="3F551584"/>
    <w:rsid w:val="41CCCDCD"/>
    <w:rsid w:val="4BD172C0"/>
    <w:rsid w:val="5F888D16"/>
    <w:rsid w:val="6234A378"/>
    <w:rsid w:val="69490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6882CF2E-8D8C-4249-A70A-C797404A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RAISE FY 2023 Project-Specific Agreement: FTA Template for Capital Projects (draft; 2023-06-06)</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Capital Projects (draft; 2023-06-06)</dc:title>
  <dc:subject/>
  <dc:creator>Smith, Michael A (OST)</dc:creator>
  <cp:keywords/>
  <dc:description/>
  <cp:lastModifiedBy>USDOT</cp:lastModifiedBy>
  <cp:revision>3</cp:revision>
  <cp:lastPrinted>2019-10-29T15:05:00Z</cp:lastPrinted>
  <dcterms:created xsi:type="dcterms:W3CDTF">2025-01-08T18:55:00Z</dcterms:created>
  <dcterms:modified xsi:type="dcterms:W3CDTF">2025-01-08T20:17:00Z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