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2611C" w14:textId="52728D91" w:rsidR="00F519BE" w:rsidRDefault="00F519BE" w:rsidP="00561052">
      <w:pPr>
        <w:rPr>
          <w:rFonts w:ascii="Times New Roman" w:hAnsi="Times New Roman" w:cs="Times New Roman"/>
          <w:sz w:val="28"/>
          <w:szCs w:val="28"/>
        </w:rPr>
      </w:pPr>
      <w:r w:rsidRPr="00F519B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CDB1A8" wp14:editId="312ECB54">
            <wp:extent cx="1327151" cy="36254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4420" cy="38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43A3" w14:textId="31B3D3EC" w:rsidR="00A62A75" w:rsidRPr="006D2D59" w:rsidRDefault="00561052" w:rsidP="00F519BE">
      <w:pPr>
        <w:ind w:right="-360"/>
        <w:rPr>
          <w:rFonts w:ascii="Times New Roman" w:hAnsi="Times New Roman" w:cs="Times New Roman"/>
          <w:sz w:val="26"/>
          <w:szCs w:val="26"/>
        </w:rPr>
      </w:pPr>
      <w:r w:rsidRPr="006D2D59">
        <w:rPr>
          <w:rFonts w:ascii="Times New Roman" w:hAnsi="Times New Roman" w:cs="Times New Roman"/>
          <w:sz w:val="26"/>
          <w:szCs w:val="26"/>
        </w:rPr>
        <w:t>Welcome Back!</w:t>
      </w:r>
      <w:r w:rsidR="00F519BE" w:rsidRPr="006D2D59">
        <w:rPr>
          <w:rFonts w:ascii="Times New Roman" w:hAnsi="Times New Roman" w:cs="Times New Roman"/>
          <w:sz w:val="26"/>
          <w:szCs w:val="26"/>
        </w:rPr>
        <w:t xml:space="preserve">  </w:t>
      </w:r>
      <w:r w:rsidR="00A72869" w:rsidRPr="006D2D59">
        <w:rPr>
          <w:rFonts w:ascii="Times New Roman" w:hAnsi="Times New Roman" w:cs="Times New Roman"/>
          <w:sz w:val="26"/>
          <w:szCs w:val="26"/>
        </w:rPr>
        <w:t xml:space="preserve">As </w:t>
      </w:r>
      <w:r w:rsidRPr="006D2D59">
        <w:rPr>
          <w:rFonts w:ascii="Times New Roman" w:hAnsi="Times New Roman" w:cs="Times New Roman"/>
          <w:sz w:val="26"/>
          <w:szCs w:val="26"/>
        </w:rPr>
        <w:t>federal e</w:t>
      </w:r>
      <w:r w:rsidR="0036054B" w:rsidRPr="006D2D59">
        <w:rPr>
          <w:rFonts w:ascii="Times New Roman" w:hAnsi="Times New Roman" w:cs="Times New Roman"/>
          <w:sz w:val="26"/>
          <w:szCs w:val="26"/>
        </w:rPr>
        <w:t xml:space="preserve">mployees </w:t>
      </w:r>
      <w:r w:rsidR="00A72869" w:rsidRPr="006D2D59">
        <w:rPr>
          <w:rFonts w:ascii="Times New Roman" w:hAnsi="Times New Roman" w:cs="Times New Roman"/>
          <w:sz w:val="26"/>
          <w:szCs w:val="26"/>
        </w:rPr>
        <w:t xml:space="preserve">prepare for </w:t>
      </w:r>
      <w:r w:rsidR="00E97AEE" w:rsidRPr="006D2D59">
        <w:rPr>
          <w:rFonts w:ascii="Times New Roman" w:hAnsi="Times New Roman" w:cs="Times New Roman"/>
          <w:sz w:val="26"/>
          <w:szCs w:val="26"/>
        </w:rPr>
        <w:t>re-entry into federal facilities</w:t>
      </w:r>
      <w:r w:rsidR="000368AF" w:rsidRPr="006D2D59">
        <w:rPr>
          <w:rFonts w:ascii="Times New Roman" w:hAnsi="Times New Roman" w:cs="Times New Roman"/>
          <w:sz w:val="26"/>
          <w:szCs w:val="26"/>
        </w:rPr>
        <w:t xml:space="preserve"> </w:t>
      </w:r>
      <w:r w:rsidR="00A72869" w:rsidRPr="006D2D59">
        <w:rPr>
          <w:rFonts w:ascii="Times New Roman" w:hAnsi="Times New Roman" w:cs="Times New Roman"/>
          <w:sz w:val="26"/>
          <w:szCs w:val="26"/>
        </w:rPr>
        <w:t>and new commuting patterns</w:t>
      </w:r>
      <w:r w:rsidR="000368AF" w:rsidRPr="006D2D59">
        <w:rPr>
          <w:rFonts w:ascii="Times New Roman" w:hAnsi="Times New Roman" w:cs="Times New Roman"/>
          <w:sz w:val="26"/>
          <w:szCs w:val="26"/>
        </w:rPr>
        <w:t>,</w:t>
      </w:r>
      <w:r w:rsidR="00A72869" w:rsidRPr="006D2D59">
        <w:rPr>
          <w:rFonts w:ascii="Times New Roman" w:hAnsi="Times New Roman" w:cs="Times New Roman"/>
          <w:sz w:val="26"/>
          <w:szCs w:val="26"/>
        </w:rPr>
        <w:t xml:space="preserve"> </w:t>
      </w:r>
      <w:r w:rsidR="0084375D" w:rsidRPr="006D2D59">
        <w:rPr>
          <w:rFonts w:ascii="Times New Roman" w:hAnsi="Times New Roman" w:cs="Times New Roman"/>
          <w:sz w:val="26"/>
          <w:szCs w:val="26"/>
        </w:rPr>
        <w:t>TRANServe offer</w:t>
      </w:r>
      <w:r w:rsidRPr="006D2D59">
        <w:rPr>
          <w:rFonts w:ascii="Times New Roman" w:hAnsi="Times New Roman" w:cs="Times New Roman"/>
          <w:sz w:val="26"/>
          <w:szCs w:val="26"/>
        </w:rPr>
        <w:t>s</w:t>
      </w:r>
      <w:r w:rsidR="0084375D" w:rsidRPr="006D2D59">
        <w:rPr>
          <w:rFonts w:ascii="Times New Roman" w:hAnsi="Times New Roman" w:cs="Times New Roman"/>
          <w:sz w:val="26"/>
          <w:szCs w:val="26"/>
        </w:rPr>
        <w:t xml:space="preserve"> the following helpful transit benefit tips</w:t>
      </w:r>
      <w:r w:rsidR="00F519BE" w:rsidRPr="006D2D59">
        <w:rPr>
          <w:rFonts w:ascii="Times New Roman" w:hAnsi="Times New Roman" w:cs="Times New Roman"/>
          <w:sz w:val="26"/>
          <w:szCs w:val="26"/>
        </w:rPr>
        <w:t>.</w:t>
      </w:r>
      <w:r w:rsidR="0084375D" w:rsidRPr="006D2D59">
        <w:rPr>
          <w:rFonts w:ascii="Times New Roman" w:hAnsi="Times New Roman" w:cs="Times New Roman"/>
          <w:sz w:val="26"/>
          <w:szCs w:val="26"/>
        </w:rPr>
        <w:t xml:space="preserve"> </w:t>
      </w:r>
      <w:r w:rsidR="00F519BE" w:rsidRPr="006D2D59">
        <w:rPr>
          <w:rFonts w:ascii="Times New Roman" w:hAnsi="Times New Roman" w:cs="Times New Roman"/>
          <w:sz w:val="26"/>
          <w:szCs w:val="26"/>
        </w:rPr>
        <w:t>These tips will help program participants</w:t>
      </w:r>
      <w:r w:rsidR="00A62A75" w:rsidRPr="006D2D59">
        <w:rPr>
          <w:rFonts w:ascii="Times New Roman" w:hAnsi="Times New Roman" w:cs="Times New Roman"/>
          <w:sz w:val="26"/>
          <w:szCs w:val="26"/>
        </w:rPr>
        <w:t xml:space="preserve"> ensure</w:t>
      </w:r>
      <w:r w:rsidR="00F519BE" w:rsidRPr="006D2D59">
        <w:rPr>
          <w:rFonts w:ascii="Times New Roman" w:hAnsi="Times New Roman" w:cs="Times New Roman"/>
          <w:sz w:val="26"/>
          <w:szCs w:val="26"/>
        </w:rPr>
        <w:t xml:space="preserve"> their</w:t>
      </w:r>
      <w:r w:rsidR="00E66219" w:rsidRPr="006D2D59">
        <w:rPr>
          <w:rFonts w:ascii="Times New Roman" w:hAnsi="Times New Roman" w:cs="Times New Roman"/>
          <w:sz w:val="26"/>
          <w:szCs w:val="26"/>
        </w:rPr>
        <w:t xml:space="preserve"> </w:t>
      </w:r>
      <w:r w:rsidR="00070974" w:rsidRPr="006D2D59">
        <w:rPr>
          <w:rFonts w:ascii="Times New Roman" w:hAnsi="Times New Roman" w:cs="Times New Roman"/>
          <w:sz w:val="26"/>
          <w:szCs w:val="26"/>
        </w:rPr>
        <w:t>transit benefits</w:t>
      </w:r>
      <w:r w:rsidR="00A62A75" w:rsidRPr="006D2D59">
        <w:rPr>
          <w:rFonts w:ascii="Times New Roman" w:hAnsi="Times New Roman" w:cs="Times New Roman"/>
          <w:sz w:val="26"/>
          <w:szCs w:val="26"/>
        </w:rPr>
        <w:t xml:space="preserve"> are readily available</w:t>
      </w:r>
      <w:r w:rsidR="00F519BE" w:rsidRPr="006D2D59">
        <w:rPr>
          <w:rFonts w:ascii="Times New Roman" w:hAnsi="Times New Roman" w:cs="Times New Roman"/>
          <w:sz w:val="26"/>
          <w:szCs w:val="26"/>
        </w:rPr>
        <w:t xml:space="preserve"> when they start commuting again</w:t>
      </w:r>
      <w:r w:rsidR="00A62A75" w:rsidRPr="006D2D5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1F79624" w14:textId="17945EF6" w:rsidR="00A25A45" w:rsidRPr="00F519BE" w:rsidRDefault="0084375D" w:rsidP="00877BE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19BE">
        <w:rPr>
          <w:rFonts w:ascii="Times New Roman" w:hAnsi="Times New Roman" w:cs="Times New Roman"/>
          <w:b/>
          <w:bCs/>
          <w:sz w:val="28"/>
          <w:szCs w:val="28"/>
          <w:u w:val="single"/>
        </w:rPr>
        <w:t>TRANServe Card Holders</w:t>
      </w:r>
    </w:p>
    <w:p w14:paraId="3A9AC85A" w14:textId="04E75B7C" w:rsidR="00561052" w:rsidRPr="006D2D59" w:rsidRDefault="00561052" w:rsidP="006D2D59">
      <w:pPr>
        <w:pStyle w:val="ListParagraph"/>
        <w:ind w:right="-90"/>
        <w:rPr>
          <w:rFonts w:ascii="Times New Roman" w:hAnsi="Times New Roman" w:cs="Times New Roman"/>
          <w:sz w:val="24"/>
          <w:szCs w:val="24"/>
        </w:rPr>
      </w:pPr>
      <w:r w:rsidRPr="006D2D59">
        <w:rPr>
          <w:rFonts w:ascii="Times New Roman" w:hAnsi="Times New Roman" w:cs="Times New Roman"/>
          <w:sz w:val="24"/>
          <w:szCs w:val="24"/>
        </w:rPr>
        <w:t>Step 1- Review your transit benefit application at:</w:t>
      </w:r>
      <w:r w:rsidR="00F519BE" w:rsidRPr="006D2D59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F519BE" w:rsidRPr="006D2D59">
          <w:rPr>
            <w:rStyle w:val="Hyperlink"/>
            <w:rFonts w:ascii="Times New Roman" w:hAnsi="Times New Roman" w:cs="Times New Roman"/>
            <w:sz w:val="24"/>
            <w:szCs w:val="24"/>
          </w:rPr>
          <w:t>https://transitapp.ost.dot.gov</w:t>
        </w:r>
      </w:hyperlink>
      <w:r w:rsidRPr="006D2D59">
        <w:rPr>
          <w:rFonts w:ascii="Times New Roman" w:hAnsi="Times New Roman" w:cs="Times New Roman"/>
          <w:sz w:val="24"/>
          <w:szCs w:val="24"/>
        </w:rPr>
        <w:t xml:space="preserve"> </w:t>
      </w:r>
      <w:r w:rsidR="00F519BE" w:rsidRPr="006D2D59">
        <w:rPr>
          <w:rFonts w:ascii="Times New Roman" w:hAnsi="Times New Roman" w:cs="Times New Roman"/>
          <w:sz w:val="24"/>
          <w:szCs w:val="24"/>
        </w:rPr>
        <w:t xml:space="preserve">  </w:t>
      </w:r>
      <w:r w:rsidRPr="006D2D59">
        <w:rPr>
          <w:rFonts w:ascii="Times New Roman" w:hAnsi="Times New Roman" w:cs="Times New Roman"/>
          <w:sz w:val="24"/>
          <w:szCs w:val="24"/>
        </w:rPr>
        <w:t xml:space="preserve">to confirm your program status is “active” and your commuting information is still accurate. </w:t>
      </w:r>
    </w:p>
    <w:p w14:paraId="5361F22C" w14:textId="77777777" w:rsidR="00F519BE" w:rsidRPr="006D2D59" w:rsidRDefault="00F519BE" w:rsidP="00F519BE">
      <w:pPr>
        <w:pStyle w:val="ListParagraph"/>
        <w:ind w:right="-450"/>
        <w:rPr>
          <w:rFonts w:ascii="Times New Roman" w:hAnsi="Times New Roman" w:cs="Times New Roman"/>
          <w:sz w:val="24"/>
          <w:szCs w:val="24"/>
        </w:rPr>
      </w:pPr>
    </w:p>
    <w:p w14:paraId="50F2800D" w14:textId="470C707F" w:rsidR="005D2128" w:rsidRPr="006D2D59" w:rsidRDefault="00561052" w:rsidP="006D2D5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D59">
        <w:rPr>
          <w:rFonts w:ascii="Times New Roman" w:hAnsi="Times New Roman" w:cs="Times New Roman"/>
          <w:sz w:val="24"/>
          <w:szCs w:val="24"/>
          <w:lang w:val="en"/>
        </w:rPr>
        <w:t xml:space="preserve">Step 2- </w:t>
      </w:r>
      <w:r w:rsidR="001571A3">
        <w:rPr>
          <w:rFonts w:ascii="Times New Roman" w:hAnsi="Times New Roman" w:cs="Times New Roman"/>
          <w:sz w:val="24"/>
          <w:szCs w:val="24"/>
          <w:lang w:val="en"/>
        </w:rPr>
        <w:t>V</w:t>
      </w:r>
      <w:r w:rsidR="005D2128" w:rsidRPr="006D2D59">
        <w:rPr>
          <w:rFonts w:ascii="Times New Roman" w:hAnsi="Times New Roman" w:cs="Times New Roman"/>
          <w:sz w:val="24"/>
          <w:szCs w:val="24"/>
          <w:lang w:val="en"/>
        </w:rPr>
        <w:t xml:space="preserve">erify your TRANServe </w:t>
      </w:r>
      <w:r w:rsidR="00B800DE" w:rsidRPr="006D2D59">
        <w:rPr>
          <w:rFonts w:ascii="Times New Roman" w:hAnsi="Times New Roman" w:cs="Times New Roman"/>
          <w:sz w:val="24"/>
          <w:szCs w:val="24"/>
          <w:lang w:val="en"/>
        </w:rPr>
        <w:t xml:space="preserve">Credit </w:t>
      </w:r>
      <w:r w:rsidR="000368AF" w:rsidRPr="006D2D59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5D2128" w:rsidRPr="006D2D59">
        <w:rPr>
          <w:rFonts w:ascii="Times New Roman" w:hAnsi="Times New Roman" w:cs="Times New Roman"/>
          <w:sz w:val="24"/>
          <w:szCs w:val="24"/>
          <w:lang w:val="en"/>
        </w:rPr>
        <w:t xml:space="preserve">ard status and balance by calling U.S. Bank using the phone number listed on the back of your </w:t>
      </w:r>
      <w:r w:rsidR="00B800DE" w:rsidRPr="006D2D59">
        <w:rPr>
          <w:rFonts w:ascii="Times New Roman" w:hAnsi="Times New Roman" w:cs="Times New Roman"/>
          <w:sz w:val="24"/>
          <w:szCs w:val="24"/>
          <w:lang w:val="en"/>
        </w:rPr>
        <w:t>card</w:t>
      </w:r>
      <w:r w:rsidR="005D2128" w:rsidRPr="006D2D59">
        <w:rPr>
          <w:rFonts w:ascii="Times New Roman" w:hAnsi="Times New Roman" w:cs="Times New Roman"/>
          <w:sz w:val="24"/>
          <w:szCs w:val="24"/>
          <w:lang w:val="en"/>
        </w:rPr>
        <w:t xml:space="preserve"> or by visiting U.S. Bank’s Access Online system at: </w:t>
      </w:r>
      <w:hyperlink r:id="rId7" w:history="1">
        <w:r w:rsidR="005D2128" w:rsidRPr="006D2D59">
          <w:rPr>
            <w:rFonts w:ascii="Times New Roman" w:hAnsi="Times New Roman" w:cs="Times New Roman"/>
            <w:sz w:val="24"/>
            <w:szCs w:val="24"/>
            <w:lang w:val="en"/>
          </w:rPr>
          <w:t> </w:t>
        </w:r>
      </w:hyperlink>
      <w:hyperlink r:id="rId8" w:history="1">
        <w:r w:rsidRPr="006D2D5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Welcome to Access Online (usbank.com)</w:t>
        </w:r>
      </w:hyperlink>
      <w:r w:rsidRPr="006D2D59">
        <w:rPr>
          <w:rFonts w:ascii="Times New Roman" w:hAnsi="Times New Roman" w:cs="Times New Roman"/>
          <w:sz w:val="24"/>
          <w:szCs w:val="24"/>
          <w:lang w:val="en"/>
        </w:rPr>
        <w:t xml:space="preserve">.  </w:t>
      </w:r>
      <w:r w:rsidR="0036054B" w:rsidRPr="006D2D59">
        <w:rPr>
          <w:rFonts w:ascii="Times New Roman" w:hAnsi="Times New Roman" w:cs="Times New Roman"/>
          <w:sz w:val="24"/>
          <w:szCs w:val="24"/>
          <w:lang w:val="en"/>
        </w:rPr>
        <w:t xml:space="preserve">Or by accessing one of the following: </w:t>
      </w:r>
    </w:p>
    <w:p w14:paraId="027D9298" w14:textId="77777777" w:rsidR="00561052" w:rsidRPr="00F519BE" w:rsidRDefault="00561052" w:rsidP="00561052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9645F" w14:textId="443A2E25" w:rsidR="00727983" w:rsidRPr="006D2D59" w:rsidRDefault="00727983" w:rsidP="006D2D59">
      <w:pPr>
        <w:pStyle w:val="ListParagraph"/>
        <w:numPr>
          <w:ilvl w:val="0"/>
          <w:numId w:val="9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6D2D59">
        <w:rPr>
          <w:rFonts w:ascii="Times New Roman" w:hAnsi="Times New Roman" w:cs="Times New Roman"/>
          <w:sz w:val="24"/>
          <w:szCs w:val="24"/>
          <w:lang w:val="en"/>
        </w:rPr>
        <w:t>Mobile app1: download the U.S. Bank Access® Online Mobile app from the Apple App® or Google Play™ stores.</w:t>
      </w:r>
    </w:p>
    <w:p w14:paraId="071B7A94" w14:textId="77777777" w:rsidR="00561052" w:rsidRPr="006D2D59" w:rsidRDefault="00561052" w:rsidP="006D2D59">
      <w:pPr>
        <w:pStyle w:val="ListParagraph"/>
        <w:shd w:val="clear" w:color="auto" w:fill="FFFFFF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4AC2EA1" w14:textId="014012DC" w:rsidR="00727983" w:rsidRPr="006D2D59" w:rsidRDefault="00727983" w:rsidP="006D2D59">
      <w:pPr>
        <w:pStyle w:val="ListParagraph"/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6D2D59">
        <w:rPr>
          <w:rFonts w:ascii="Times New Roman" w:hAnsi="Times New Roman" w:cs="Times New Roman"/>
          <w:sz w:val="24"/>
          <w:szCs w:val="24"/>
          <w:lang w:val="en"/>
        </w:rPr>
        <w:t>Alerts: Log into Access Online at </w:t>
      </w:r>
      <w:hyperlink r:id="rId9" w:history="1">
        <w:r w:rsidRPr="006D2D5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"/>
          </w:rPr>
          <w:t>access.usbank.com</w:t>
        </w:r>
      </w:hyperlink>
      <w:r w:rsidRPr="006D2D59">
        <w:rPr>
          <w:rFonts w:ascii="Times New Roman" w:hAnsi="Times New Roman" w:cs="Times New Roman"/>
          <w:sz w:val="24"/>
          <w:szCs w:val="24"/>
          <w:lang w:val="en"/>
        </w:rPr>
        <w:t>, then go to My Personal Information</w:t>
      </w:r>
    </w:p>
    <w:p w14:paraId="5AB23249" w14:textId="77777777" w:rsidR="00561052" w:rsidRPr="006D2D59" w:rsidRDefault="00561052" w:rsidP="006D2D59">
      <w:pPr>
        <w:pStyle w:val="ListParagraph"/>
        <w:shd w:val="clear" w:color="auto" w:fill="FFFFFF"/>
        <w:spacing w:before="120"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92840E4" w14:textId="45FBA41D" w:rsidR="00561052" w:rsidRPr="006D2D59" w:rsidRDefault="00727983" w:rsidP="006D2D59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2D59">
        <w:rPr>
          <w:rFonts w:ascii="Times New Roman" w:hAnsi="Times New Roman" w:cs="Times New Roman"/>
          <w:sz w:val="24"/>
          <w:szCs w:val="24"/>
          <w:lang w:val="en"/>
        </w:rPr>
        <w:t xml:space="preserve">To hear your balance call 1-888-994-6722 or 711 for the hearing impaired.  You must have your TRANServe Credit Card number available prior to calling. If you do not have your card </w:t>
      </w:r>
      <w:r w:rsidR="005D2128" w:rsidRPr="006D2D59">
        <w:rPr>
          <w:rFonts w:ascii="Times New Roman" w:hAnsi="Times New Roman" w:cs="Times New Roman"/>
          <w:sz w:val="24"/>
          <w:szCs w:val="24"/>
          <w:lang w:val="en"/>
        </w:rPr>
        <w:t>number,</w:t>
      </w:r>
      <w:r w:rsidRPr="006D2D59">
        <w:rPr>
          <w:rFonts w:ascii="Times New Roman" w:hAnsi="Times New Roman" w:cs="Times New Roman"/>
          <w:sz w:val="24"/>
          <w:szCs w:val="24"/>
          <w:lang w:val="en"/>
        </w:rPr>
        <w:t xml:space="preserve"> please contact your </w:t>
      </w:r>
      <w:r w:rsidR="000D6BE7">
        <w:rPr>
          <w:rFonts w:ascii="Times New Roman" w:hAnsi="Times New Roman" w:cs="Times New Roman"/>
          <w:sz w:val="24"/>
          <w:szCs w:val="24"/>
          <w:lang w:val="en"/>
        </w:rPr>
        <w:t>T</w:t>
      </w:r>
      <w:r w:rsidR="0036054B" w:rsidRPr="006D2D59">
        <w:rPr>
          <w:rFonts w:ascii="Times New Roman" w:hAnsi="Times New Roman" w:cs="Times New Roman"/>
          <w:sz w:val="24"/>
          <w:szCs w:val="24"/>
          <w:lang w:val="en"/>
        </w:rPr>
        <w:t xml:space="preserve">ransit </w:t>
      </w:r>
      <w:r w:rsidR="000D6BE7">
        <w:rPr>
          <w:rFonts w:ascii="Times New Roman" w:hAnsi="Times New Roman" w:cs="Times New Roman"/>
          <w:sz w:val="24"/>
          <w:szCs w:val="24"/>
          <w:lang w:val="en"/>
        </w:rPr>
        <w:t>B</w:t>
      </w:r>
      <w:r w:rsidR="0036054B" w:rsidRPr="006D2D59">
        <w:rPr>
          <w:rFonts w:ascii="Times New Roman" w:hAnsi="Times New Roman" w:cs="Times New Roman"/>
          <w:sz w:val="24"/>
          <w:szCs w:val="24"/>
          <w:lang w:val="en"/>
        </w:rPr>
        <w:t xml:space="preserve">enefit </w:t>
      </w:r>
      <w:r w:rsidR="00464CF6">
        <w:rPr>
          <w:rFonts w:ascii="Times New Roman" w:hAnsi="Times New Roman" w:cs="Times New Roman"/>
          <w:sz w:val="24"/>
          <w:szCs w:val="24"/>
          <w:lang w:val="en"/>
        </w:rPr>
        <w:t>C</w:t>
      </w:r>
      <w:r w:rsidR="0036054B" w:rsidRPr="006D2D59">
        <w:rPr>
          <w:rFonts w:ascii="Times New Roman" w:hAnsi="Times New Roman" w:cs="Times New Roman"/>
          <w:sz w:val="24"/>
          <w:szCs w:val="24"/>
          <w:lang w:val="en"/>
        </w:rPr>
        <w:t>oordinator.</w:t>
      </w:r>
    </w:p>
    <w:p w14:paraId="7DED0C2C" w14:textId="2E2E9BC3" w:rsidR="00561052" w:rsidRPr="0015380E" w:rsidRDefault="00561052" w:rsidP="0056105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380E">
        <w:rPr>
          <w:rFonts w:ascii="Times New Roman" w:hAnsi="Times New Roman" w:cs="Times New Roman"/>
          <w:b/>
          <w:bCs/>
          <w:sz w:val="28"/>
          <w:szCs w:val="28"/>
          <w:u w:val="single"/>
        </w:rPr>
        <w:t>WMATA Smar</w:t>
      </w:r>
      <w:r w:rsidR="00ED6259">
        <w:rPr>
          <w:rFonts w:ascii="Times New Roman" w:hAnsi="Times New Roman" w:cs="Times New Roman"/>
          <w:b/>
          <w:bCs/>
          <w:sz w:val="28"/>
          <w:szCs w:val="28"/>
          <w:u w:val="single"/>
        </w:rPr>
        <w:t>tBenefits</w:t>
      </w:r>
    </w:p>
    <w:p w14:paraId="6550B8D1" w14:textId="50C89219" w:rsidR="006D2D59" w:rsidRPr="0015380E" w:rsidRDefault="006D2D59" w:rsidP="006D2D59">
      <w:pPr>
        <w:pStyle w:val="ListParagraph"/>
        <w:ind w:right="-450"/>
        <w:rPr>
          <w:rFonts w:ascii="Times New Roman" w:hAnsi="Times New Roman" w:cs="Times New Roman"/>
          <w:sz w:val="24"/>
          <w:szCs w:val="24"/>
        </w:rPr>
      </w:pPr>
      <w:r w:rsidRPr="0015380E">
        <w:rPr>
          <w:rFonts w:ascii="Times New Roman" w:hAnsi="Times New Roman" w:cs="Times New Roman"/>
          <w:sz w:val="24"/>
          <w:szCs w:val="24"/>
        </w:rPr>
        <w:t xml:space="preserve">Step 1- Review your transit benefit application at:  </w:t>
      </w:r>
      <w:hyperlink r:id="rId10" w:history="1">
        <w:r w:rsidRPr="0015380E">
          <w:rPr>
            <w:rStyle w:val="Hyperlink"/>
            <w:rFonts w:ascii="Times New Roman" w:hAnsi="Times New Roman" w:cs="Times New Roman"/>
            <w:sz w:val="24"/>
            <w:szCs w:val="24"/>
          </w:rPr>
          <w:t>https://transitapp.ost.dot.gov</w:t>
        </w:r>
      </w:hyperlink>
      <w:r w:rsidRPr="0015380E">
        <w:rPr>
          <w:rFonts w:ascii="Times New Roman" w:hAnsi="Times New Roman" w:cs="Times New Roman"/>
          <w:sz w:val="24"/>
          <w:szCs w:val="24"/>
        </w:rPr>
        <w:t xml:space="preserve">   to confirm your program status is “active” and your commuting information is still accurate. </w:t>
      </w:r>
    </w:p>
    <w:p w14:paraId="6FE06408" w14:textId="65F93C01" w:rsidR="006D2D59" w:rsidRPr="0015380E" w:rsidRDefault="006D2D59" w:rsidP="001538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5380E">
        <w:rPr>
          <w:rFonts w:ascii="Times New Roman" w:eastAsia="Times New Roman" w:hAnsi="Times New Roman" w:cs="Times New Roman"/>
          <w:sz w:val="24"/>
          <w:szCs w:val="24"/>
        </w:rPr>
        <w:t xml:space="preserve"> Step 2- </w:t>
      </w:r>
      <w:r w:rsidR="001571A3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5380E">
        <w:rPr>
          <w:rFonts w:ascii="Times New Roman" w:eastAsia="Times New Roman" w:hAnsi="Times New Roman" w:cs="Times New Roman"/>
          <w:sz w:val="24"/>
          <w:szCs w:val="24"/>
        </w:rPr>
        <w:t xml:space="preserve">ogin to your SmarTrip account at account at: </w:t>
      </w:r>
      <w:hyperlink r:id="rId11" w:history="1">
        <w:r w:rsidRPr="0015380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https://smartrip.wmata.com/Account/AccountLogin.aspx</w:t>
        </w:r>
      </w:hyperlink>
      <w:r w:rsidRPr="0015380E">
        <w:rPr>
          <w:rFonts w:ascii="Times New Roman" w:eastAsia="Times New Roman" w:hAnsi="Times New Roman" w:cs="Times New Roman"/>
          <w:sz w:val="24"/>
          <w:szCs w:val="24"/>
        </w:rPr>
        <w:t xml:space="preserve"> and click the card you use for SmartBenefits and then click the Manage SmartBenefits link to verify your SmartBenefits enrollment.  If instead the link says </w:t>
      </w:r>
      <w:r w:rsidR="0015380E" w:rsidRPr="0015380E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5380E">
        <w:rPr>
          <w:rFonts w:ascii="Times New Roman" w:eastAsia="Times New Roman" w:hAnsi="Times New Roman" w:cs="Times New Roman"/>
          <w:sz w:val="24"/>
          <w:szCs w:val="24"/>
        </w:rPr>
        <w:t>Join SmartBenefits</w:t>
      </w:r>
      <w:r w:rsidR="0015380E" w:rsidRPr="0015380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15380E">
        <w:rPr>
          <w:rFonts w:ascii="Times New Roman" w:eastAsia="Times New Roman" w:hAnsi="Times New Roman" w:cs="Times New Roman"/>
          <w:sz w:val="24"/>
          <w:szCs w:val="24"/>
        </w:rPr>
        <w:t xml:space="preserve">, then you need to reenroll.  </w:t>
      </w:r>
    </w:p>
    <w:p w14:paraId="0E6A7115" w14:textId="7CD75553" w:rsidR="006D2D59" w:rsidRPr="0015380E" w:rsidRDefault="006D2D59" w:rsidP="006D2D59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5380E">
        <w:rPr>
          <w:rFonts w:ascii="Times New Roman" w:eastAsia="Times New Roman" w:hAnsi="Times New Roman" w:cs="Times New Roman"/>
          <w:sz w:val="24"/>
          <w:szCs w:val="24"/>
          <w:lang w:val="en"/>
        </w:rPr>
        <w:t>If you have not already done so, verify that you do not have an old legacy SmarTrip Card by visiting WMATA’s</w:t>
      </w:r>
      <w:r w:rsidR="001571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website at:</w:t>
      </w:r>
      <w:r w:rsidRPr="0015380E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1571A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hyperlink r:id="rId12" w:history="1">
        <w:r w:rsidR="001571A3" w:rsidRPr="00053EE6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https://www.wmata.com/fares/smartrip/gocard-replacement.cfm</w:t>
        </w:r>
      </w:hyperlink>
      <w:r w:rsidRPr="0015380E">
        <w:rPr>
          <w:rFonts w:ascii="Times New Roman" w:eastAsia="Times New Roman" w:hAnsi="Times New Roman" w:cs="Times New Roman"/>
          <w:sz w:val="24"/>
          <w:szCs w:val="24"/>
          <w:u w:val="single"/>
          <w:lang w:val="en"/>
        </w:rPr>
        <w:t>.</w:t>
      </w:r>
      <w:r w:rsidRPr="0015380E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</w:p>
    <w:p w14:paraId="2480F4F1" w14:textId="77777777" w:rsidR="006D2D59" w:rsidRPr="0015380E" w:rsidRDefault="006D2D59" w:rsidP="006D2D59">
      <w:pPr>
        <w:pStyle w:val="ListParagraph"/>
        <w:rPr>
          <w:rFonts w:ascii="Times New Roman" w:hAnsi="Times New Roman" w:cs="Times New Roman"/>
          <w:sz w:val="24"/>
          <w:szCs w:val="24"/>
          <w:lang w:val="en"/>
        </w:rPr>
      </w:pPr>
    </w:p>
    <w:p w14:paraId="024191E1" w14:textId="77777777" w:rsidR="006D2D59" w:rsidRPr="0015380E" w:rsidRDefault="006D2D59" w:rsidP="0015380E">
      <w:pPr>
        <w:pStyle w:val="ListParagraph"/>
        <w:numPr>
          <w:ilvl w:val="0"/>
          <w:numId w:val="10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15380E">
        <w:rPr>
          <w:rFonts w:ascii="Times New Roman" w:hAnsi="Times New Roman" w:cs="Times New Roman"/>
          <w:sz w:val="24"/>
          <w:szCs w:val="24"/>
          <w:lang w:val="en"/>
        </w:rPr>
        <w:t>If you have an old SmarTrip Card, please follow the steps on WMATA’s website to perform a balance transfer to a replacement card.</w:t>
      </w:r>
    </w:p>
    <w:p w14:paraId="00C0C25D" w14:textId="77777777" w:rsidR="00561052" w:rsidRPr="00D63E0A" w:rsidRDefault="00561052" w:rsidP="000C664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1052" w:rsidRPr="00D63E0A" w:rsidSect="006D2D5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05E9"/>
    <w:multiLevelType w:val="hybridMultilevel"/>
    <w:tmpl w:val="0AB89782"/>
    <w:lvl w:ilvl="0" w:tplc="37B0E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B07B1"/>
    <w:multiLevelType w:val="hybridMultilevel"/>
    <w:tmpl w:val="E6B41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57FB0"/>
    <w:multiLevelType w:val="hybridMultilevel"/>
    <w:tmpl w:val="3CD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3033"/>
    <w:multiLevelType w:val="hybridMultilevel"/>
    <w:tmpl w:val="A922F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4F4460"/>
    <w:multiLevelType w:val="hybridMultilevel"/>
    <w:tmpl w:val="A8D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F3AEF"/>
    <w:multiLevelType w:val="hybridMultilevel"/>
    <w:tmpl w:val="40788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E165CE"/>
    <w:multiLevelType w:val="hybridMultilevel"/>
    <w:tmpl w:val="1048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0197F"/>
    <w:multiLevelType w:val="hybridMultilevel"/>
    <w:tmpl w:val="C77C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B7B51"/>
    <w:multiLevelType w:val="hybridMultilevel"/>
    <w:tmpl w:val="2440EE10"/>
    <w:lvl w:ilvl="0" w:tplc="1EBC91E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69"/>
    <w:rsid w:val="00007C9E"/>
    <w:rsid w:val="000368AF"/>
    <w:rsid w:val="00070974"/>
    <w:rsid w:val="000C6645"/>
    <w:rsid w:val="000D6BE7"/>
    <w:rsid w:val="0015380E"/>
    <w:rsid w:val="001571A3"/>
    <w:rsid w:val="002129FE"/>
    <w:rsid w:val="003203DA"/>
    <w:rsid w:val="0036054B"/>
    <w:rsid w:val="003F28E0"/>
    <w:rsid w:val="00444EF7"/>
    <w:rsid w:val="00464CF6"/>
    <w:rsid w:val="004A5816"/>
    <w:rsid w:val="00561052"/>
    <w:rsid w:val="00572CB5"/>
    <w:rsid w:val="005D2128"/>
    <w:rsid w:val="00602E59"/>
    <w:rsid w:val="006A191F"/>
    <w:rsid w:val="006D1BA8"/>
    <w:rsid w:val="006D2D59"/>
    <w:rsid w:val="00727983"/>
    <w:rsid w:val="00826680"/>
    <w:rsid w:val="0084375D"/>
    <w:rsid w:val="00877BED"/>
    <w:rsid w:val="00A01E32"/>
    <w:rsid w:val="00A25A45"/>
    <w:rsid w:val="00A62A75"/>
    <w:rsid w:val="00A72869"/>
    <w:rsid w:val="00B70D13"/>
    <w:rsid w:val="00B800DE"/>
    <w:rsid w:val="00C815BB"/>
    <w:rsid w:val="00CE1117"/>
    <w:rsid w:val="00D63E0A"/>
    <w:rsid w:val="00DC40C2"/>
    <w:rsid w:val="00E66219"/>
    <w:rsid w:val="00E97AEE"/>
    <w:rsid w:val="00ED625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827B"/>
  <w15:chartTrackingRefBased/>
  <w15:docId w15:val="{BD19752D-2D7F-4768-812D-D7355EBF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6645"/>
    <w:rPr>
      <w:color w:val="3333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621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6621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40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59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s.usbank.com/cpsApp1/AxolPreAuthServlet?requestCmdId=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access.usbank.com%2FcpsApp1%2FAxolPreAuthServlet%3FrequestCmdId%3Dlogin&amp;data=04%7C01%7Csyreta.brooks%40dot.gov%7C218d2a15e3d8408a4a3708d947f3fa3c%7Cc4cd245b44f04395a1aa3848d258f78b%7C0%7C0%7C637619935464391245%7CUnknown%7CTWFpbGZsb3d8eyJWIjoiMC4wLjAwMDAiLCJQIjoiV2luMzIiLCJBTiI6Ik1haWwiLCJXVCI6Mn0%3D%7C1000&amp;sdata=xw1wARqaCh86R576EUnhX8dPuYUuTnPPQITj3w2tVIU%3D&amp;reserved=0" TargetMode="External"/><Relationship Id="rId12" Type="http://schemas.openxmlformats.org/officeDocument/2006/relationships/hyperlink" Target="https://www.wmata.com/fares/smartrip/gocard-replacement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itapp.ost.dot.gov" TargetMode="External"/><Relationship Id="rId11" Type="http://schemas.openxmlformats.org/officeDocument/2006/relationships/hyperlink" Target="https://smartrip.wmata.com/Account/AccountLogin.asp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ransitapp.ost.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access.usbank.com%2FcpsApp1%2FAxolPreAuthServlet%3FrequestCmdId%3Dlogin&amp;data=04%7C01%7Cjonina.fountain%40dot.gov%7C8f5ee6fdc53944e9863208da02ba7138%7Cc4cd245b44f04395a1aa3848d258f78b%7C0%7C0%7C637825297018390815%7CUnknown%7CTWFpbGZsb3d8eyJWIjoiMC4wLjAwMDAiLCJQIjoiV2luMzIiLCJBTiI6Ik1haWwiLCJXVCI6Mn0%3D%7C3000&amp;sdata=d0KFMWIOVCU1qtOtrlzMe17B7oXFgFnxq7nX1N%2BA0l8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Fountain, Jonina (OST)</dc:creator>
  <cp:keywords/>
  <dc:description/>
  <cp:lastModifiedBy>Owens, Victoria (OST)</cp:lastModifiedBy>
  <cp:revision>2</cp:revision>
  <dcterms:created xsi:type="dcterms:W3CDTF">2022-03-21T16:52:00Z</dcterms:created>
  <dcterms:modified xsi:type="dcterms:W3CDTF">2022-03-21T16:52:00Z</dcterms:modified>
</cp:coreProperties>
</file>